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4"/>
        </w:rPr>
        <w:t>{{ company.legal_name }}</w:t>
        <w:br/>
      </w:r>
      <w:r>
        <w:rPr>
          <w:rFonts w:ascii="Arial" w:hAnsi="Arial"/>
          <w:color w:val="2D3748"/>
          <w:sz w:val="18"/>
        </w:rPr>
        <w:t>Penyedia Pengadaan Barang &amp; Jasa Sekolah, Alat Tulis Kantor, dan Percetakan</w:t>
        <w:br/>
      </w:r>
      <w:r>
        <w:rPr>
          <w:rFonts w:ascii="Arial" w:hAnsi="Arial"/>
          <w:i/>
          <w:color w:val="2D3748"/>
          <w:sz w:val="17"/>
        </w:rPr>
        <w:t>{{ company.address }} | Telp: {{ company.phone }} | NPWP: {{ company.npwp }}</w:t>
        <w:br/>
      </w:r>
    </w:p>
    <w:p>
      <w:pPr>
        <w:spacing w:before="0" w:after="160"/>
        <w:jc w:val="center"/>
      </w:pPr>
      <w:r>
        <w:rPr>
          <w:b/>
          <w:color w:val="1A365D"/>
          <w:sz w:val="19"/>
        </w:rPr>
        <w:t>====================================================================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SURAT JALAN / PENGIRIMAN BARANG</w:t>
        <w:br/>
      </w:r>
    </w:p>
    <w:p>
      <w:pPr>
        <w:spacing w:line="276" w:lineRule="auto" w:after="160"/>
      </w:pPr>
      <w:r>
        <w:t>Nomor   : {{ numbers.D08.doc_number }}</w:t>
        <w:br/>
      </w:r>
      <w:r>
        <w:t>Tanggal : {{ events.SURAT_JALAN.date_id }}</w:t>
        <w:br/>
      </w:r>
      <w:r>
        <w:t>Kepada  : Pengurus Barang / Kepala {{ school.name }}</w:t>
        <w:br/>
      </w:r>
      <w:r>
        <w:t>Alamat  : {{ school.address }}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  <w:cantSplit/>
          <w:trHeight w:val="440" w:hRule="atLeast"/>
        </w:trPr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4608"/>
            <w:tcW w:w="460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Kuantitas</w:t>
            </w:r>
          </w:p>
        </w:tc>
        <w:tc>
          <w:tcPr>
            <w:tcW w:type="dxa" w:w="1296"/>
            <w:tcW w:w="1296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Satuan</w:t>
            </w:r>
          </w:p>
        </w:tc>
        <w:tc>
          <w:tcPr>
            <w:tcW w:type="dxa" w:w="1728"/>
            <w:tcW w:w="172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Kondisi Barang</w:t>
            </w:r>
          </w:p>
        </w:tc>
      </w:tr>
      <w:tr>
        <w:tc>
          <w:tcPr>
            <w:tcW w:type="dxa" w:w="2016"/>
          </w:tcPr>
          <w:p>
            <w:r>
              <w:t>{%tr for item in items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rPr>
          <w:cantSplit/>
          <w:trHeight w:val="360" w:hRule="atLeast"/>
        </w:trPr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4608"/>
            <w:tcW w:w="460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1296"/>
            <w:tcW w:w="1296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728"/>
            <w:tcW w:w="172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item.condition }}</w:t>
            </w:r>
          </w:p>
        </w:tc>
      </w:tr>
      <w:tr>
        <w:tc>
          <w:tcPr>
            <w:tcW w:type="dxa" w:w="2016"/>
          </w:tcPr>
          <w:p>
            <w: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Yang Menerima,</w:t>
              <w:br/>
              <w:t>Pengurus Barang {{ school.name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officials.pengurus_barang.name }}</w:t>
              <w:br/>
            </w:r>
            <w:r>
              <w:t>NIP: {{ officials.pengurus_barang.nip }}</w:t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Jakarta, {{ events.SURAT_JALAN.date_id }}</w:t>
              <w:br/>
              <w:t>Yang Menyerahkan,</w:t>
              <w:br/>
              <w:t>Pengirim {{ company.legal_name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company.director_name }}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