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23C" w:rsidRPr="00CB023C" w:rsidRDefault="00CB023C" w:rsidP="00CB02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B02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Bioproduct Production</w:t>
      </w:r>
    </w:p>
    <w:p w:rsidR="00CB023C" w:rsidRPr="00CB023C" w:rsidRDefault="00CB023C" w:rsidP="00CB0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02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Expectations </w:t>
      </w:r>
    </w:p>
    <w:p w:rsidR="00CB023C" w:rsidRPr="00CB023C" w:rsidRDefault="00CB023C" w:rsidP="00CB0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02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Learning Objectives </w:t>
      </w:r>
    </w:p>
    <w:p w:rsidR="00CB023C" w:rsidRPr="00CB023C" w:rsidRDefault="00CB023C" w:rsidP="00CB02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Each student should be able to:</w:t>
      </w:r>
    </w:p>
    <w:p w:rsidR="00CB023C" w:rsidRPr="00CB023C" w:rsidRDefault="00CB023C" w:rsidP="00CB0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Explain the assumptions and limitations of strain design using constraint-based metabolic reconstructions.</w:t>
      </w:r>
    </w:p>
    <w:p w:rsidR="00CB023C" w:rsidRPr="00CB023C" w:rsidRDefault="00CB023C" w:rsidP="00CB0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Explain the process of bioproduct identification.</w:t>
      </w:r>
    </w:p>
    <w:p w:rsidR="00CB023C" w:rsidRPr="00CB023C" w:rsidRDefault="00CB023C" w:rsidP="00CB0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Explain the process of selecting a host strain.</w:t>
      </w:r>
    </w:p>
    <w:p w:rsidR="00CB023C" w:rsidRPr="00CB023C" w:rsidRDefault="00CB023C" w:rsidP="00CB0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Explain the process of defining a bioproduct pathway.</w:t>
      </w:r>
    </w:p>
    <w:p w:rsidR="00CB023C" w:rsidRPr="00CB023C" w:rsidRDefault="00CB023C" w:rsidP="00CB0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Explain the strain design process.</w:t>
      </w:r>
    </w:p>
    <w:p w:rsidR="00CB023C" w:rsidRPr="00CB023C" w:rsidRDefault="00CB023C" w:rsidP="00CB0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Explain the purpose of understanding the bioproduct maximum production.</w:t>
      </w:r>
    </w:p>
    <w:p w:rsidR="00CB023C" w:rsidRPr="00CB023C" w:rsidRDefault="00CB023C" w:rsidP="00CB0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Explain the purpose of carbon source selection.</w:t>
      </w:r>
    </w:p>
    <w:p w:rsidR="00CB023C" w:rsidRPr="00CB023C" w:rsidRDefault="00CB023C" w:rsidP="00CB0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Explain the purpose of identifying nutrient &amp; amino acid limitations.</w:t>
      </w:r>
    </w:p>
    <w:p w:rsidR="00CB023C" w:rsidRPr="00CB023C" w:rsidRDefault="00CB023C" w:rsidP="00CB0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Explain the purpose of identifying undesired by-products.</w:t>
      </w:r>
    </w:p>
    <w:p w:rsidR="00CB023C" w:rsidRPr="00CB023C" w:rsidRDefault="00CB023C" w:rsidP="00CB0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Explain the purpose of growth coupling.</w:t>
      </w:r>
    </w:p>
    <w:p w:rsidR="00CB023C" w:rsidRPr="00CB023C" w:rsidRDefault="00CB023C" w:rsidP="00CB0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Explain the purpose of cofactor balancing.</w:t>
      </w:r>
    </w:p>
    <w:p w:rsidR="00CB023C" w:rsidRPr="00CB023C" w:rsidRDefault="00CB023C" w:rsidP="00CB0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Explain the purpose of sampling analysis.</w:t>
      </w:r>
    </w:p>
    <w:p w:rsidR="00CB023C" w:rsidRPr="00CB023C" w:rsidRDefault="00CB023C" w:rsidP="00CB0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02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Prerequisites </w:t>
      </w:r>
    </w:p>
    <w:p w:rsidR="00CB023C" w:rsidRPr="00CB023C" w:rsidRDefault="00CB023C" w:rsidP="00CB0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Course Introduction</w:t>
      </w:r>
    </w:p>
    <w:p w:rsidR="00CB023C" w:rsidRPr="00CB023C" w:rsidRDefault="00CB023C" w:rsidP="00CB0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Matlab Tutorial</w:t>
      </w:r>
    </w:p>
    <w:p w:rsidR="00CB023C" w:rsidRPr="00CB023C" w:rsidRDefault="00CB023C" w:rsidP="00CB0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Flux Balance Analysis Overview</w:t>
      </w:r>
    </w:p>
    <w:p w:rsidR="00CB023C" w:rsidRPr="00CB023C" w:rsidRDefault="00CB023C" w:rsidP="00CB0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i/>
          <w:iCs/>
          <w:sz w:val="24"/>
          <w:szCs w:val="24"/>
        </w:rPr>
        <w:t>E.coli</w:t>
      </w:r>
      <w:r w:rsidRPr="00CB023C">
        <w:rPr>
          <w:rFonts w:ascii="Times New Roman" w:eastAsia="Times New Roman" w:hAnsi="Times New Roman" w:cs="Times New Roman"/>
          <w:sz w:val="24"/>
          <w:szCs w:val="24"/>
        </w:rPr>
        <w:t xml:space="preserve"> Core Model</w:t>
      </w:r>
    </w:p>
    <w:p w:rsidR="00CB023C" w:rsidRPr="00CB023C" w:rsidRDefault="00CB023C" w:rsidP="00CB0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Cobra Toolbox</w:t>
      </w:r>
    </w:p>
    <w:p w:rsidR="00CB023C" w:rsidRPr="00CB023C" w:rsidRDefault="00CB023C" w:rsidP="00CB0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Robustness Analysis &amp; Phenotype Phase Plane Analysis</w:t>
      </w:r>
    </w:p>
    <w:p w:rsidR="00CB023C" w:rsidRPr="00CB023C" w:rsidRDefault="00CB023C" w:rsidP="00CB0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Flux Variability Analysis &amp; Parsimonious Analysis</w:t>
      </w:r>
    </w:p>
    <w:p w:rsidR="00CB023C" w:rsidRPr="00CB023C" w:rsidRDefault="00CB023C" w:rsidP="00CB0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Gene/Reaction Knockouts</w:t>
      </w:r>
    </w:p>
    <w:p w:rsidR="00CB023C" w:rsidRPr="00CB023C" w:rsidRDefault="00CB023C" w:rsidP="00CB0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Randomized Sampling</w:t>
      </w:r>
    </w:p>
    <w:p w:rsidR="00CB023C" w:rsidRPr="00CB023C" w:rsidRDefault="00CB023C" w:rsidP="00CB0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 xml:space="preserve">Dynamic FBA </w:t>
      </w:r>
    </w:p>
    <w:p w:rsidR="00CB023C" w:rsidRPr="00CB023C" w:rsidRDefault="00CB023C" w:rsidP="00CB0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Transcriptional Regulatory Networks</w:t>
      </w:r>
    </w:p>
    <w:p w:rsidR="00CB023C" w:rsidRPr="00CB023C" w:rsidRDefault="00CB023C" w:rsidP="00CB0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02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Resources </w:t>
      </w:r>
    </w:p>
    <w:p w:rsidR="00CB023C" w:rsidRPr="00CB023C" w:rsidRDefault="00CB023C" w:rsidP="00CB0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02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Required Readings </w:t>
      </w:r>
    </w:p>
    <w:p w:rsidR="00CB023C" w:rsidRPr="00CB023C" w:rsidRDefault="00EF4975" w:rsidP="00CB02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Feist, A. M., D. C. Zielinski, et al. (2010). "Model-driven evaluation of the production potential for growth-coupled products of Escherichia coli." Metabolic engineering 12(3): 173-186.</w:t>
        </w:r>
      </w:hyperlink>
    </w:p>
    <w:p w:rsidR="00CB023C" w:rsidRPr="00CB023C" w:rsidRDefault="00CB023C" w:rsidP="00CB02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lastRenderedPageBreak/>
        <w:t>Systems Biology: Constraint-based Reconstruction and Analysis, Bernhard O. Palsson, Cambridge University Press, 2015, Chapter 25, 26, 27.</w:t>
      </w:r>
    </w:p>
    <w:p w:rsidR="00CB023C" w:rsidRPr="00CB023C" w:rsidRDefault="00CB023C" w:rsidP="00CB0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02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Recommended Readings </w:t>
      </w:r>
    </w:p>
    <w:p w:rsidR="00CB023C" w:rsidRPr="00CB023C" w:rsidRDefault="00EF4975" w:rsidP="00CB02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tooltip="http://www.ncbi.nlm.nih.gov/pubmed/24277855" w:history="1"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Monk, J. M., P.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Charusanti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et al. (2013). "Genome-scale metabolic reconstructions of multiple Escherichia coli strains highlight strain-specific adaptations to nutritional environments."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Proc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Natl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Acad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Sci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gram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USA  110</w:t>
        </w:r>
        <w:proofErr w:type="gram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(50): 20338-20343.</w:t>
        </w:r>
      </w:hyperlink>
    </w:p>
    <w:p w:rsidR="00CB023C" w:rsidRPr="00CB023C" w:rsidRDefault="00EF4975" w:rsidP="00CB02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tooltip="http://www.ncbi.nlm.nih.gov/pubmed/22596205" w:history="1">
        <w:r w:rsidR="00CB023C" w:rsidRPr="00CB023C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Lee, J. W., D. Na, et al. (2012). "Systems metabolic engineering of microorganisms for natural and non-natural chemicals." Nature chemical biology 8(6): 536-546.</w:t>
        </w:r>
      </w:hyperlink>
    </w:p>
    <w:p w:rsidR="00CB023C" w:rsidRPr="00CB023C" w:rsidRDefault="00CB023C" w:rsidP="00CB0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02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 Classroom Activities </w:t>
      </w:r>
    </w:p>
    <w:p w:rsidR="00CB023C" w:rsidRPr="00CB023C" w:rsidRDefault="00CB023C" w:rsidP="00CB0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02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Presentations </w:t>
      </w:r>
    </w:p>
    <w:p w:rsidR="00CB023C" w:rsidRPr="00B26DD9" w:rsidRDefault="00CB023C" w:rsidP="00B26D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 xml:space="preserve">Lecture Presentation </w:t>
      </w:r>
      <w:r w:rsidRPr="00B26DD9">
        <w:rPr>
          <w:rFonts w:ascii="Times New Roman" w:eastAsia="Times New Roman" w:hAnsi="Times New Roman" w:cs="Times New Roman"/>
          <w:i/>
          <w:sz w:val="24"/>
          <w:szCs w:val="24"/>
        </w:rPr>
        <w:t>(“</w:t>
      </w:r>
      <w:r w:rsidR="00B26DD9" w:rsidRPr="00B26DD9">
        <w:rPr>
          <w:rFonts w:ascii="Times New Roman" w:eastAsia="Times New Roman" w:hAnsi="Times New Roman" w:cs="Times New Roman"/>
          <w:i/>
          <w:sz w:val="24"/>
          <w:szCs w:val="24"/>
        </w:rPr>
        <w:t>Bioproduct Production-2021.pdf</w:t>
      </w:r>
      <w:r w:rsidRPr="00B26DD9">
        <w:rPr>
          <w:rFonts w:ascii="Times New Roman" w:eastAsia="Times New Roman" w:hAnsi="Times New Roman" w:cs="Times New Roman"/>
          <w:i/>
          <w:sz w:val="24"/>
          <w:szCs w:val="24"/>
        </w:rPr>
        <w:t>”) </w:t>
      </w:r>
    </w:p>
    <w:p w:rsidR="00CB023C" w:rsidRPr="00CB023C" w:rsidRDefault="00CB023C" w:rsidP="00B26D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Lecture Supporting Matlab Files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6DD9">
        <w:rPr>
          <w:rFonts w:ascii="Times New Roman" w:eastAsia="Times New Roman" w:hAnsi="Times New Roman" w:cs="Times New Roman"/>
          <w:i/>
          <w:sz w:val="24"/>
          <w:szCs w:val="24"/>
        </w:rPr>
        <w:t>(“</w:t>
      </w:r>
      <w:r w:rsidR="00B26DD9" w:rsidRPr="00B26DD9">
        <w:rPr>
          <w:rFonts w:ascii="Times New Roman" w:eastAsia="Times New Roman" w:hAnsi="Times New Roman" w:cs="Times New Roman"/>
          <w:i/>
          <w:sz w:val="24"/>
          <w:szCs w:val="24"/>
        </w:rPr>
        <w:t>Bioproduction Matlab Files 2021.zip</w:t>
      </w:r>
      <w:r w:rsidRPr="00B26DD9">
        <w:rPr>
          <w:rFonts w:ascii="Times New Roman" w:eastAsia="Times New Roman" w:hAnsi="Times New Roman" w:cs="Times New Roman"/>
          <w:i/>
          <w:sz w:val="24"/>
          <w:szCs w:val="24"/>
        </w:rPr>
        <w:t>”)</w:t>
      </w:r>
    </w:p>
    <w:p w:rsidR="00CB023C" w:rsidRPr="00CB023C" w:rsidRDefault="00CB023C" w:rsidP="00CB0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02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Laboratory </w:t>
      </w:r>
    </w:p>
    <w:p w:rsidR="00CB023C" w:rsidRPr="00CB023C" w:rsidRDefault="00CB023C" w:rsidP="00CB02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Lab #9</w:t>
      </w:r>
      <w:r w:rsidRPr="00CB023C">
        <w:rPr>
          <w:rFonts w:ascii="Times New Roman" w:eastAsia="Times New Roman" w:hAnsi="Times New Roman" w:cs="Times New Roman"/>
          <w:i/>
          <w:sz w:val="24"/>
          <w:szCs w:val="24"/>
        </w:rPr>
        <w:t xml:space="preserve"> (“Lab-9.docx”)</w:t>
      </w:r>
    </w:p>
    <w:p w:rsidR="00CB023C" w:rsidRPr="00CB023C" w:rsidRDefault="00CB023C" w:rsidP="00CB0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02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Reinforcement Activities </w:t>
      </w:r>
    </w:p>
    <w:p w:rsidR="00CB023C" w:rsidRPr="00CB023C" w:rsidRDefault="00CB023C" w:rsidP="00CB0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 xml:space="preserve">Examples </w:t>
      </w:r>
    </w:p>
    <w:p w:rsidR="00CB023C" w:rsidRPr="00CB023C" w:rsidRDefault="00CB023C" w:rsidP="00CB02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 xml:space="preserve">Related websites </w:t>
      </w:r>
    </w:p>
    <w:p w:rsidR="00CB023C" w:rsidRPr="00CB023C" w:rsidRDefault="00EF4975" w:rsidP="00CB023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tooltip="http://maranas.che.psu.edu/index.htm" w:history="1"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Chemical &amp; Biological Systems Optimization Lab; Dr. Costas D.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Maranas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at Penn State</w:t>
        </w:r>
      </w:hyperlink>
      <w:r w:rsidR="00CB023C" w:rsidRPr="00CB023C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="00CB023C" w:rsidRPr="00CB023C">
        <w:rPr>
          <w:rFonts w:ascii="Times New Roman" w:eastAsia="Times New Roman" w:hAnsi="Times New Roman" w:cs="Times New Roman"/>
          <w:sz w:val="24"/>
          <w:szCs w:val="24"/>
        </w:rPr>
        <w:t>OptCom</w:t>
      </w:r>
      <w:proofErr w:type="spellEnd"/>
      <w:r w:rsidR="00CB023C" w:rsidRPr="00CB02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B023C" w:rsidRPr="00CB023C">
        <w:rPr>
          <w:rFonts w:ascii="Times New Roman" w:eastAsia="Times New Roman" w:hAnsi="Times New Roman" w:cs="Times New Roman"/>
          <w:sz w:val="24"/>
          <w:szCs w:val="24"/>
        </w:rPr>
        <w:t>OptForce</w:t>
      </w:r>
      <w:proofErr w:type="spellEnd"/>
      <w:r w:rsidR="00CB023C" w:rsidRPr="00CB02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B023C" w:rsidRPr="00CB023C">
        <w:rPr>
          <w:rFonts w:ascii="Times New Roman" w:eastAsia="Times New Roman" w:hAnsi="Times New Roman" w:cs="Times New Roman"/>
          <w:sz w:val="24"/>
          <w:szCs w:val="24"/>
        </w:rPr>
        <w:t>OptKnock</w:t>
      </w:r>
      <w:proofErr w:type="spellEnd"/>
      <w:r w:rsidR="00CB023C" w:rsidRPr="00CB02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B023C" w:rsidRPr="00CB023C">
        <w:rPr>
          <w:rFonts w:ascii="Times New Roman" w:eastAsia="Times New Roman" w:hAnsi="Times New Roman" w:cs="Times New Roman"/>
          <w:sz w:val="24"/>
          <w:szCs w:val="24"/>
        </w:rPr>
        <w:t>OptCom</w:t>
      </w:r>
      <w:proofErr w:type="spellEnd"/>
      <w:r w:rsidR="00CB023C" w:rsidRPr="00CB023C">
        <w:rPr>
          <w:rFonts w:ascii="Times New Roman" w:eastAsia="Times New Roman" w:hAnsi="Times New Roman" w:cs="Times New Roman"/>
          <w:sz w:val="24"/>
          <w:szCs w:val="24"/>
        </w:rPr>
        <w:t>, k-</w:t>
      </w:r>
      <w:proofErr w:type="spellStart"/>
      <w:r w:rsidR="00CB023C" w:rsidRPr="00CB023C">
        <w:rPr>
          <w:rFonts w:ascii="Times New Roman" w:eastAsia="Times New Roman" w:hAnsi="Times New Roman" w:cs="Times New Roman"/>
          <w:sz w:val="24"/>
          <w:szCs w:val="24"/>
        </w:rPr>
        <w:t>OptForce</w:t>
      </w:r>
      <w:proofErr w:type="spellEnd"/>
      <w:r w:rsidR="00CB023C" w:rsidRPr="00CB023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CB023C" w:rsidRPr="00CB023C" w:rsidRDefault="00EF4975" w:rsidP="00CB023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tooltip="http://reedlab.che.wisc.edu/index.html" w:history="1"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Dr. Jennifer Reed Lab at the University of Wisconsin</w:t>
        </w:r>
      </w:hyperlink>
      <w:r w:rsidR="00CB023C" w:rsidRPr="00CB023C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="00CB023C" w:rsidRPr="00CB023C">
        <w:rPr>
          <w:rFonts w:ascii="Times New Roman" w:eastAsia="Times New Roman" w:hAnsi="Times New Roman" w:cs="Times New Roman"/>
          <w:sz w:val="24"/>
          <w:szCs w:val="24"/>
        </w:rPr>
        <w:t>SimOptStrain</w:t>
      </w:r>
      <w:proofErr w:type="spellEnd"/>
      <w:r w:rsidR="00CB023C" w:rsidRPr="00CB02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B023C" w:rsidRPr="00CB023C">
        <w:rPr>
          <w:rFonts w:ascii="Times New Roman" w:eastAsia="Times New Roman" w:hAnsi="Times New Roman" w:cs="Times New Roman"/>
          <w:sz w:val="24"/>
          <w:szCs w:val="24"/>
        </w:rPr>
        <w:t>BiMOMA</w:t>
      </w:r>
      <w:proofErr w:type="spellEnd"/>
      <w:r w:rsidR="00CB023C" w:rsidRPr="00CB02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B023C" w:rsidRPr="00CB023C">
        <w:rPr>
          <w:rFonts w:ascii="Times New Roman" w:eastAsia="Times New Roman" w:hAnsi="Times New Roman" w:cs="Times New Roman"/>
          <w:sz w:val="24"/>
          <w:szCs w:val="24"/>
        </w:rPr>
        <w:t>OptOrf</w:t>
      </w:r>
      <w:proofErr w:type="spellEnd"/>
      <w:r w:rsidR="00CB023C" w:rsidRPr="00CB023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CB023C" w:rsidRPr="00CB023C" w:rsidRDefault="00EF4975" w:rsidP="00CB023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tooltip="http://www.labs.chem-eng.utoronto.ca/mahadevan/" w:history="1"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Laboratory of Metabolic Systems Engineering, Dr.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Radhakrishnan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Mahadevan</w:t>
        </w:r>
        <w:proofErr w:type="spellEnd"/>
      </w:hyperlink>
      <w:r w:rsidR="00CB023C" w:rsidRPr="00CB023C">
        <w:rPr>
          <w:rFonts w:ascii="Times New Roman" w:eastAsia="Times New Roman" w:hAnsi="Times New Roman" w:cs="Times New Roman"/>
          <w:sz w:val="24"/>
          <w:szCs w:val="24"/>
        </w:rPr>
        <w:t xml:space="preserve"> (Emilio) </w:t>
      </w:r>
    </w:p>
    <w:p w:rsidR="00CB023C" w:rsidRPr="00CB023C" w:rsidRDefault="00CB023C" w:rsidP="00CB023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 xml:space="preserve">Pathway Selection </w:t>
      </w:r>
    </w:p>
    <w:p w:rsidR="00CB023C" w:rsidRPr="00CB023C" w:rsidRDefault="00EF4975" w:rsidP="00CB023C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tooltip="http://fmm.mbc.nctu.edu.tw/index.php" w:history="1"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FMM Server</w:t>
        </w:r>
      </w:hyperlink>
    </w:p>
    <w:p w:rsidR="00CB023C" w:rsidRPr="00CB023C" w:rsidRDefault="00CB023C" w:rsidP="00CB0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02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Assessment </w:t>
      </w:r>
    </w:p>
    <w:p w:rsidR="00CB023C" w:rsidRPr="00CB023C" w:rsidRDefault="00CB023C" w:rsidP="00CB02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Reflective Questions                                                </w:t>
      </w:r>
    </w:p>
    <w:p w:rsidR="00CB023C" w:rsidRPr="00CB023C" w:rsidRDefault="00CB023C" w:rsidP="00CB02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CB023C">
        <w:rPr>
          <w:rFonts w:ascii="Times New Roman" w:eastAsia="Times New Roman" w:hAnsi="Times New Roman" w:cs="Times New Roman"/>
          <w:sz w:val="24"/>
          <w:szCs w:val="24"/>
        </w:rPr>
        <w:t>What are the main Cobra tools for determining the knockouts that can improve bioproduct production?</w:t>
      </w:r>
    </w:p>
    <w:p w:rsidR="00CB023C" w:rsidRPr="00CB023C" w:rsidRDefault="00CB023C" w:rsidP="00CB02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What is the Cobra function for adding a reaction?</w:t>
      </w:r>
    </w:p>
    <w:p w:rsidR="00CB023C" w:rsidRPr="00CB023C" w:rsidRDefault="00CB023C" w:rsidP="00CB02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lastRenderedPageBreak/>
        <w:t>Can a host cell be growth-coupled to all new pathways created by adding reactions?</w:t>
      </w:r>
    </w:p>
    <w:p w:rsidR="00CB023C" w:rsidRPr="00CB023C" w:rsidRDefault="00CB023C" w:rsidP="00CB02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Why can a cell produce a bioproduct when a gene is added to a host cell even though the host is not growth-coupled to the bioproduct?</w:t>
      </w:r>
    </w:p>
    <w:p w:rsidR="00CB023C" w:rsidRPr="00CB023C" w:rsidRDefault="00CB023C" w:rsidP="00CB02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What governs the maximum production of a bioproduct in a given host cell?</w:t>
      </w:r>
    </w:p>
    <w:p w:rsidR="00CB023C" w:rsidRPr="00CB023C" w:rsidRDefault="00CB023C" w:rsidP="00CB02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What role does the media play in the maximum production of a bioproduct?</w:t>
      </w:r>
    </w:p>
    <w:p w:rsidR="00CB023C" w:rsidRPr="00CB023C" w:rsidRDefault="00CB023C" w:rsidP="00CB02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What is cofactor balancing?</w:t>
      </w:r>
    </w:p>
    <w:p w:rsidR="00CB023C" w:rsidRPr="00CB023C" w:rsidRDefault="00CB023C" w:rsidP="00CB02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In addition to the designated carbon source in a growth media what other components of the media can act as carbon sources?</w:t>
      </w:r>
    </w:p>
    <w:p w:rsidR="00CB023C" w:rsidRPr="00CB023C" w:rsidRDefault="00CB023C" w:rsidP="00CB02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What components in a growth media can impact the maximum bioproduct production?</w:t>
      </w:r>
    </w:p>
    <w:p w:rsidR="00CB023C" w:rsidRPr="00CB023C" w:rsidRDefault="00CB023C" w:rsidP="00CB02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How is the M9 minimal media modeled?</w:t>
      </w:r>
    </w:p>
    <w:p w:rsidR="00CB023C" w:rsidRPr="00CB023C" w:rsidRDefault="00CB023C" w:rsidP="00CB02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In the standard E.coli models (textbook, iAF1260, and iJO1366) what are the typical default lower bounds for most amino acids and minerals? What are the default upper bounds?</w:t>
      </w:r>
    </w:p>
    <w:p w:rsidR="00CB023C" w:rsidRPr="00CB023C" w:rsidRDefault="00CB023C" w:rsidP="00CB02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What relationship do the amino acids have with the biomass function?</w:t>
      </w:r>
    </w:p>
    <w:p w:rsidR="00CB023C" w:rsidRPr="00CB023C" w:rsidRDefault="00CB023C" w:rsidP="00CB02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How can amino acid and mineral uptake rates impact growth rate and bioproduct production?</w:t>
      </w:r>
    </w:p>
    <w:p w:rsidR="00CB023C" w:rsidRPr="00CB023C" w:rsidRDefault="00CB023C" w:rsidP="00CB02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How can reduced costs be used to understand the impact of an amino acid or mineral on bioproduct production?</w:t>
      </w:r>
    </w:p>
    <w:p w:rsidR="00CB023C" w:rsidRPr="00CB023C" w:rsidRDefault="00CB023C" w:rsidP="00CB02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Are regulatory constraints included in the standard E.coli constraint-based models?</w:t>
      </w:r>
    </w:p>
    <w:p w:rsidR="00CB023C" w:rsidRPr="00CB023C" w:rsidRDefault="00CB023C" w:rsidP="00CB02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What impacts can be observed by adding a plasmid to a host cell?</w:t>
      </w:r>
    </w:p>
    <w:p w:rsidR="00CB023C" w:rsidRPr="00CB023C" w:rsidRDefault="00CB023C" w:rsidP="00CB02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How can plasmids be modeled?</w:t>
      </w:r>
    </w:p>
    <w:p w:rsidR="00CB023C" w:rsidRPr="00CB023C" w:rsidRDefault="00CB023C" w:rsidP="00CB02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After a gene has been knockout or a new gene has been added to a host cell does the maximum theoretical performance match the laboratory results?</w:t>
      </w:r>
      <w:r w:rsidRPr="00CB023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B023C" w:rsidRPr="00CB023C" w:rsidRDefault="00CB023C" w:rsidP="00CB02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What are the components of the host strain design process?</w:t>
      </w:r>
    </w:p>
    <w:p w:rsidR="00CB023C" w:rsidRPr="00CB023C" w:rsidRDefault="00CB023C" w:rsidP="00CB02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What are the assumptions and limitations of bioproduction modeling?</w:t>
      </w:r>
    </w:p>
    <w:p w:rsidR="00CB023C" w:rsidRPr="00CB023C" w:rsidRDefault="00CB023C" w:rsidP="00CB02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>What are the differences between natural-inherent chemicals, natural-</w:t>
      </w:r>
      <w:proofErr w:type="spellStart"/>
      <w:r w:rsidRPr="00CB023C">
        <w:rPr>
          <w:rFonts w:ascii="Times New Roman" w:eastAsia="Times New Roman" w:hAnsi="Times New Roman" w:cs="Times New Roman"/>
          <w:sz w:val="24"/>
          <w:szCs w:val="24"/>
        </w:rPr>
        <w:t>noninherent</w:t>
      </w:r>
      <w:proofErr w:type="spellEnd"/>
      <w:r w:rsidRPr="00CB023C">
        <w:rPr>
          <w:rFonts w:ascii="Times New Roman" w:eastAsia="Times New Roman" w:hAnsi="Times New Roman" w:cs="Times New Roman"/>
          <w:sz w:val="24"/>
          <w:szCs w:val="24"/>
        </w:rPr>
        <w:t xml:space="preserve"> chemicals, non-natural </w:t>
      </w:r>
      <w:proofErr w:type="spellStart"/>
      <w:r w:rsidRPr="00CB023C">
        <w:rPr>
          <w:rFonts w:ascii="Times New Roman" w:eastAsia="Times New Roman" w:hAnsi="Times New Roman" w:cs="Times New Roman"/>
          <w:sz w:val="24"/>
          <w:szCs w:val="24"/>
        </w:rPr>
        <w:t>noninherent</w:t>
      </w:r>
      <w:proofErr w:type="spellEnd"/>
      <w:r w:rsidRPr="00CB023C">
        <w:rPr>
          <w:rFonts w:ascii="Times New Roman" w:eastAsia="Times New Roman" w:hAnsi="Times New Roman" w:cs="Times New Roman"/>
          <w:sz w:val="24"/>
          <w:szCs w:val="24"/>
        </w:rPr>
        <w:t xml:space="preserve"> chemicals, and </w:t>
      </w:r>
      <w:proofErr w:type="spellStart"/>
      <w:r w:rsidRPr="00CB023C">
        <w:rPr>
          <w:rFonts w:ascii="Times New Roman" w:eastAsia="Times New Roman" w:hAnsi="Times New Roman" w:cs="Times New Roman"/>
          <w:sz w:val="24"/>
          <w:szCs w:val="24"/>
        </w:rPr>
        <w:t>nonnatural</w:t>
      </w:r>
      <w:proofErr w:type="spellEnd"/>
      <w:r w:rsidRPr="00CB023C">
        <w:rPr>
          <w:rFonts w:ascii="Times New Roman" w:eastAsia="Times New Roman" w:hAnsi="Times New Roman" w:cs="Times New Roman"/>
          <w:sz w:val="24"/>
          <w:szCs w:val="24"/>
        </w:rPr>
        <w:t>-created chemicals?</w:t>
      </w:r>
    </w:p>
    <w:p w:rsidR="00CB023C" w:rsidRPr="00CB023C" w:rsidRDefault="00CB023C" w:rsidP="00CB02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 xml:space="preserve">Why is </w:t>
      </w:r>
      <w:r w:rsidRPr="00CB023C">
        <w:rPr>
          <w:rFonts w:ascii="Times New Roman" w:eastAsia="Times New Roman" w:hAnsi="Times New Roman" w:cs="Times New Roman"/>
          <w:i/>
          <w:iCs/>
          <w:sz w:val="24"/>
          <w:szCs w:val="24"/>
        </w:rPr>
        <w:t>E.coli</w:t>
      </w:r>
      <w:r w:rsidRPr="00CB023C">
        <w:rPr>
          <w:rFonts w:ascii="Times New Roman" w:eastAsia="Times New Roman" w:hAnsi="Times New Roman" w:cs="Times New Roman"/>
          <w:sz w:val="24"/>
          <w:szCs w:val="24"/>
        </w:rPr>
        <w:t xml:space="preserve"> a good host organism? </w:t>
      </w:r>
    </w:p>
    <w:p w:rsidR="00CB023C" w:rsidRPr="00CB023C" w:rsidRDefault="00CB023C" w:rsidP="00CB02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C">
        <w:rPr>
          <w:rFonts w:ascii="Times New Roman" w:eastAsia="Times New Roman" w:hAnsi="Times New Roman" w:cs="Times New Roman"/>
          <w:sz w:val="24"/>
          <w:szCs w:val="24"/>
        </w:rPr>
        <w:t xml:space="preserve">What are uncoupled </w:t>
      </w:r>
      <w:proofErr w:type="spellStart"/>
      <w:r w:rsidRPr="00CB023C">
        <w:rPr>
          <w:rFonts w:ascii="Times New Roman" w:eastAsia="Times New Roman" w:hAnsi="Times New Roman" w:cs="Times New Roman"/>
          <w:sz w:val="24"/>
          <w:szCs w:val="24"/>
        </w:rPr>
        <w:t>bioproducts</w:t>
      </w:r>
      <w:proofErr w:type="spellEnd"/>
      <w:r w:rsidRPr="00CB023C">
        <w:rPr>
          <w:rFonts w:ascii="Times New Roman" w:eastAsia="Times New Roman" w:hAnsi="Times New Roman" w:cs="Times New Roman"/>
          <w:sz w:val="24"/>
          <w:szCs w:val="24"/>
        </w:rPr>
        <w:t>?</w:t>
      </w:r>
    </w:p>
    <w:bookmarkEnd w:id="0"/>
    <w:p w:rsidR="00CB023C" w:rsidRPr="00CB023C" w:rsidRDefault="00CB023C" w:rsidP="00CB0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02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References </w:t>
      </w:r>
    </w:p>
    <w:p w:rsidR="00CB023C" w:rsidRPr="00CB023C" w:rsidRDefault="00CB023C" w:rsidP="00CB0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02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 Bioproduct Optimization </w:t>
      </w:r>
    </w:p>
    <w:p w:rsidR="00CB023C" w:rsidRPr="00CB023C" w:rsidRDefault="00EF4975" w:rsidP="00CB02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tooltip="http://www.ncbi.nlm.nih.gov/pubmed/24586136" w:history="1"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Chowdhury, A., A. R.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Zomorrodi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et al. (2014). "</w:t>
        </w:r>
        <w:proofErr w:type="gram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k-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OptForce</w:t>
        </w:r>
        <w:proofErr w:type="spellEnd"/>
        <w:proofErr w:type="gram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: integrating kinetics with flux balance analysis for strain design."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PLoS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computational biology 10(2): e1003487.</w:t>
        </w:r>
      </w:hyperlink>
    </w:p>
    <w:p w:rsidR="00CB023C" w:rsidRPr="00CB023C" w:rsidRDefault="00EF4975" w:rsidP="00CB02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tooltip="http://www.ncbi.nlm.nih.gov/pubmed/22319433" w:history="1"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Zomorrodi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A. R. and C. D.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Maranas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(2012). "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OptCom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: A Multi-Level Optimization Framework for the Metabolic Modeling and Analysis of Microbial Communities."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PLoS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computational biology 8(2): e1002363. -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OptCom</w:t>
        </w:r>
        <w:proofErr w:type="spellEnd"/>
      </w:hyperlink>
    </w:p>
    <w:p w:rsidR="00CB023C" w:rsidRPr="00CB023C" w:rsidRDefault="00EF4975" w:rsidP="00CB02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tooltip="http://www.ncbi.nlm.nih.gov/pubmed/21949695" w:history="1"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</w:t>
        </w:r>
      </w:hyperlink>
      <w:hyperlink r:id="rId15" w:history="1"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im, J., J. L. Reed, et al. (2011). "Large-scale bi-level strain design approaches and mixed-integer programming solution techniques."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PLoS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One 6(9): e24162. -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SimOptStrain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&amp;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BiMOMA</w:t>
        </w:r>
        <w:proofErr w:type="spellEnd"/>
      </w:hyperlink>
    </w:p>
    <w:p w:rsidR="00CB023C" w:rsidRPr="00CB023C" w:rsidRDefault="00EF4975" w:rsidP="00CB02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blank" w:tooltip="http://www.ncbi.nlm.nih.gov/pubmed/21763447" w:history="1"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Xu, P., S.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Ranganathan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et al. (2011). "Genome-scale metabolic network modeling results in minimal interventions that cooperatively force carbon flux towards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malonyl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-CoA." Metabolic engineering 13(5): 578-587.</w:t>
        </w:r>
      </w:hyperlink>
    </w:p>
    <w:p w:rsidR="00CB023C" w:rsidRPr="00CB023C" w:rsidRDefault="00EF4975" w:rsidP="00CB02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tgtFrame="_blank" w:history="1"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Yang, L., W. R.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Cluett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et al. (2011). "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EMILiO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: a fast algorithm for genome-scale strain design." Metabolic engineering 13(3): 272-281. -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EMILiO</w:t>
        </w:r>
        <w:proofErr w:type="spellEnd"/>
      </w:hyperlink>
    </w:p>
    <w:p w:rsidR="00CB023C" w:rsidRPr="00CB023C" w:rsidRDefault="00EF4975" w:rsidP="00CB02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_blank" w:history="1"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Feist, A. M., D. C. Zielinski, et al. (2010). "Model-driven evaluation of the production potential for growth-coupled products of Escherichia coli." Metabolic engineering 12(3): 173-186.</w:t>
        </w:r>
      </w:hyperlink>
    </w:p>
    <w:p w:rsidR="00CB023C" w:rsidRPr="00CB023C" w:rsidRDefault="00EF4975" w:rsidP="00CB02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blank" w:history="1"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Ranganathan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S., P. F.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Suthers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et al. (2010). "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OptForce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: an optimization procedure for identifying all genetic manipulations leading to targeted overproductions."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PLoS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computational biology 6(4): e1000744. -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OptForce</w:t>
        </w:r>
        <w:proofErr w:type="spellEnd"/>
      </w:hyperlink>
    </w:p>
    <w:p w:rsidR="00CB023C" w:rsidRPr="00CB023C" w:rsidRDefault="00EF4975" w:rsidP="00CB02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tgtFrame="_blank" w:tooltip="http://www.ncbi.nlm.nih.gov/pubmed/20665644" w:history="1"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Ranganathan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S. and C. D.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Maranas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(2010). "Microbial 1-butanol production: Identification of non-native production routes and in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silico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engineering interventions."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Biotechnol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J 5(7): 716-725</w:t>
        </w:r>
      </w:hyperlink>
      <w:r w:rsidR="00CB023C" w:rsidRPr="00CB023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B023C" w:rsidRPr="00CB023C" w:rsidRDefault="00EF4975" w:rsidP="00CB02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tgtFrame="_blank" w:history="1"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Kim, J. and J. L. Reed (2010). "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OptORF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: Optimal metabolic and regulatory perturbations for metabolic engineering of microbial strains." BMC systems biology 4: 53. -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OptORF</w:t>
        </w:r>
        <w:proofErr w:type="spellEnd"/>
      </w:hyperlink>
    </w:p>
    <w:p w:rsidR="00CB023C" w:rsidRPr="00CB023C" w:rsidRDefault="00EF4975" w:rsidP="00CB02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tgtFrame="_blank" w:history="1"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Thiele, I., R. M. Fleming, et al. (2010). "Functional characterization of alternate optimal solutions of Escherichia coli's transcriptional and translational machinery." Biophysical journal 98(10): 2072-2081.</w:t>
        </w:r>
      </w:hyperlink>
    </w:p>
    <w:p w:rsidR="00CB023C" w:rsidRPr="00CB023C" w:rsidRDefault="00EF4975" w:rsidP="00CB02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tgtFrame="_blank" w:history="1"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Thiele, I., N.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Jamshidi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et al. (2009). "Genome-scale reconstruction of Escherichia coli's transcriptional and translational machinery: a knowledge base, its mathematical formulation, and its functional characterization."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PLoS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computational biology 5(3): e1000312.</w:t>
        </w:r>
      </w:hyperlink>
    </w:p>
    <w:p w:rsidR="00CB023C" w:rsidRPr="00CB023C" w:rsidRDefault="00EF4975" w:rsidP="00CB02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tgtFrame="_blank" w:history="1"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Lun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D. S., G. Rockwell, et al. (2009). "Large-scale identification of genetic design strategies using local search." Molecular Systems Biology 5: 296. - </w:t>
        </w:r>
        <w:r w:rsidR="00CB023C" w:rsidRPr="00CB023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GDLS</w:t>
        </w:r>
      </w:hyperlink>
    </w:p>
    <w:p w:rsidR="00CB023C" w:rsidRPr="00CB023C" w:rsidRDefault="00EF4975" w:rsidP="00CB02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tgtFrame="_blank" w:history="1"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Pharkya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P. and C. D.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Maranas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(2006). "An optimization framework for identifying reaction activation/inhibition or elimination candidates for overproduction in microbial systems." Metabolic engineering 8(1): 1-13. -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OptReg</w:t>
        </w:r>
        <w:proofErr w:type="spellEnd"/>
      </w:hyperlink>
    </w:p>
    <w:p w:rsidR="00CB023C" w:rsidRPr="00CB023C" w:rsidRDefault="00EF4975" w:rsidP="00CB02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tgtFrame="_blank" w:tooltip="http://www.ncbi.nlm.nih.gov/pubmed/16738554" w:history="1"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Baba, T., T.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Ara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et al. (2006). "Construction of Escherichia coli K-12 in-frame, single-gene knockout mutants: the Keio collection." Molecular Systems Biology 2: 2006 0008.</w:t>
        </w:r>
      </w:hyperlink>
    </w:p>
    <w:p w:rsidR="00CB023C" w:rsidRPr="00CB023C" w:rsidRDefault="00EF4975" w:rsidP="00CB02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tgtFrame="_blank" w:history="1"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Shlomi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T., O. Berkman, et al. (2005). "Regulatory on/off minimization of metabolic flux changes after genetic perturbations." Proceedings of the National Academy of Sciences of the United States of America 102(21): 7695-7700</w:t>
        </w:r>
        <w:proofErr w:type="gram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..</w:t>
        </w:r>
        <w:proofErr w:type="gram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="00CB023C" w:rsidRPr="00CB023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ROOM</w:t>
        </w:r>
      </w:hyperlink>
    </w:p>
    <w:p w:rsidR="00CB023C" w:rsidRPr="00CB023C" w:rsidRDefault="00EF4975" w:rsidP="00CB02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tgtFrame="_blank" w:history="1"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Patil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K. R., I. Rocha, et al. (2005). "Evolutionary programming as a platform for in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silico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metabolic engineering." BMC Bioinformatics 6: 308. -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OptGene</w:t>
        </w:r>
        <w:proofErr w:type="spellEnd"/>
      </w:hyperlink>
    </w:p>
    <w:p w:rsidR="00CB023C" w:rsidRPr="00CB023C" w:rsidRDefault="00EF4975" w:rsidP="00CB02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tgtFrame="_blank" w:history="1"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Pharkya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P., A. P.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Burgard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et al. (2004). "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OptStrain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: a computational framework for redesign of microbial production systems." Genome research 14(11): 2367-2376. -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OptStrain</w:t>
        </w:r>
        <w:proofErr w:type="spellEnd"/>
      </w:hyperlink>
    </w:p>
    <w:p w:rsidR="00CB023C" w:rsidRPr="00CB023C" w:rsidRDefault="00EF4975" w:rsidP="00CB02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tgtFrame="_blank" w:history="1"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Burgard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A. P., P.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Pharkya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et al. (2003). "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Optknock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: a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bilevel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programming framework for identifying gene knockout strategies for microbial strain optimization." Biotechnology and bioengineering 84(6): 647-657. -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OptKnock</w:t>
        </w:r>
        <w:proofErr w:type="spellEnd"/>
      </w:hyperlink>
    </w:p>
    <w:p w:rsidR="00CB023C" w:rsidRPr="00CB023C" w:rsidRDefault="00EF4975" w:rsidP="00CB02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tgtFrame="_blank" w:history="1"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Segre, D., D.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Vitkup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et al. (2002). "Analysis of optimality in natural and perturbed metabolic networks." Proceedings of the National Academy of Sciences of the United States of America 99(23): 15112-15117. - </w:t>
        </w:r>
        <w:r w:rsidR="00CB023C" w:rsidRPr="00CB023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MOMA</w:t>
        </w:r>
      </w:hyperlink>
    </w:p>
    <w:p w:rsidR="00CB023C" w:rsidRDefault="00CB023C" w:rsidP="00CB0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B023C" w:rsidRPr="00CB023C" w:rsidRDefault="00CB023C" w:rsidP="00CB0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023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Bioproduct Production </w:t>
      </w:r>
    </w:p>
    <w:p w:rsidR="00CB023C" w:rsidRPr="00CB023C" w:rsidRDefault="00EF4975" w:rsidP="00CB02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tgtFrame="_blank" w:tooltip="http://www.ncbi.nlm.nih.gov/pubmed/24970063" w:history="1"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Monk, J. and B. O. Palsson (2014). "Genetics. Predicting microbial growth." Science 344(6191): 1448-1449</w:t>
        </w:r>
      </w:hyperlink>
      <w:r w:rsidR="00CB023C" w:rsidRPr="00CB023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B023C" w:rsidRPr="00CB023C" w:rsidRDefault="00EF4975" w:rsidP="00CB02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tgtFrame="_blank" w:tooltip="http://www.ncbi.nlm.nih.gov/pubmed/24277855" w:history="1"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Monk, J. M., P.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Charusanti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et al. (2013). "Genome-scale metabolic reconstructions of multiple Escherichia coli strains highlight strain-specific adaptations to nutritional environments."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Proc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Natl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Acad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Sci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gram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USA  110</w:t>
        </w:r>
        <w:proofErr w:type="gram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(50): 20338-20343.</w:t>
        </w:r>
      </w:hyperlink>
    </w:p>
    <w:p w:rsidR="00CB023C" w:rsidRPr="00CB023C" w:rsidRDefault="00EF4975" w:rsidP="00CB02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tgtFrame="_blank" w:tooltip="http://www.ncbi.nlm.nih.gov/pubmed/22596205" w:history="1"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Lee, J. W., D. Na, et al. (2012). "Systems metabolic engineering of microorganisms for natural and non-natural chemicals." Nature chemical biology 8(6): 536-546.</w:t>
        </w:r>
      </w:hyperlink>
    </w:p>
    <w:p w:rsidR="00CB023C" w:rsidRPr="00CB023C" w:rsidRDefault="00EF4975" w:rsidP="00CB02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tgtFrame="_blank" w:tooltip="http://www.ncbi.nlm.nih.gov/pubmed/22596205" w:history="1"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Gosset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G. (2009). "Production of aromatic compounds in bacteria." Current opinion in biotechnology 20(6): 651-658.</w:t>
        </w:r>
      </w:hyperlink>
    </w:p>
    <w:p w:rsidR="00CB023C" w:rsidRPr="00CB023C" w:rsidRDefault="00EF4975" w:rsidP="00CB02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Pharkya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P., A. P.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Burgard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et al. (2003). "Exploring the overproduction of amino acids using the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bilevel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optimization framework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OptKnock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." Biotechnology and bioengineering 84(7): 887-899.</w:t>
        </w:r>
      </w:hyperlink>
    </w:p>
    <w:p w:rsidR="00CB023C" w:rsidRPr="00CB023C" w:rsidRDefault="00EF4975" w:rsidP="00CB02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Famili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I., J. Forster, et al. (2003). "Saccharomyces cerevisiae phenotypes can be predicted by using constraint-based analysis of a genome-scale reconstructed metabolic network." Proceedings of the National Academy of Sciences of the United States of America 100(23): 13134-13139.</w:t>
        </w:r>
      </w:hyperlink>
    </w:p>
    <w:p w:rsidR="00CB023C" w:rsidRPr="00CB023C" w:rsidRDefault="00CB023C" w:rsidP="00CB0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023C">
        <w:rPr>
          <w:rFonts w:ascii="Times New Roman" w:eastAsia="Times New Roman" w:hAnsi="Times New Roman" w:cs="Times New Roman"/>
          <w:b/>
          <w:bCs/>
          <w:sz w:val="27"/>
          <w:szCs w:val="27"/>
        </w:rPr>
        <w:t>Plasmid Impact</w:t>
      </w:r>
    </w:p>
    <w:p w:rsidR="00CB023C" w:rsidRPr="00CB023C" w:rsidRDefault="00EF4975" w:rsidP="00CB02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tgtFrame="_blank" w:tooltip="http://www.ncbi.nlm.nih.gov/pubmed/19224555" w:history="1"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Ow, D. S., D. Y. Lee, et al. (2009). "Identification of cellular objective for elucidating the physiological state of plasmid-bearing Escherichia coli using genome-scale in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silico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analysis." Biotechnology progress 25(1): 61-67.</w:t>
        </w:r>
      </w:hyperlink>
    </w:p>
    <w:p w:rsidR="00CB023C" w:rsidRPr="00CB023C" w:rsidRDefault="00CB023C" w:rsidP="00CB0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02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 Adaptive Evolution </w:t>
      </w:r>
    </w:p>
    <w:p w:rsidR="00CB023C" w:rsidRPr="00CB023C" w:rsidRDefault="00EF4975" w:rsidP="00CB02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tgtFrame="_blank" w:tooltip="http://www.ncbi.nlm.nih.gov/pubmed/23815749" w:history="1"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Dragosits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M. and D.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Mattanovich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(2013). "Adaptive laboratory evolution -- principles and applications for biotechnology." Microbial cell factories 12: 64.</w:t>
        </w:r>
      </w:hyperlink>
    </w:p>
    <w:p w:rsidR="00CB023C" w:rsidRPr="00CB023C" w:rsidRDefault="00EF4975" w:rsidP="00CB02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tgtFrame="_blank" w:tooltip="https://www.microbemagazine.org/images/stories/images/feb2011/znw00211000069.pdf" w:history="1"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 Palsson (2010). “Adaptive Laboratory Evolution.” Microbe,  6(2):69-74</w:t>
        </w:r>
      </w:hyperlink>
    </w:p>
    <w:p w:rsidR="00CB023C" w:rsidRPr="00CB023C" w:rsidRDefault="00EF4975" w:rsidP="00CB02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tgtFrame="_blank" w:tooltip="http://www.ncbi.nlm.nih.gov/pubmed/21734648" w:history="1"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Conrad, T. M., N. E. Lewis, et al. (2011). "Microbial laboratory evolution in the era of genome-scale science." Molecular Systems Biology 7: 509</w:t>
        </w:r>
      </w:hyperlink>
    </w:p>
    <w:p w:rsidR="00CB023C" w:rsidRPr="00CB023C" w:rsidRDefault="00EF4975" w:rsidP="00CB02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tgtFrame="_blank" w:history="1"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Fong, S. S., A. P.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Burgard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et al. (2005). "In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silico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design and adaptive evolution of Escherichia coli for production of lactic acid." Biotechnology and bioengineering 91(5): 643-648.</w:t>
        </w:r>
      </w:hyperlink>
    </w:p>
    <w:p w:rsidR="00CB023C" w:rsidRPr="00CB023C" w:rsidRDefault="00EF4975" w:rsidP="00CB02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tgtFrame="_blank" w:history="1"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Fong, S. S., J. Y.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Marciniak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et al. (2003). "Description and interpretation of adaptive evolution of Escherichia coli K-12 MG1655 by using a genome-scale in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silico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metabolic model." Journal of Bacteriology 185(21): 6400-6408.</w:t>
        </w:r>
      </w:hyperlink>
    </w:p>
    <w:p w:rsidR="00CB023C" w:rsidRPr="00CB023C" w:rsidRDefault="00EF4975" w:rsidP="00CB02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tgtFrame="_blank" w:history="1"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Ibarra, R. U., J. S. Edwards, et al. (2002). "Escherichia coli K-12 undergoes adaptive evolution to achieve in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silico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predicted optimal growth." Nature 420(6912): 186-189.</w:t>
        </w:r>
      </w:hyperlink>
    </w:p>
    <w:p w:rsidR="00CB023C" w:rsidRPr="00CB023C" w:rsidRDefault="00CB023C" w:rsidP="00CB0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02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Genome-scale Synthetic Biology </w:t>
      </w:r>
    </w:p>
    <w:p w:rsidR="00CB023C" w:rsidRPr="00CB023C" w:rsidRDefault="00EF4975" w:rsidP="00CB02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tgtFrame="_blank" w:history="1"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Barrett, C. L., T. Y. Kim, et al. (2006). "Systems biology as a foundation for genome-scale synthetic biology." Current opinion in biotechnology 17(5): 488-492.</w:t>
        </w:r>
      </w:hyperlink>
    </w:p>
    <w:p w:rsidR="00CB023C" w:rsidRPr="00CB023C" w:rsidRDefault="00CB023C" w:rsidP="00CB0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023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High Density Cell Growth </w:t>
      </w:r>
    </w:p>
    <w:p w:rsidR="00CB023C" w:rsidRPr="00CB023C" w:rsidRDefault="00EF4975" w:rsidP="00CB02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tgtFrame="_blank" w:tooltip="http://www.ncbi.nlm.nih.gov/pubmed/8867291" w:history="1"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Lee, S. Y. (1996). "High cell-density culture of Escherichia coli." Trends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Biotechnol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14(3): 98-105.</w:t>
        </w:r>
      </w:hyperlink>
    </w:p>
    <w:p w:rsidR="00CB023C" w:rsidRPr="00CB023C" w:rsidRDefault="00EF4975" w:rsidP="00CB02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tgtFrame="_blank" w:history="1"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Shiloach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J. and R.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Fass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(2005). "Growing E. coli to high cell density--a historical perspective on method development."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Biotechnol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Adv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23(5): 345-357</w:t>
        </w:r>
      </w:hyperlink>
    </w:p>
    <w:p w:rsidR="00CB023C" w:rsidRPr="00CB023C" w:rsidRDefault="00EF4975" w:rsidP="00CB02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tgtFrame="_blank" w:history="1"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Terpe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K. (2006). "Overview of bacterial expression systems for heterologous protein production: from molecular and biochemical fundamentals to commercial systems."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Appl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Microbiol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Biotechnol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72(2): 211-222.</w:t>
        </w:r>
      </w:hyperlink>
    </w:p>
    <w:p w:rsidR="00CB023C" w:rsidRPr="00CB023C" w:rsidRDefault="00EF4975" w:rsidP="00CB02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tgtFrame="_blank" w:history="1"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Choi, J. H., K. C.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Keum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et al. (2006). "Production of recombinant proteins by high cell density culture of Escherichia coli." Chemical Engineering Science 61(3): 876-885</w:t>
        </w:r>
      </w:hyperlink>
    </w:p>
    <w:p w:rsidR="00CB023C" w:rsidRPr="00CB023C" w:rsidRDefault="00EF4975" w:rsidP="00CB02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tgtFrame="_blank" w:history="1"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Sivashanmugam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A., V. Murray, et al. (2009). "Practical protocols for production of very high yields of recombinant proteins using Escherichia coli." Protein Science 18(5): 936-948.</w:t>
        </w:r>
      </w:hyperlink>
    </w:p>
    <w:p w:rsidR="00CB023C" w:rsidRPr="00CB023C" w:rsidRDefault="00EF4975" w:rsidP="00CB02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tgtFrame="_blank" w:history="1"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Marisch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K., K. Bayer, et al. (2013). "A comparative analysis of industrial Escherichia coli K-12 and B strains in high-glucose batch cultivations on process-, transcriptome- and proteome level."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PLoS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One 8(8): e70516.</w:t>
        </w:r>
      </w:hyperlink>
    </w:p>
    <w:p w:rsidR="00CB023C" w:rsidRPr="00CB023C" w:rsidRDefault="00EF4975" w:rsidP="00CB02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tgtFrame="_blank" w:tooltip="http://www.ncbi.nlm.nih.gov/pubmed/24860555" w:history="1"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Rosano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G. L. and E. A.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Ceccarelli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(2014). "Recombinant protein expression in Escherichia coli: advances and challenges." Front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Microbiol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5: 172.</w:t>
        </w:r>
      </w:hyperlink>
    </w:p>
    <w:p w:rsidR="00CB023C" w:rsidRPr="00CB023C" w:rsidRDefault="00CB023C" w:rsidP="00CB0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02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Plasmid-Addiction Systems (Antibiotic-free selection) </w:t>
      </w:r>
    </w:p>
    <w:p w:rsidR="00CB023C" w:rsidRPr="00CB023C" w:rsidRDefault="00EF4975" w:rsidP="00CB02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tgtFrame="_blank" w:history="1"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Peubez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I., N.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Chaudet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et al. (2010). "Antibiotic-free selection in E. coli: new considerations for optimal design and improved production." Microbial cell factories 9: 65.</w:t>
        </w:r>
      </w:hyperlink>
    </w:p>
    <w:p w:rsidR="00CB023C" w:rsidRPr="00CB023C" w:rsidRDefault="00EF4975" w:rsidP="00CB02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tgtFrame="_blank" w:history="1"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Kroll, J., S.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Klinter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et al. (2010). "Plasmid addiction systems: perspectives and applications in biotechnology."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Microb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Biotechnol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3(6): 634-657</w:t>
        </w:r>
      </w:hyperlink>
    </w:p>
    <w:p w:rsidR="00CB023C" w:rsidRPr="00CB023C" w:rsidRDefault="00EF4975" w:rsidP="00CB02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tgtFrame="_blank" w:history="1"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Voss, I. and A.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Steinbuchel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(2006). "Application of a KDPG-aldolase gene-dependent addiction system for enhanced production of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cyanophycin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in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Ralstonia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eutropha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strain H16." Metabolic engineering 8(1): 66-78.</w:t>
        </w:r>
      </w:hyperlink>
    </w:p>
    <w:p w:rsidR="00CB023C" w:rsidRPr="00CB023C" w:rsidRDefault="00EF4975" w:rsidP="00CB02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tgtFrame="_blank" w:history="1"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Zielenkiewicz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U. and P.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Ceglowski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(2001). "Mechanisms of plasmid stable maintenance with special focus on plasmid addiction systems."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Acta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Biochim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Pol 48(4): 1003-1023.</w:t>
        </w:r>
      </w:hyperlink>
    </w:p>
    <w:p w:rsidR="00CB023C" w:rsidRPr="00CB023C" w:rsidRDefault="00CB023C" w:rsidP="00CB0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023C">
        <w:rPr>
          <w:rFonts w:ascii="Times New Roman" w:eastAsia="Times New Roman" w:hAnsi="Times New Roman" w:cs="Times New Roman"/>
          <w:b/>
          <w:bCs/>
          <w:sz w:val="27"/>
          <w:szCs w:val="27"/>
        </w:rPr>
        <w:t>Strain Design</w:t>
      </w:r>
    </w:p>
    <w:p w:rsidR="00CB023C" w:rsidRPr="00CB023C" w:rsidRDefault="00EF4975" w:rsidP="00CB02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tooltip="Nicola Casali, Escherichia coli Host Strains, From: Methods in Molecular Biology, Vol. 235: E. coli Plasmid Vectors Edited by: N. Casali and A. Preston, Humana Press Inc., Totowa, NJ" w:history="1"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Nicola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Casali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"Escherichia coli Host Strains," From: Methods in Molecular Biology, Vol. 235: E. coli Plasmid Vectors Edited by: N.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Casali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and A. Preston, Humana Press Inc., Totowa, NJ.</w:t>
        </w:r>
      </w:hyperlink>
    </w:p>
    <w:p w:rsidR="00CB023C" w:rsidRPr="00CB023C" w:rsidRDefault="00EF4975" w:rsidP="00CB02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tgtFrame="_blank" w:tooltip="http://www.ncbi.nlm.nih.gov/pubmed/21569582" w:history="1"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Makino, T., G.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Skretas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et al. (2011). "Strain engineering for improved expression of recombinant proteins in bacteria." Microbial cell factories 10: 32.</w:t>
        </w:r>
      </w:hyperlink>
    </w:p>
    <w:p w:rsidR="00CB023C" w:rsidRPr="00CB023C" w:rsidRDefault="00CB023C" w:rsidP="00CB0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023C">
        <w:rPr>
          <w:rFonts w:ascii="Times New Roman" w:eastAsia="Times New Roman" w:hAnsi="Times New Roman" w:cs="Times New Roman"/>
          <w:b/>
          <w:bCs/>
          <w:sz w:val="27"/>
          <w:szCs w:val="27"/>
        </w:rPr>
        <w:t>Pathway Selection</w:t>
      </w:r>
    </w:p>
    <w:p w:rsidR="00CB023C" w:rsidRPr="00CB023C" w:rsidRDefault="00EF4975" w:rsidP="00CB02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tgtFrame="_blank" w:tooltip="http://www.ncbi.nlm.nih.gov/pubmed/19401437" w:history="1"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Chou, C. H., W. C. Chang, et al. (2009). "FMM: a web server for metabolic pathway reconstruction and comparative analysis." Nucleic Acids Res 37(Web Server issue): W129-134.</w:t>
        </w:r>
      </w:hyperlink>
    </w:p>
    <w:p w:rsidR="00CB023C" w:rsidRPr="00CB023C" w:rsidRDefault="00CB023C" w:rsidP="00CB0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023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Recombinant Proteins</w:t>
      </w:r>
    </w:p>
    <w:p w:rsidR="00CB023C" w:rsidRPr="00CB023C" w:rsidRDefault="00EF4975" w:rsidP="00CB02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tgtFrame="_blank" w:tooltip="http://www.ncbi.nlm.nih.gov/pubmed/25523647" w:history="1"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Mahalik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S., A. K. Sharma, et al. (2014). "Genome engineering for improved recombinant protein expression in Escherichia coli." Microbial cell factories 13: 177.</w:t>
        </w:r>
      </w:hyperlink>
    </w:p>
    <w:p w:rsidR="00CB023C" w:rsidRPr="00CB023C" w:rsidRDefault="00EF4975" w:rsidP="00CB02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tgtFrame="_blank" w:tooltip="http://www.ncbi.nlm.nih.gov/pubmed/24860555" w:history="1"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Rosano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G. L. and E. A.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Ceccarelli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(2014). "Recombinant protein expression in Escherichia coli: advances and challenges." Frontiers in microbiology 5: 172.</w:t>
        </w:r>
      </w:hyperlink>
    </w:p>
    <w:p w:rsidR="00CB023C" w:rsidRPr="00CB023C" w:rsidRDefault="00EF4975" w:rsidP="00CB02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" w:tgtFrame="_blank" w:tooltip="http://www.springer.com/cda/content/document/cda_downloaddocument/9781588292629-c2.pdf?SGWID=0-0-45-396816-p173727940" w:history="1"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Laura A.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Palomares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Sandino Estrada-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Mondaca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and Octavio T.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Ramírez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(2004), “Production of Recombinant Proteins: Challenges and Solutions,” From: Methods in Molecular Biology, vol. 267: Recombinant Gene Expression: Reviews and Protocols, Second Edition, Edited by: P.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Balbás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and A. </w:t>
        </w:r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Lorence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© Humana Press Inc., Totowa, NJ</w:t>
        </w:r>
      </w:hyperlink>
    </w:p>
    <w:p w:rsidR="00CB023C" w:rsidRPr="00CB023C" w:rsidRDefault="00EF4975" w:rsidP="00CB02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" w:tgtFrame="_blank" w:tooltip="http://www.ncbi.nlm.nih.gov/pubmed/10508629" w:history="1">
        <w:proofErr w:type="spellStart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Baneyx</w:t>
        </w:r>
        <w:proofErr w:type="spellEnd"/>
        <w:r w:rsidR="00CB023C" w:rsidRPr="00CB0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F. (1999). "Recombinant protein expression in Escherichia coli." Current opinion in biotechnology 10(5): 411-421.</w:t>
        </w:r>
      </w:hyperlink>
    </w:p>
    <w:p w:rsidR="000570B0" w:rsidRDefault="000570B0"/>
    <w:sectPr w:rsidR="00057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1544C"/>
    <w:multiLevelType w:val="multilevel"/>
    <w:tmpl w:val="7C706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9178E"/>
    <w:multiLevelType w:val="multilevel"/>
    <w:tmpl w:val="973C6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52B64"/>
    <w:multiLevelType w:val="multilevel"/>
    <w:tmpl w:val="ACAA7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AF6538"/>
    <w:multiLevelType w:val="multilevel"/>
    <w:tmpl w:val="D124C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DD6BE2"/>
    <w:multiLevelType w:val="multilevel"/>
    <w:tmpl w:val="58C0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E43F33"/>
    <w:multiLevelType w:val="multilevel"/>
    <w:tmpl w:val="7F18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22262"/>
    <w:multiLevelType w:val="multilevel"/>
    <w:tmpl w:val="75FCC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8931A0"/>
    <w:multiLevelType w:val="multilevel"/>
    <w:tmpl w:val="026A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F71283"/>
    <w:multiLevelType w:val="multilevel"/>
    <w:tmpl w:val="D5688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E146B1"/>
    <w:multiLevelType w:val="multilevel"/>
    <w:tmpl w:val="4D04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BD2DA6"/>
    <w:multiLevelType w:val="multilevel"/>
    <w:tmpl w:val="CA18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1A063C"/>
    <w:multiLevelType w:val="multilevel"/>
    <w:tmpl w:val="AF12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6E3BB7"/>
    <w:multiLevelType w:val="multilevel"/>
    <w:tmpl w:val="5470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5F4A6F"/>
    <w:multiLevelType w:val="multilevel"/>
    <w:tmpl w:val="A1F6D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8808A5"/>
    <w:multiLevelType w:val="multilevel"/>
    <w:tmpl w:val="9F645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861E62"/>
    <w:multiLevelType w:val="multilevel"/>
    <w:tmpl w:val="8F4CF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FC715B"/>
    <w:multiLevelType w:val="multilevel"/>
    <w:tmpl w:val="EB420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C0255D"/>
    <w:multiLevelType w:val="multilevel"/>
    <w:tmpl w:val="4336C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E213DA"/>
    <w:multiLevelType w:val="multilevel"/>
    <w:tmpl w:val="74A43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10"/>
  </w:num>
  <w:num w:numId="8">
    <w:abstractNumId w:val="11"/>
  </w:num>
  <w:num w:numId="9">
    <w:abstractNumId w:val="13"/>
  </w:num>
  <w:num w:numId="10">
    <w:abstractNumId w:val="18"/>
  </w:num>
  <w:num w:numId="11">
    <w:abstractNumId w:val="1"/>
  </w:num>
  <w:num w:numId="12">
    <w:abstractNumId w:val="8"/>
  </w:num>
  <w:num w:numId="13">
    <w:abstractNumId w:val="16"/>
  </w:num>
  <w:num w:numId="14">
    <w:abstractNumId w:val="0"/>
  </w:num>
  <w:num w:numId="15">
    <w:abstractNumId w:val="14"/>
  </w:num>
  <w:num w:numId="16">
    <w:abstractNumId w:val="2"/>
  </w:num>
  <w:num w:numId="17">
    <w:abstractNumId w:val="15"/>
  </w:num>
  <w:num w:numId="18">
    <w:abstractNumId w:val="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C6"/>
    <w:rsid w:val="000570B0"/>
    <w:rsid w:val="005C23C6"/>
    <w:rsid w:val="00B26DD9"/>
    <w:rsid w:val="00CB023C"/>
    <w:rsid w:val="00EF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6D83E-6724-48AA-9122-54A954EC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3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cbi.nlm.nih.gov/pubmed/22319433" TargetMode="External"/><Relationship Id="rId18" Type="http://schemas.openxmlformats.org/officeDocument/2006/relationships/hyperlink" Target="http://www.ncbi.nlm.nih.gov/pubmed/19840862" TargetMode="External"/><Relationship Id="rId26" Type="http://schemas.openxmlformats.org/officeDocument/2006/relationships/hyperlink" Target="http://www.ncbi.nlm.nih.gov/pubmed/16738554" TargetMode="External"/><Relationship Id="rId39" Type="http://schemas.openxmlformats.org/officeDocument/2006/relationships/hyperlink" Target="http://www.ncbi.nlm.nih.gov/pubmed/23815749" TargetMode="External"/><Relationship Id="rId21" Type="http://schemas.openxmlformats.org/officeDocument/2006/relationships/hyperlink" Target="http://www.ncbi.nlm.nih.gov/pubmed/20426856" TargetMode="External"/><Relationship Id="rId34" Type="http://schemas.openxmlformats.org/officeDocument/2006/relationships/hyperlink" Target="http://www.ncbi.nlm.nih.gov/pubmed/22596205" TargetMode="External"/><Relationship Id="rId42" Type="http://schemas.openxmlformats.org/officeDocument/2006/relationships/hyperlink" Target="http://www.ncbi.nlm.nih.gov/pubmed/15962337" TargetMode="External"/><Relationship Id="rId47" Type="http://schemas.openxmlformats.org/officeDocument/2006/relationships/hyperlink" Target="http://www.ncbi.nlm.nih.gov/pubmed/15899573" TargetMode="External"/><Relationship Id="rId50" Type="http://schemas.openxmlformats.org/officeDocument/2006/relationships/hyperlink" Target="http://www.ncbi.nlm.nih.gov/pubmed/19384993" TargetMode="External"/><Relationship Id="rId55" Type="http://schemas.openxmlformats.org/officeDocument/2006/relationships/hyperlink" Target="http://www.ncbi.nlm.nih.gov/pubmed/16266816" TargetMode="External"/><Relationship Id="rId63" Type="http://schemas.openxmlformats.org/officeDocument/2006/relationships/hyperlink" Target="http://www.ncbi.nlm.nih.gov/pubmed/10508629" TargetMode="External"/><Relationship Id="rId7" Type="http://schemas.openxmlformats.org/officeDocument/2006/relationships/hyperlink" Target="http://www.ncbi.nlm.nih.gov/pubmed/22596205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cbi.nlm.nih.gov/pubmed/21763447" TargetMode="External"/><Relationship Id="rId20" Type="http://schemas.openxmlformats.org/officeDocument/2006/relationships/hyperlink" Target="http://www.ncbi.nlm.nih.gov/pubmed/20665644" TargetMode="External"/><Relationship Id="rId29" Type="http://schemas.openxmlformats.org/officeDocument/2006/relationships/hyperlink" Target="http://www.ncbi.nlm.nih.gov/pubmed/15520298" TargetMode="External"/><Relationship Id="rId41" Type="http://schemas.openxmlformats.org/officeDocument/2006/relationships/hyperlink" Target="http://www.ncbi.nlm.nih.gov/pubmed/21734648" TargetMode="External"/><Relationship Id="rId54" Type="http://schemas.openxmlformats.org/officeDocument/2006/relationships/hyperlink" Target="http://www.ncbi.nlm.nih.gov/pubmed/21255361" TargetMode="External"/><Relationship Id="rId62" Type="http://schemas.openxmlformats.org/officeDocument/2006/relationships/hyperlink" Target="http://www.springer.com/cda/content/document/cda_downloaddocument/9781588292629-c2.pdf?SGWID=0-0-45-396816-p17372794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ncbi.nlm.nih.gov/pubmed/24277855" TargetMode="External"/><Relationship Id="rId11" Type="http://schemas.openxmlformats.org/officeDocument/2006/relationships/hyperlink" Target="http://fmm.mbc.nctu.edu.tw/index.php" TargetMode="External"/><Relationship Id="rId24" Type="http://schemas.openxmlformats.org/officeDocument/2006/relationships/hyperlink" Target="http://www.ncbi.nlm.nih.gov/pubmed/19690565" TargetMode="External"/><Relationship Id="rId32" Type="http://schemas.openxmlformats.org/officeDocument/2006/relationships/hyperlink" Target="http://www.ncbi.nlm.nih.gov/pubmed/24970063" TargetMode="External"/><Relationship Id="rId37" Type="http://schemas.openxmlformats.org/officeDocument/2006/relationships/hyperlink" Target="http://www.ncbi.nlm.nih.gov/pubmed/14578455" TargetMode="External"/><Relationship Id="rId40" Type="http://schemas.openxmlformats.org/officeDocument/2006/relationships/hyperlink" Target="https://www.microbemagazine.org/images/stories/images/feb2011/znw00211000069.pdf" TargetMode="External"/><Relationship Id="rId45" Type="http://schemas.openxmlformats.org/officeDocument/2006/relationships/hyperlink" Target="http://www.ncbi.nlm.nih.gov/pubmed/16934450" TargetMode="External"/><Relationship Id="rId53" Type="http://schemas.openxmlformats.org/officeDocument/2006/relationships/hyperlink" Target="http://www.ncbi.nlm.nih.gov/pubmed/20822537" TargetMode="External"/><Relationship Id="rId58" Type="http://schemas.openxmlformats.org/officeDocument/2006/relationships/hyperlink" Target="http://www.ncbi.nlm.nih.gov/pubmed/21569582" TargetMode="External"/><Relationship Id="rId5" Type="http://schemas.openxmlformats.org/officeDocument/2006/relationships/hyperlink" Target="http://www.ncbi.nlm.nih.gov/pubmed/19840862" TargetMode="External"/><Relationship Id="rId15" Type="http://schemas.openxmlformats.org/officeDocument/2006/relationships/hyperlink" Target="http://www.ncbi.nlm.nih.gov/pubmed/21949695" TargetMode="External"/><Relationship Id="rId23" Type="http://schemas.openxmlformats.org/officeDocument/2006/relationships/hyperlink" Target="http://www.ncbi.nlm.nih.gov/pubmed/19282977" TargetMode="External"/><Relationship Id="rId28" Type="http://schemas.openxmlformats.org/officeDocument/2006/relationships/hyperlink" Target="http://www.ncbi.nlm.nih.gov/pubmed/16375763" TargetMode="External"/><Relationship Id="rId36" Type="http://schemas.openxmlformats.org/officeDocument/2006/relationships/hyperlink" Target="http://www.ncbi.nlm.nih.gov/pubmed/14578455" TargetMode="External"/><Relationship Id="rId49" Type="http://schemas.openxmlformats.org/officeDocument/2006/relationships/hyperlink" Target="http://www.sciencedirect.com/science/article/pii/S0009250905002691" TargetMode="External"/><Relationship Id="rId57" Type="http://schemas.openxmlformats.org/officeDocument/2006/relationships/hyperlink" Target="https://bio.as.uky.edu/sites/default/files/E_coli_host_strains_genotypes.pdf" TargetMode="External"/><Relationship Id="rId61" Type="http://schemas.openxmlformats.org/officeDocument/2006/relationships/hyperlink" Target="http://www.ncbi.nlm.nih.gov/pubmed/24860555" TargetMode="External"/><Relationship Id="rId10" Type="http://schemas.openxmlformats.org/officeDocument/2006/relationships/hyperlink" Target="http://www.labs.chem-eng.utoronto.ca/mahadevan/" TargetMode="External"/><Relationship Id="rId19" Type="http://schemas.openxmlformats.org/officeDocument/2006/relationships/hyperlink" Target="http://www.ncbi.nlm.nih.gov/pubmed/21949695" TargetMode="External"/><Relationship Id="rId31" Type="http://schemas.openxmlformats.org/officeDocument/2006/relationships/hyperlink" Target="http://www.ncbi.nlm.nih.gov/pubmed/12415116" TargetMode="External"/><Relationship Id="rId44" Type="http://schemas.openxmlformats.org/officeDocument/2006/relationships/hyperlink" Target="http://www.ncbi.nlm.nih.gov/pubmed/12432395" TargetMode="External"/><Relationship Id="rId52" Type="http://schemas.openxmlformats.org/officeDocument/2006/relationships/hyperlink" Target="http://www.ncbi.nlm.nih.gov/pubmed/24860555" TargetMode="External"/><Relationship Id="rId60" Type="http://schemas.openxmlformats.org/officeDocument/2006/relationships/hyperlink" Target="http://www.ncbi.nlm.nih.gov/pubmed/25523647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reedlab.che.wisc.edu/index.html" TargetMode="External"/><Relationship Id="rId14" Type="http://schemas.openxmlformats.org/officeDocument/2006/relationships/hyperlink" Target="http://www.ncbi.nlm.nih.gov/pubmed/21949695" TargetMode="External"/><Relationship Id="rId22" Type="http://schemas.openxmlformats.org/officeDocument/2006/relationships/hyperlink" Target="http://www.ncbi.nlm.nih.gov/pubmed/20483314" TargetMode="External"/><Relationship Id="rId27" Type="http://schemas.openxmlformats.org/officeDocument/2006/relationships/hyperlink" Target="http://www.ncbi.nlm.nih.gov/pubmed/15897462" TargetMode="External"/><Relationship Id="rId30" Type="http://schemas.openxmlformats.org/officeDocument/2006/relationships/hyperlink" Target="http://www.ncbi.nlm.nih.gov/pubmed/14595777" TargetMode="External"/><Relationship Id="rId35" Type="http://schemas.openxmlformats.org/officeDocument/2006/relationships/hyperlink" Target="http://www.ncbi.nlm.nih.gov/pubmed/22596205" TargetMode="External"/><Relationship Id="rId43" Type="http://schemas.openxmlformats.org/officeDocument/2006/relationships/hyperlink" Target="http://www.ncbi.nlm.nih.gov/pubmed/14563875" TargetMode="External"/><Relationship Id="rId48" Type="http://schemas.openxmlformats.org/officeDocument/2006/relationships/hyperlink" Target="http://www.ncbi.nlm.nih.gov/pubmed/16791589" TargetMode="External"/><Relationship Id="rId56" Type="http://schemas.openxmlformats.org/officeDocument/2006/relationships/hyperlink" Target="http://www.ncbi.nlm.nih.gov/pubmed/11995964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maranas.che.psu.edu/index.htm" TargetMode="External"/><Relationship Id="rId51" Type="http://schemas.openxmlformats.org/officeDocument/2006/relationships/hyperlink" Target="http://www.ncbi.nlm.nih.gov/pubmed/23950949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cbi.nlm.nih.gov/pubmed/24586136" TargetMode="External"/><Relationship Id="rId17" Type="http://schemas.openxmlformats.org/officeDocument/2006/relationships/hyperlink" Target="http://www.ncbi.nlm.nih.gov/pubmed/21414417" TargetMode="External"/><Relationship Id="rId25" Type="http://schemas.openxmlformats.org/officeDocument/2006/relationships/hyperlink" Target="http://www.ncbi.nlm.nih.gov/pubmed/16199194" TargetMode="External"/><Relationship Id="rId33" Type="http://schemas.openxmlformats.org/officeDocument/2006/relationships/hyperlink" Target="http://www.ncbi.nlm.nih.gov/pubmed/24277855" TargetMode="External"/><Relationship Id="rId38" Type="http://schemas.openxmlformats.org/officeDocument/2006/relationships/hyperlink" Target="http://www.ncbi.nlm.nih.gov/pubmed/19224555" TargetMode="External"/><Relationship Id="rId46" Type="http://schemas.openxmlformats.org/officeDocument/2006/relationships/hyperlink" Target="http://www.ncbi.nlm.nih.gov/pubmed/8867291" TargetMode="External"/><Relationship Id="rId59" Type="http://schemas.openxmlformats.org/officeDocument/2006/relationships/hyperlink" Target="http://www.ncbi.nlm.nih.gov/pubmed/194014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2984</Words>
  <Characters>17011</Characters>
  <Application>Microsoft Office Word</Application>
  <DocSecurity>0</DocSecurity>
  <Lines>141</Lines>
  <Paragraphs>39</Paragraphs>
  <ScaleCrop>false</ScaleCrop>
  <Company/>
  <LinksUpToDate>false</LinksUpToDate>
  <CharactersWithSpaces>19956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Hinton</dc:creator>
  <cp:keywords/>
  <dc:description/>
  <cp:lastModifiedBy>Scott Hinton</cp:lastModifiedBy>
  <cp:revision>4</cp:revision>
  <dcterms:created xsi:type="dcterms:W3CDTF">2020-11-27T15:49:00Z</dcterms:created>
  <dcterms:modified xsi:type="dcterms:W3CDTF">2020-11-28T18:37:00Z</dcterms:modified>
</cp:coreProperties>
</file>