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1A7" w:rsidRPr="001F6FCE" w:rsidRDefault="00A30C17" w:rsidP="001F6FCE">
      <w:pPr>
        <w:jc w:val="center"/>
        <w:rPr>
          <w:b/>
          <w:sz w:val="28"/>
          <w:szCs w:val="28"/>
        </w:rPr>
      </w:pPr>
      <w:bookmarkStart w:id="0" w:name="_GoBack"/>
      <w:bookmarkEnd w:id="0"/>
      <w:r w:rsidRPr="00A30C17">
        <w:rPr>
          <w:b/>
          <w:i/>
          <w:sz w:val="28"/>
          <w:szCs w:val="28"/>
        </w:rPr>
        <w:t>E.coli</w:t>
      </w:r>
      <w:r>
        <w:rPr>
          <w:b/>
          <w:sz w:val="28"/>
          <w:szCs w:val="28"/>
        </w:rPr>
        <w:t xml:space="preserve"> </w:t>
      </w:r>
      <w:r w:rsidR="001F6FCE" w:rsidRPr="001F6FCE">
        <w:rPr>
          <w:b/>
          <w:sz w:val="28"/>
          <w:szCs w:val="28"/>
        </w:rPr>
        <w:t>Energy Subsystem</w:t>
      </w:r>
    </w:p>
    <w:p w:rsidR="008D621B" w:rsidRDefault="00F76E39" w:rsidP="00251DEB">
      <w:r>
        <w:t xml:space="preserve">The main method by which energy is generated in </w:t>
      </w:r>
      <w:r w:rsidRPr="00F76E39">
        <w:rPr>
          <w:i/>
        </w:rPr>
        <w:t>E.coli</w:t>
      </w:r>
      <w:r>
        <w:t xml:space="preserve"> is by coupling the flow of electrons in membranes to the creation of a membrane-based proton-motive force. This proton-motive force is used by ATP synthase (</w:t>
      </w:r>
      <w:r w:rsidR="00B41B97" w:rsidRPr="00B41B97">
        <w:t>ATPS4rpp</w:t>
      </w:r>
      <w:r>
        <w:t xml:space="preserve">) to convert </w:t>
      </w:r>
      <w:r w:rsidR="00182075">
        <w:rPr>
          <w:lang w:val="en"/>
        </w:rPr>
        <w:t>adenosine diphosphate (</w:t>
      </w:r>
      <w:r>
        <w:t xml:space="preserve">adp_c </w:t>
      </w:r>
      <w:r w:rsidR="00182075">
        <w:t xml:space="preserve">) </w:t>
      </w:r>
      <w:r>
        <w:t xml:space="preserve">to </w:t>
      </w:r>
      <w:r w:rsidR="00182075">
        <w:t>a</w:t>
      </w:r>
      <w:r w:rsidR="00182075" w:rsidRPr="00182075">
        <w:t xml:space="preserve">denosine triphosphate </w:t>
      </w:r>
      <w:r w:rsidR="00182075">
        <w:t>(</w:t>
      </w:r>
      <w:r>
        <w:t>atp_c</w:t>
      </w:r>
      <w:r w:rsidR="00182075">
        <w:t>)</w:t>
      </w:r>
      <w:r>
        <w:t>.</w:t>
      </w:r>
      <w:r w:rsidR="005B303F">
        <w:t xml:space="preserve"> In </w:t>
      </w:r>
      <w:r w:rsidR="005B303F" w:rsidRPr="005B303F">
        <w:rPr>
          <w:i/>
        </w:rPr>
        <w:t xml:space="preserve">E.coli </w:t>
      </w:r>
      <w:r w:rsidR="005B303F">
        <w:t>t</w:t>
      </w:r>
      <w:r>
        <w:t>he electrons flow from primary electron donors to terminal electron acceptors through a series of electron carrier proteins and a c</w:t>
      </w:r>
      <w:r w:rsidR="008D621B">
        <w:t xml:space="preserve">lass of lipids called quinones </w:t>
      </w:r>
      <w:r w:rsidR="004652F4">
        <w:t xml:space="preserve">that are </w:t>
      </w:r>
      <w:r w:rsidR="008D621B">
        <w:t>located in the lipid phase of the membrane (in the models to be discussed they are located in the cytoplasmic space).</w:t>
      </w:r>
    </w:p>
    <w:p w:rsidR="001543C5" w:rsidRDefault="00567F33" w:rsidP="00251DEB">
      <w:r>
        <w:t>A shown in Figure 1</w:t>
      </w:r>
      <w:r w:rsidR="00171F9D">
        <w:t xml:space="preserve"> the basic structure of the electron transport chain includes the electron donors, dehydrogenases, a quinone pool, oxidases/reducta</w:t>
      </w:r>
      <w:r w:rsidR="001543C5">
        <w:t>s</w:t>
      </w:r>
      <w:r w:rsidR="00171F9D">
        <w:t>es, and electron acceptor</w:t>
      </w:r>
      <w:r w:rsidR="00D8401C">
        <w:t xml:space="preserve">. </w:t>
      </w:r>
      <w:r w:rsidR="00262B19">
        <w:t>The electron donors are low electrode potential metabolites that can transfer their electrons to a dehydrogenase with a high electrode potential. The electrons are then transferred to quinone that have a higher electrode potential than the dehydrogenases. The electrons are then transferred to either a higher electrode poten</w:t>
      </w:r>
      <w:r w:rsidR="00415D80">
        <w:t>t</w:t>
      </w:r>
      <w:r w:rsidR="00262B19">
        <w:t xml:space="preserve">ial oxidase (aerobic) or a reductase (anaerobic). The final step is to transfer the electrons to the </w:t>
      </w:r>
      <w:r w:rsidR="00415D80">
        <w:t xml:space="preserve">electron acceptors which will have higher electrode potentials than the oxidases/reductases. In this final step, some but not all of the oxidases/reductase serve as proton pumps that create the proton-motive force required for ATP synthase to convert adp_c to atp_c.  </w:t>
      </w:r>
    </w:p>
    <w:p w:rsidR="00D8401C" w:rsidRDefault="00D8401C" w:rsidP="00251DEB">
      <w:r>
        <w:rPr>
          <w:noProof/>
        </w:rPr>
        <w:drawing>
          <wp:inline distT="0" distB="0" distL="0" distR="0" wp14:anchorId="1168284F" wp14:editId="0C06C7AF">
            <wp:extent cx="5943600" cy="1703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703070"/>
                    </a:xfrm>
                    <a:prstGeom prst="rect">
                      <a:avLst/>
                    </a:prstGeom>
                  </pic:spPr>
                </pic:pic>
              </a:graphicData>
            </a:graphic>
          </wp:inline>
        </w:drawing>
      </w:r>
    </w:p>
    <w:p w:rsidR="00567F33" w:rsidRDefault="001543C5" w:rsidP="001543C5">
      <w:pPr>
        <w:jc w:val="center"/>
      </w:pPr>
      <w:r w:rsidRPr="001543C5">
        <w:rPr>
          <w:b/>
        </w:rPr>
        <w:t>Figure 1.</w:t>
      </w:r>
      <w:r>
        <w:t xml:space="preserve"> Electron transport chain</w:t>
      </w:r>
    </w:p>
    <w:p w:rsidR="00257797" w:rsidRDefault="00251DEB" w:rsidP="00B16743">
      <w:r>
        <w:t xml:space="preserve">There are three different types of quinones present in </w:t>
      </w:r>
      <w:r w:rsidRPr="00E31950">
        <w:rPr>
          <w:i/>
        </w:rPr>
        <w:t>E.coli</w:t>
      </w:r>
      <w:r>
        <w:t xml:space="preserve">, they include; </w:t>
      </w:r>
      <w:r w:rsidRPr="004652F4">
        <w:rPr>
          <w:b/>
        </w:rPr>
        <w:t>ubiquinone</w:t>
      </w:r>
      <w:r>
        <w:t xml:space="preserve">, </w:t>
      </w:r>
      <w:r w:rsidRPr="004652F4">
        <w:rPr>
          <w:b/>
        </w:rPr>
        <w:t>menaquinone</w:t>
      </w:r>
      <w:r>
        <w:t xml:space="preserve">, and </w:t>
      </w:r>
      <w:r w:rsidRPr="004652F4">
        <w:rPr>
          <w:b/>
        </w:rPr>
        <w:t>demethylmenaquinone</w:t>
      </w:r>
      <w:r>
        <w:t>. The ubiquinone pools include u</w:t>
      </w:r>
      <w:r w:rsidRPr="00E31950">
        <w:t>biquinone-8</w:t>
      </w:r>
      <w:r>
        <w:t xml:space="preserve"> (q8_c) and a reduced version called u</w:t>
      </w:r>
      <w:r w:rsidRPr="00E31950">
        <w:t>biquinol-8</w:t>
      </w:r>
      <w:r>
        <w:t xml:space="preserve"> (q8h2_c) which carries the two extra electrons and protons. The menaquinone pool include m</w:t>
      </w:r>
      <w:r w:rsidRPr="00091330">
        <w:t>enaquinone</w:t>
      </w:r>
      <w:r>
        <w:t>-</w:t>
      </w:r>
      <w:r w:rsidRPr="00E31950">
        <w:t xml:space="preserve"> 8</w:t>
      </w:r>
      <w:r>
        <w:t xml:space="preserve"> (mqn8_c) and its reduced version m</w:t>
      </w:r>
      <w:r w:rsidRPr="00E31950">
        <w:t>enaquinol</w:t>
      </w:r>
      <w:r>
        <w:t xml:space="preserve">-8 (mql8_c). Finally, the demethylmenaquinone pool include </w:t>
      </w:r>
      <w:r w:rsidRPr="00091330">
        <w:t>2-Demethylmenaquinone 8</w:t>
      </w:r>
      <w:r>
        <w:t xml:space="preserve"> (2dmmq8_c) and the reduced version </w:t>
      </w:r>
      <w:r w:rsidRPr="00091330">
        <w:t>2-Demethylmenaquinol 8</w:t>
      </w:r>
      <w:r>
        <w:t xml:space="preserve"> (2dmmql8_c). Experimentally, it has been shown that under aerobic conditions the ratio of quinones is 60% ubiquinone, 3% menaquinone, and 37% demethylmenaquinone. For anaerobic growth on nitrate the ratio is 0% ubiquinone, 30% menaquinone, and 70% demethylmenaquinone. For anaerobic growth on fumerate or DMSO the ratio is 10% ubiquinone, 70% menaquinone, and 16% demethylmenaquinone.[1]</w:t>
      </w:r>
    </w:p>
    <w:p w:rsidR="00B41B97" w:rsidRPr="00243FF0" w:rsidRDefault="00367E62" w:rsidP="00B16743">
      <w:pPr>
        <w:rPr>
          <w:rFonts w:ascii="Calibri" w:eastAsia="Times New Roman" w:hAnsi="Calibri" w:cs="Calibri"/>
          <w:color w:val="000000"/>
        </w:rPr>
      </w:pPr>
      <w:r>
        <w:t xml:space="preserve">The primary electrons donors in </w:t>
      </w:r>
      <w:r w:rsidRPr="00367E62">
        <w:rPr>
          <w:i/>
        </w:rPr>
        <w:t>E.coli</w:t>
      </w:r>
      <w:r>
        <w:t xml:space="preserve"> include; </w:t>
      </w:r>
      <w:r w:rsidR="00243FF0">
        <w:rPr>
          <w:rFonts w:ascii="Calibri" w:eastAsia="Times New Roman" w:hAnsi="Calibri" w:cs="Calibri"/>
          <w:color w:val="000000"/>
        </w:rPr>
        <w:t>n</w:t>
      </w:r>
      <w:r w:rsidR="00243FF0" w:rsidRPr="00243FF0">
        <w:rPr>
          <w:rFonts w:ascii="Calibri" w:eastAsia="Times New Roman" w:hAnsi="Calibri" w:cs="Calibri"/>
          <w:color w:val="000000"/>
        </w:rPr>
        <w:t xml:space="preserve">icotinamide adenine dinucleotide </w:t>
      </w:r>
      <w:r w:rsidR="00243FF0">
        <w:rPr>
          <w:rFonts w:ascii="Calibri" w:eastAsia="Times New Roman" w:hAnsi="Calibri" w:cs="Calibri"/>
          <w:color w:val="000000"/>
        </w:rPr>
        <w:t>–</w:t>
      </w:r>
      <w:r w:rsidR="00243FF0" w:rsidRPr="00243FF0">
        <w:rPr>
          <w:rFonts w:ascii="Calibri" w:eastAsia="Times New Roman" w:hAnsi="Calibri" w:cs="Calibri"/>
          <w:color w:val="000000"/>
        </w:rPr>
        <w:t xml:space="preserve"> reduced</w:t>
      </w:r>
      <w:r w:rsidR="00243FF0">
        <w:rPr>
          <w:rFonts w:ascii="Calibri" w:eastAsia="Times New Roman" w:hAnsi="Calibri" w:cs="Calibri"/>
          <w:color w:val="000000"/>
        </w:rPr>
        <w:t xml:space="preserve"> </w:t>
      </w:r>
      <w:r w:rsidR="00243FF0">
        <w:t>(</w:t>
      </w:r>
      <w:r>
        <w:t>nadh_c</w:t>
      </w:r>
      <w:r w:rsidR="00243FF0">
        <w:t>)</w:t>
      </w:r>
      <w:r>
        <w:t xml:space="preserve">, </w:t>
      </w:r>
      <w:r w:rsidR="00243FF0">
        <w:t>n</w:t>
      </w:r>
      <w:r w:rsidR="00243FF0" w:rsidRPr="00243FF0">
        <w:t xml:space="preserve">icotinamide adenine dinucleotide phosphate </w:t>
      </w:r>
      <w:r w:rsidR="00243FF0">
        <w:t>–</w:t>
      </w:r>
      <w:r w:rsidR="00243FF0" w:rsidRPr="00243FF0">
        <w:t xml:space="preserve"> reduced</w:t>
      </w:r>
      <w:r w:rsidR="00243FF0">
        <w:t xml:space="preserve"> (</w:t>
      </w:r>
      <w:r>
        <w:t>nadph_c</w:t>
      </w:r>
      <w:r w:rsidR="00243FF0">
        <w:t xml:space="preserve">) </w:t>
      </w:r>
      <w:r>
        <w:t xml:space="preserve">, </w:t>
      </w:r>
      <w:r w:rsidR="00243FF0">
        <w:t>f</w:t>
      </w:r>
      <w:r w:rsidR="00243FF0" w:rsidRPr="00243FF0">
        <w:t>ormate</w:t>
      </w:r>
      <w:r w:rsidR="00243FF0">
        <w:t xml:space="preserve"> (</w:t>
      </w:r>
      <w:r>
        <w:t>for_p</w:t>
      </w:r>
      <w:r w:rsidR="00243FF0">
        <w:t>)</w:t>
      </w:r>
      <w:r>
        <w:t xml:space="preserve">, </w:t>
      </w:r>
      <w:r w:rsidR="00243FF0">
        <w:t>s</w:t>
      </w:r>
      <w:r w:rsidR="00243FF0" w:rsidRPr="00243FF0">
        <w:t>uccinate</w:t>
      </w:r>
      <w:r w:rsidR="00243FF0">
        <w:t xml:space="preserve"> (succ_c)</w:t>
      </w:r>
      <w:r>
        <w:t xml:space="preserve">, </w:t>
      </w:r>
      <w:r w:rsidR="00243FF0">
        <w:t>pyruvate (</w:t>
      </w:r>
      <w:r>
        <w:t>pyr_c</w:t>
      </w:r>
      <w:r w:rsidR="00243FF0">
        <w:t xml:space="preserve">) </w:t>
      </w:r>
      <w:r>
        <w:t xml:space="preserve">, </w:t>
      </w:r>
      <w:r w:rsidR="00243FF0" w:rsidRPr="00243FF0">
        <w:t>D-Lactate</w:t>
      </w:r>
      <w:r w:rsidR="00243FF0">
        <w:t xml:space="preserve"> (</w:t>
      </w:r>
      <w:r>
        <w:t>lac__D_c</w:t>
      </w:r>
      <w:r w:rsidR="00243FF0">
        <w:t>)</w:t>
      </w:r>
      <w:r>
        <w:t xml:space="preserve">,  </w:t>
      </w:r>
      <w:r w:rsidR="00243FF0">
        <w:t>L</w:t>
      </w:r>
      <w:r w:rsidR="00243FF0" w:rsidRPr="00243FF0">
        <w:t>-Lactate</w:t>
      </w:r>
      <w:r w:rsidR="00243FF0">
        <w:t xml:space="preserve"> (</w:t>
      </w:r>
      <w:r>
        <w:t>lac__L_c</w:t>
      </w:r>
      <w:r w:rsidR="00243FF0">
        <w:t>)</w:t>
      </w:r>
      <w:r>
        <w:t xml:space="preserve">, </w:t>
      </w:r>
      <w:r w:rsidR="00243FF0">
        <w:rPr>
          <w:rFonts w:ascii="Calibri" w:eastAsia="Times New Roman" w:hAnsi="Calibri" w:cs="Calibri"/>
          <w:color w:val="000000"/>
        </w:rPr>
        <w:t>g</w:t>
      </w:r>
      <w:r w:rsidR="00243FF0" w:rsidRPr="00243FF0">
        <w:rPr>
          <w:rFonts w:ascii="Calibri" w:eastAsia="Times New Roman" w:hAnsi="Calibri" w:cs="Calibri"/>
          <w:color w:val="000000"/>
        </w:rPr>
        <w:t>lycerol 3-phosphate</w:t>
      </w:r>
      <w:r w:rsidR="00243FF0">
        <w:rPr>
          <w:rFonts w:ascii="Calibri" w:eastAsia="Times New Roman" w:hAnsi="Calibri" w:cs="Calibri"/>
          <w:color w:val="000000"/>
        </w:rPr>
        <w:t xml:space="preserve"> </w:t>
      </w:r>
      <w:r w:rsidR="00243FF0">
        <w:t>(</w:t>
      </w:r>
      <w:r>
        <w:t>glyc3p_c</w:t>
      </w:r>
      <w:r w:rsidR="00243FF0">
        <w:t>)</w:t>
      </w:r>
      <w:r>
        <w:t xml:space="preserve">, and </w:t>
      </w:r>
      <w:r w:rsidR="005B303F">
        <w:lastRenderedPageBreak/>
        <w:t>hydrogen (</w:t>
      </w:r>
      <w:r>
        <w:t>h2_c</w:t>
      </w:r>
      <w:r w:rsidR="005B303F">
        <w:t>)</w:t>
      </w:r>
      <w:r>
        <w:t xml:space="preserve">. </w:t>
      </w:r>
      <w:r w:rsidR="00B16743">
        <w:t xml:space="preserve">These electron donors interact with a dehydrogenase complex which removes electrons and starts them on a path through the electron transport chain. </w:t>
      </w:r>
    </w:p>
    <w:p w:rsidR="00F30636" w:rsidRDefault="00B41B97" w:rsidP="00E31950">
      <w:pPr>
        <w:rPr>
          <w:rFonts w:cstheme="minorHAnsi"/>
        </w:rPr>
      </w:pPr>
      <w:r w:rsidRPr="00F30636">
        <w:rPr>
          <w:rFonts w:cstheme="minorHAnsi"/>
        </w:rPr>
        <w:t>The dehydrogenases</w:t>
      </w:r>
      <w:r w:rsidR="00B57B3A">
        <w:rPr>
          <w:rFonts w:cstheme="minorHAnsi"/>
        </w:rPr>
        <w:t xml:space="preserve"> </w:t>
      </w:r>
      <w:r w:rsidR="00B70AFD">
        <w:rPr>
          <w:rFonts w:cstheme="minorHAnsi"/>
        </w:rPr>
        <w:t xml:space="preserve">and other reactions that </w:t>
      </w:r>
      <w:r w:rsidR="0002721F">
        <w:rPr>
          <w:rFonts w:cstheme="minorHAnsi"/>
        </w:rPr>
        <w:t xml:space="preserve">interact with the quinone pool that are </w:t>
      </w:r>
      <w:r w:rsidRPr="00F30636">
        <w:rPr>
          <w:rFonts w:cstheme="minorHAnsi"/>
        </w:rPr>
        <w:t>found in</w:t>
      </w:r>
      <w:r w:rsidR="00B17F1F">
        <w:rPr>
          <w:rFonts w:cstheme="minorHAnsi"/>
        </w:rPr>
        <w:t xml:space="preserve"> the</w:t>
      </w:r>
      <w:r w:rsidRPr="00F30636">
        <w:rPr>
          <w:rFonts w:cstheme="minorHAnsi"/>
        </w:rPr>
        <w:t xml:space="preserve"> </w:t>
      </w:r>
      <w:r w:rsidRPr="00F30636">
        <w:rPr>
          <w:rFonts w:cstheme="minorHAnsi"/>
          <w:i/>
        </w:rPr>
        <w:t>E.coli</w:t>
      </w:r>
      <w:r w:rsidRPr="00F30636">
        <w:rPr>
          <w:rFonts w:cstheme="minorHAnsi"/>
        </w:rPr>
        <w:t xml:space="preserve"> </w:t>
      </w:r>
      <w:r w:rsidR="00B17F1F">
        <w:rPr>
          <w:rFonts w:cstheme="minorHAnsi"/>
        </w:rPr>
        <w:t xml:space="preserve">models </w:t>
      </w:r>
      <w:r w:rsidR="00F30636" w:rsidRPr="00F30636">
        <w:rPr>
          <w:rFonts w:cstheme="minorHAnsi"/>
        </w:rPr>
        <w:t>are shown below</w:t>
      </w:r>
      <w:r w:rsidR="00B70AFD">
        <w:rPr>
          <w:rFonts w:cstheme="minorHAnsi"/>
        </w:rPr>
        <w:t>.</w:t>
      </w:r>
      <w:r w:rsidR="0002721F">
        <w:rPr>
          <w:rFonts w:cstheme="minorHAnsi"/>
        </w:rPr>
        <w:t xml:space="preserve"> This includes all reactions interacting with the quinone pools since these reactions can either reduce or oxidize quinone metabolites changing the pool creating an impact to the energy producing capabilities of the electron transfer chain. </w:t>
      </w:r>
    </w:p>
    <w:tbl>
      <w:tblPr>
        <w:tblW w:w="11500" w:type="dxa"/>
        <w:tblLook w:val="04A0" w:firstRow="1" w:lastRow="0" w:firstColumn="1" w:lastColumn="0" w:noHBand="0" w:noVBand="1"/>
      </w:tblPr>
      <w:tblGrid>
        <w:gridCol w:w="1723"/>
        <w:gridCol w:w="1577"/>
        <w:gridCol w:w="8200"/>
      </w:tblGrid>
      <w:tr w:rsidR="00F009DD" w:rsidRPr="00F009DD" w:rsidTr="00F009DD">
        <w:trPr>
          <w:trHeight w:val="310"/>
        </w:trPr>
        <w:tc>
          <w:tcPr>
            <w:tcW w:w="3300" w:type="dxa"/>
            <w:gridSpan w:val="2"/>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b/>
                <w:bCs/>
                <w:color w:val="000000"/>
                <w:sz w:val="24"/>
                <w:szCs w:val="24"/>
              </w:rPr>
            </w:pPr>
            <w:r w:rsidRPr="00F009DD">
              <w:rPr>
                <w:rFonts w:ascii="Calibri" w:eastAsia="Times New Roman" w:hAnsi="Calibri" w:cs="Calibri"/>
                <w:b/>
                <w:bCs/>
                <w:color w:val="000000"/>
                <w:sz w:val="24"/>
                <w:szCs w:val="24"/>
              </w:rPr>
              <w:t>Ubiquinone Dehydrogenases</w:t>
            </w:r>
          </w:p>
        </w:tc>
        <w:tc>
          <w:tcPr>
            <w:tcW w:w="8200"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b/>
                <w:bCs/>
                <w:color w:val="000000"/>
                <w:sz w:val="24"/>
                <w:szCs w:val="24"/>
              </w:rPr>
            </w:pPr>
          </w:p>
        </w:tc>
      </w:tr>
      <w:tr w:rsidR="00F009DD" w:rsidRPr="00F009DD" w:rsidTr="00F009DD">
        <w:trPr>
          <w:trHeight w:val="290"/>
        </w:trPr>
        <w:tc>
          <w:tcPr>
            <w:tcW w:w="172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b/>
                <w:bCs/>
                <w:i/>
                <w:iCs/>
                <w:color w:val="000000"/>
              </w:rPr>
            </w:pPr>
            <w:r w:rsidRPr="00F009DD">
              <w:rPr>
                <w:rFonts w:ascii="Calibri" w:eastAsia="Times New Roman" w:hAnsi="Calibri" w:cs="Calibri"/>
                <w:b/>
                <w:bCs/>
                <w:i/>
                <w:iCs/>
                <w:color w:val="000000"/>
              </w:rPr>
              <w:t>Electron Donor</w:t>
            </w:r>
          </w:p>
        </w:tc>
        <w:tc>
          <w:tcPr>
            <w:tcW w:w="1577"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b/>
                <w:bCs/>
                <w:i/>
                <w:iCs/>
                <w:color w:val="000000"/>
              </w:rPr>
            </w:pPr>
            <w:r w:rsidRPr="00F009DD">
              <w:rPr>
                <w:rFonts w:ascii="Calibri" w:eastAsia="Times New Roman" w:hAnsi="Calibri" w:cs="Calibri"/>
                <w:b/>
                <w:bCs/>
                <w:i/>
                <w:iCs/>
                <w:color w:val="000000"/>
              </w:rPr>
              <w:t>Reactions</w:t>
            </w:r>
          </w:p>
        </w:tc>
        <w:tc>
          <w:tcPr>
            <w:tcW w:w="8200"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b/>
                <w:bCs/>
                <w:i/>
                <w:iCs/>
                <w:color w:val="000000"/>
              </w:rPr>
            </w:pPr>
            <w:r w:rsidRPr="00F009DD">
              <w:rPr>
                <w:rFonts w:ascii="Calibri" w:eastAsia="Times New Roman" w:hAnsi="Calibri" w:cs="Calibri"/>
                <w:b/>
                <w:bCs/>
                <w:i/>
                <w:iCs/>
                <w:color w:val="000000"/>
              </w:rPr>
              <w:t>Reaction Names</w:t>
            </w:r>
          </w:p>
        </w:tc>
      </w:tr>
      <w:tr w:rsidR="00F009DD" w:rsidRPr="00F009DD" w:rsidTr="00F009DD">
        <w:trPr>
          <w:trHeight w:val="290"/>
        </w:trPr>
        <w:tc>
          <w:tcPr>
            <w:tcW w:w="172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dhor__S_c</w:t>
            </w:r>
          </w:p>
        </w:tc>
        <w:tc>
          <w:tcPr>
            <w:tcW w:w="1577"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DHORD2</w:t>
            </w:r>
          </w:p>
        </w:tc>
        <w:tc>
          <w:tcPr>
            <w:tcW w:w="8200"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Dihydoorotic acid dehydrogenase (quinone8)</w:t>
            </w:r>
          </w:p>
        </w:tc>
      </w:tr>
      <w:tr w:rsidR="00F009DD" w:rsidRPr="00F009DD" w:rsidTr="00F009DD">
        <w:trPr>
          <w:trHeight w:val="290"/>
        </w:trPr>
        <w:tc>
          <w:tcPr>
            <w:tcW w:w="172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for_p</w:t>
            </w:r>
          </w:p>
        </w:tc>
        <w:tc>
          <w:tcPr>
            <w:tcW w:w="1577"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FDH4pp</w:t>
            </w:r>
          </w:p>
        </w:tc>
        <w:tc>
          <w:tcPr>
            <w:tcW w:w="8200"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Formate dehydrogenase (quinone-8) (periplasm)</w:t>
            </w:r>
          </w:p>
        </w:tc>
      </w:tr>
      <w:tr w:rsidR="00F009DD" w:rsidRPr="00F009DD" w:rsidTr="00F009DD">
        <w:trPr>
          <w:trHeight w:val="290"/>
        </w:trPr>
        <w:tc>
          <w:tcPr>
            <w:tcW w:w="172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glyc3p_c</w:t>
            </w:r>
          </w:p>
        </w:tc>
        <w:tc>
          <w:tcPr>
            <w:tcW w:w="1577"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G3PD5</w:t>
            </w:r>
          </w:p>
        </w:tc>
        <w:tc>
          <w:tcPr>
            <w:tcW w:w="8200"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Glycerol-3-phosphate dehydrogenase (ubiquinone-8)</w:t>
            </w:r>
          </w:p>
        </w:tc>
      </w:tr>
      <w:tr w:rsidR="00F009DD" w:rsidRPr="00F009DD" w:rsidTr="00F009DD">
        <w:trPr>
          <w:trHeight w:val="290"/>
        </w:trPr>
        <w:tc>
          <w:tcPr>
            <w:tcW w:w="172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 xml:space="preserve">glc__D_p </w:t>
            </w:r>
          </w:p>
        </w:tc>
        <w:tc>
          <w:tcPr>
            <w:tcW w:w="1577"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GLCDpp</w:t>
            </w:r>
          </w:p>
        </w:tc>
        <w:tc>
          <w:tcPr>
            <w:tcW w:w="8200"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Glucose dehydrogenase (ubiquinone-8 as acceptor) (periplasm)</w:t>
            </w:r>
          </w:p>
        </w:tc>
      </w:tr>
      <w:tr w:rsidR="00F009DD" w:rsidRPr="00F009DD" w:rsidTr="00F009DD">
        <w:trPr>
          <w:trHeight w:val="290"/>
        </w:trPr>
        <w:tc>
          <w:tcPr>
            <w:tcW w:w="172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glyclt_c</w:t>
            </w:r>
          </w:p>
        </w:tc>
        <w:tc>
          <w:tcPr>
            <w:tcW w:w="1577"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GLYCTO2</w:t>
            </w:r>
          </w:p>
        </w:tc>
        <w:tc>
          <w:tcPr>
            <w:tcW w:w="8200"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Glycolate oxidase</w:t>
            </w:r>
          </w:p>
        </w:tc>
      </w:tr>
      <w:tr w:rsidR="00F009DD" w:rsidRPr="00F009DD" w:rsidTr="00F009DD">
        <w:trPr>
          <w:trHeight w:val="290"/>
        </w:trPr>
        <w:tc>
          <w:tcPr>
            <w:tcW w:w="172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h2_c</w:t>
            </w:r>
          </w:p>
        </w:tc>
        <w:tc>
          <w:tcPr>
            <w:tcW w:w="1577"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HYD1pp</w:t>
            </w:r>
          </w:p>
        </w:tc>
        <w:tc>
          <w:tcPr>
            <w:tcW w:w="8200"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Hydrogenase (ubiquinone-8: 2 protons) (periplasm)</w:t>
            </w:r>
          </w:p>
        </w:tc>
      </w:tr>
      <w:tr w:rsidR="00F009DD" w:rsidRPr="00F009DD" w:rsidTr="00F009DD">
        <w:trPr>
          <w:trHeight w:val="290"/>
        </w:trPr>
        <w:tc>
          <w:tcPr>
            <w:tcW w:w="172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lac__L_c</w:t>
            </w:r>
          </w:p>
        </w:tc>
        <w:tc>
          <w:tcPr>
            <w:tcW w:w="1577"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L_LACD2</w:t>
            </w:r>
          </w:p>
        </w:tc>
        <w:tc>
          <w:tcPr>
            <w:tcW w:w="8200"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L-Lactate dehydrogenase (ubiquinone)</w:t>
            </w:r>
          </w:p>
        </w:tc>
      </w:tr>
      <w:tr w:rsidR="00F009DD" w:rsidRPr="00F009DD" w:rsidTr="00F009DD">
        <w:trPr>
          <w:trHeight w:val="290"/>
        </w:trPr>
        <w:tc>
          <w:tcPr>
            <w:tcW w:w="172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lac__D_c</w:t>
            </w:r>
          </w:p>
        </w:tc>
        <w:tc>
          <w:tcPr>
            <w:tcW w:w="1577"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LDH_D2</w:t>
            </w:r>
          </w:p>
        </w:tc>
        <w:tc>
          <w:tcPr>
            <w:tcW w:w="8200"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D-lactate dehydrogenase</w:t>
            </w:r>
          </w:p>
        </w:tc>
      </w:tr>
      <w:tr w:rsidR="00F009DD" w:rsidRPr="00F009DD" w:rsidTr="00F009DD">
        <w:trPr>
          <w:trHeight w:val="290"/>
        </w:trPr>
        <w:tc>
          <w:tcPr>
            <w:tcW w:w="172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mal__L_c</w:t>
            </w:r>
          </w:p>
        </w:tc>
        <w:tc>
          <w:tcPr>
            <w:tcW w:w="1577"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MDH2</w:t>
            </w:r>
          </w:p>
        </w:tc>
        <w:tc>
          <w:tcPr>
            <w:tcW w:w="8200"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Malate dehydrogenase (ubiquinone 8 as acceptor)</w:t>
            </w:r>
          </w:p>
        </w:tc>
      </w:tr>
      <w:tr w:rsidR="00F009DD" w:rsidRPr="00F009DD" w:rsidTr="00F009DD">
        <w:trPr>
          <w:trHeight w:val="290"/>
        </w:trPr>
        <w:tc>
          <w:tcPr>
            <w:tcW w:w="172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nadh_c</w:t>
            </w:r>
          </w:p>
        </w:tc>
        <w:tc>
          <w:tcPr>
            <w:tcW w:w="1577"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NADH16pp</w:t>
            </w:r>
          </w:p>
        </w:tc>
        <w:tc>
          <w:tcPr>
            <w:tcW w:w="8200"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NADH dehydrogenase (ubiquinone-8 &amp; 3 protons) (periplasm)</w:t>
            </w:r>
          </w:p>
        </w:tc>
      </w:tr>
      <w:tr w:rsidR="00F009DD" w:rsidRPr="00F009DD" w:rsidTr="00F009DD">
        <w:trPr>
          <w:trHeight w:val="290"/>
        </w:trPr>
        <w:tc>
          <w:tcPr>
            <w:tcW w:w="172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nadh_c</w:t>
            </w:r>
          </w:p>
        </w:tc>
        <w:tc>
          <w:tcPr>
            <w:tcW w:w="1577"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NADH5</w:t>
            </w:r>
          </w:p>
        </w:tc>
        <w:tc>
          <w:tcPr>
            <w:tcW w:w="8200"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NADH dehydrogenase (ubiquinone-8 )</w:t>
            </w:r>
          </w:p>
        </w:tc>
      </w:tr>
      <w:tr w:rsidR="00F009DD" w:rsidRPr="00F009DD" w:rsidTr="00F009DD">
        <w:trPr>
          <w:trHeight w:val="290"/>
        </w:trPr>
        <w:tc>
          <w:tcPr>
            <w:tcW w:w="172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nadph_c</w:t>
            </w:r>
          </w:p>
        </w:tc>
        <w:tc>
          <w:tcPr>
            <w:tcW w:w="1577"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NADPHQR2</w:t>
            </w:r>
          </w:p>
        </w:tc>
        <w:tc>
          <w:tcPr>
            <w:tcW w:w="8200"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NADPH Quinone reductase (Ubiquinone-8)</w:t>
            </w:r>
          </w:p>
        </w:tc>
      </w:tr>
      <w:tr w:rsidR="00F009DD" w:rsidRPr="00F009DD" w:rsidTr="00F009DD">
        <w:trPr>
          <w:trHeight w:val="290"/>
        </w:trPr>
        <w:tc>
          <w:tcPr>
            <w:tcW w:w="172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pyr_c</w:t>
            </w:r>
          </w:p>
        </w:tc>
        <w:tc>
          <w:tcPr>
            <w:tcW w:w="1577"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POX</w:t>
            </w:r>
          </w:p>
        </w:tc>
        <w:tc>
          <w:tcPr>
            <w:tcW w:w="8200"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Pyruvate oxidase</w:t>
            </w:r>
          </w:p>
        </w:tc>
      </w:tr>
      <w:tr w:rsidR="00F009DD" w:rsidRPr="00F009DD" w:rsidTr="00F009DD">
        <w:trPr>
          <w:trHeight w:val="290"/>
        </w:trPr>
        <w:tc>
          <w:tcPr>
            <w:tcW w:w="172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succ_c</w:t>
            </w:r>
          </w:p>
        </w:tc>
        <w:tc>
          <w:tcPr>
            <w:tcW w:w="1577"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SUCDi</w:t>
            </w:r>
          </w:p>
        </w:tc>
        <w:tc>
          <w:tcPr>
            <w:tcW w:w="8200"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Succinate dehydrogenase (irreversible)</w:t>
            </w:r>
          </w:p>
        </w:tc>
      </w:tr>
      <w:tr w:rsidR="00F009DD" w:rsidRPr="00F009DD" w:rsidTr="00F009DD">
        <w:trPr>
          <w:trHeight w:val="290"/>
        </w:trPr>
        <w:tc>
          <w:tcPr>
            <w:tcW w:w="172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p>
        </w:tc>
        <w:tc>
          <w:tcPr>
            <w:tcW w:w="1577"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Times New Roman" w:eastAsia="Times New Roman" w:hAnsi="Times New Roman" w:cs="Times New Roman"/>
                <w:sz w:val="20"/>
                <w:szCs w:val="20"/>
              </w:rPr>
            </w:pPr>
          </w:p>
        </w:tc>
        <w:tc>
          <w:tcPr>
            <w:tcW w:w="8200"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Times New Roman" w:eastAsia="Times New Roman" w:hAnsi="Times New Roman" w:cs="Times New Roman"/>
                <w:sz w:val="20"/>
                <w:szCs w:val="20"/>
              </w:rPr>
            </w:pPr>
          </w:p>
        </w:tc>
      </w:tr>
      <w:tr w:rsidR="00F009DD" w:rsidRPr="00F009DD" w:rsidTr="00F009DD">
        <w:trPr>
          <w:trHeight w:val="310"/>
        </w:trPr>
        <w:tc>
          <w:tcPr>
            <w:tcW w:w="3300" w:type="dxa"/>
            <w:gridSpan w:val="2"/>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b/>
                <w:bCs/>
                <w:color w:val="000000"/>
                <w:sz w:val="24"/>
                <w:szCs w:val="24"/>
              </w:rPr>
            </w:pPr>
            <w:r w:rsidRPr="00F009DD">
              <w:rPr>
                <w:rFonts w:ascii="Calibri" w:eastAsia="Times New Roman" w:hAnsi="Calibri" w:cs="Calibri"/>
                <w:b/>
                <w:bCs/>
                <w:color w:val="000000"/>
                <w:sz w:val="24"/>
                <w:szCs w:val="24"/>
              </w:rPr>
              <w:t>Menaquinone Dehydrogenases</w:t>
            </w:r>
          </w:p>
        </w:tc>
        <w:tc>
          <w:tcPr>
            <w:tcW w:w="8200"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b/>
                <w:bCs/>
                <w:color w:val="000000"/>
                <w:sz w:val="24"/>
                <w:szCs w:val="24"/>
              </w:rPr>
            </w:pPr>
          </w:p>
        </w:tc>
      </w:tr>
      <w:tr w:rsidR="00F009DD" w:rsidRPr="00F009DD" w:rsidTr="00F009DD">
        <w:trPr>
          <w:trHeight w:val="290"/>
        </w:trPr>
        <w:tc>
          <w:tcPr>
            <w:tcW w:w="172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b/>
                <w:bCs/>
                <w:i/>
                <w:iCs/>
                <w:color w:val="000000"/>
              </w:rPr>
            </w:pPr>
            <w:r w:rsidRPr="00F009DD">
              <w:rPr>
                <w:rFonts w:ascii="Calibri" w:eastAsia="Times New Roman" w:hAnsi="Calibri" w:cs="Calibri"/>
                <w:b/>
                <w:bCs/>
                <w:i/>
                <w:iCs/>
                <w:color w:val="000000"/>
              </w:rPr>
              <w:t>Electron Donor</w:t>
            </w:r>
          </w:p>
        </w:tc>
        <w:tc>
          <w:tcPr>
            <w:tcW w:w="1577"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b/>
                <w:bCs/>
                <w:i/>
                <w:iCs/>
                <w:color w:val="000000"/>
              </w:rPr>
            </w:pPr>
            <w:r w:rsidRPr="00F009DD">
              <w:rPr>
                <w:rFonts w:ascii="Calibri" w:eastAsia="Times New Roman" w:hAnsi="Calibri" w:cs="Calibri"/>
                <w:b/>
                <w:bCs/>
                <w:i/>
                <w:iCs/>
                <w:color w:val="000000"/>
              </w:rPr>
              <w:t>Reactions</w:t>
            </w:r>
          </w:p>
        </w:tc>
        <w:tc>
          <w:tcPr>
            <w:tcW w:w="8200"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b/>
                <w:bCs/>
                <w:i/>
                <w:iCs/>
                <w:color w:val="000000"/>
              </w:rPr>
            </w:pPr>
            <w:r w:rsidRPr="00F009DD">
              <w:rPr>
                <w:rFonts w:ascii="Calibri" w:eastAsia="Times New Roman" w:hAnsi="Calibri" w:cs="Calibri"/>
                <w:b/>
                <w:bCs/>
                <w:i/>
                <w:iCs/>
                <w:color w:val="000000"/>
              </w:rPr>
              <w:t>Reaction Names</w:t>
            </w:r>
          </w:p>
        </w:tc>
      </w:tr>
      <w:tr w:rsidR="00F009DD" w:rsidRPr="00F009DD" w:rsidTr="00F009DD">
        <w:trPr>
          <w:trHeight w:val="290"/>
        </w:trPr>
        <w:tc>
          <w:tcPr>
            <w:tcW w:w="172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for_p</w:t>
            </w:r>
          </w:p>
        </w:tc>
        <w:tc>
          <w:tcPr>
            <w:tcW w:w="1577"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FDH5pp</w:t>
            </w:r>
          </w:p>
        </w:tc>
        <w:tc>
          <w:tcPr>
            <w:tcW w:w="8200"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Formate Dehydrogenase (menaquinone-8) (periplasm)</w:t>
            </w:r>
          </w:p>
        </w:tc>
      </w:tr>
      <w:tr w:rsidR="00F009DD" w:rsidRPr="00F009DD" w:rsidTr="00F009DD">
        <w:trPr>
          <w:trHeight w:val="290"/>
        </w:trPr>
        <w:tc>
          <w:tcPr>
            <w:tcW w:w="172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dhor__S_c</w:t>
            </w:r>
          </w:p>
        </w:tc>
        <w:tc>
          <w:tcPr>
            <w:tcW w:w="1577"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DHORD5</w:t>
            </w:r>
          </w:p>
        </w:tc>
        <w:tc>
          <w:tcPr>
            <w:tcW w:w="8200"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Dihydroorotic acid (menaquinone-8)</w:t>
            </w:r>
          </w:p>
        </w:tc>
      </w:tr>
      <w:tr w:rsidR="00F009DD" w:rsidRPr="00F009DD" w:rsidTr="00F009DD">
        <w:trPr>
          <w:trHeight w:val="290"/>
        </w:trPr>
        <w:tc>
          <w:tcPr>
            <w:tcW w:w="172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glyc3p_c</w:t>
            </w:r>
          </w:p>
        </w:tc>
        <w:tc>
          <w:tcPr>
            <w:tcW w:w="1577"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G3PD6</w:t>
            </w:r>
          </w:p>
        </w:tc>
        <w:tc>
          <w:tcPr>
            <w:tcW w:w="8200"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Glycerol-3-phosphate dehydrogenase (menaquinone-8)</w:t>
            </w:r>
          </w:p>
        </w:tc>
      </w:tr>
      <w:tr w:rsidR="00F009DD" w:rsidRPr="00F009DD" w:rsidTr="00F009DD">
        <w:trPr>
          <w:trHeight w:val="290"/>
        </w:trPr>
        <w:tc>
          <w:tcPr>
            <w:tcW w:w="172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glyclt_c</w:t>
            </w:r>
          </w:p>
        </w:tc>
        <w:tc>
          <w:tcPr>
            <w:tcW w:w="1577"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GLYCTO3</w:t>
            </w:r>
          </w:p>
        </w:tc>
        <w:tc>
          <w:tcPr>
            <w:tcW w:w="8200"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Glycolate oxidase</w:t>
            </w:r>
          </w:p>
        </w:tc>
      </w:tr>
      <w:tr w:rsidR="00F009DD" w:rsidRPr="00F009DD" w:rsidTr="00F009DD">
        <w:trPr>
          <w:trHeight w:val="290"/>
        </w:trPr>
        <w:tc>
          <w:tcPr>
            <w:tcW w:w="172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h2_c</w:t>
            </w:r>
          </w:p>
        </w:tc>
        <w:tc>
          <w:tcPr>
            <w:tcW w:w="1577"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HYD2pp</w:t>
            </w:r>
          </w:p>
        </w:tc>
        <w:tc>
          <w:tcPr>
            <w:tcW w:w="8200"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Hydrogenase (menaquinone8: 2 protons) (periplasm)</w:t>
            </w:r>
          </w:p>
        </w:tc>
      </w:tr>
      <w:tr w:rsidR="00F009DD" w:rsidRPr="00F009DD" w:rsidTr="00F009DD">
        <w:trPr>
          <w:trHeight w:val="290"/>
        </w:trPr>
        <w:tc>
          <w:tcPr>
            <w:tcW w:w="172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lac__L_c</w:t>
            </w:r>
          </w:p>
        </w:tc>
        <w:tc>
          <w:tcPr>
            <w:tcW w:w="1577"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L_LACD3</w:t>
            </w:r>
          </w:p>
        </w:tc>
        <w:tc>
          <w:tcPr>
            <w:tcW w:w="8200"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L-Lactate dehydrogenase (menaquinone)</w:t>
            </w:r>
          </w:p>
        </w:tc>
      </w:tr>
      <w:tr w:rsidR="00F009DD" w:rsidRPr="00F009DD" w:rsidTr="00F009DD">
        <w:trPr>
          <w:trHeight w:val="290"/>
        </w:trPr>
        <w:tc>
          <w:tcPr>
            <w:tcW w:w="172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mal__L_c</w:t>
            </w:r>
          </w:p>
        </w:tc>
        <w:tc>
          <w:tcPr>
            <w:tcW w:w="1577"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MDH3</w:t>
            </w:r>
          </w:p>
        </w:tc>
        <w:tc>
          <w:tcPr>
            <w:tcW w:w="8200"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Malate dehydrogenase (menaquinone 8 as acceptor)</w:t>
            </w:r>
          </w:p>
        </w:tc>
      </w:tr>
      <w:tr w:rsidR="00F009DD" w:rsidRPr="00F009DD" w:rsidTr="00F009DD">
        <w:trPr>
          <w:trHeight w:val="290"/>
        </w:trPr>
        <w:tc>
          <w:tcPr>
            <w:tcW w:w="172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nadh_c</w:t>
            </w:r>
          </w:p>
        </w:tc>
        <w:tc>
          <w:tcPr>
            <w:tcW w:w="1577"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NADH10</w:t>
            </w:r>
          </w:p>
        </w:tc>
        <w:tc>
          <w:tcPr>
            <w:tcW w:w="8200"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NADH dehydrogenase (menaquinone-8 &amp; 0 protons)</w:t>
            </w:r>
          </w:p>
        </w:tc>
      </w:tr>
      <w:tr w:rsidR="00F009DD" w:rsidRPr="00F009DD" w:rsidTr="00F009DD">
        <w:trPr>
          <w:trHeight w:val="290"/>
        </w:trPr>
        <w:tc>
          <w:tcPr>
            <w:tcW w:w="172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nadh_c</w:t>
            </w:r>
          </w:p>
        </w:tc>
        <w:tc>
          <w:tcPr>
            <w:tcW w:w="1577"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NADH17pp</w:t>
            </w:r>
          </w:p>
        </w:tc>
        <w:tc>
          <w:tcPr>
            <w:tcW w:w="8200"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NADH dehydrogenase (menaquinone-8 &amp; 3 protons) (periplasm)</w:t>
            </w:r>
          </w:p>
        </w:tc>
      </w:tr>
      <w:tr w:rsidR="00F009DD" w:rsidRPr="00F009DD" w:rsidTr="00F009DD">
        <w:trPr>
          <w:trHeight w:val="290"/>
        </w:trPr>
        <w:tc>
          <w:tcPr>
            <w:tcW w:w="172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nadph_c</w:t>
            </w:r>
          </w:p>
        </w:tc>
        <w:tc>
          <w:tcPr>
            <w:tcW w:w="1577"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NADPHQR3</w:t>
            </w:r>
          </w:p>
        </w:tc>
        <w:tc>
          <w:tcPr>
            <w:tcW w:w="8200"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NADPH Quinone Reductase (Menaquinone-8)</w:t>
            </w:r>
          </w:p>
        </w:tc>
      </w:tr>
      <w:tr w:rsidR="00F009DD" w:rsidRPr="00F009DD" w:rsidTr="00F009DD">
        <w:trPr>
          <w:trHeight w:val="290"/>
        </w:trPr>
        <w:tc>
          <w:tcPr>
            <w:tcW w:w="172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p>
        </w:tc>
        <w:tc>
          <w:tcPr>
            <w:tcW w:w="1577"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Times New Roman" w:eastAsia="Times New Roman" w:hAnsi="Times New Roman" w:cs="Times New Roman"/>
                <w:sz w:val="20"/>
                <w:szCs w:val="20"/>
              </w:rPr>
            </w:pPr>
          </w:p>
        </w:tc>
        <w:tc>
          <w:tcPr>
            <w:tcW w:w="8200"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Times New Roman" w:eastAsia="Times New Roman" w:hAnsi="Times New Roman" w:cs="Times New Roman"/>
                <w:sz w:val="20"/>
                <w:szCs w:val="20"/>
              </w:rPr>
            </w:pPr>
          </w:p>
        </w:tc>
      </w:tr>
      <w:tr w:rsidR="00F009DD" w:rsidRPr="00F009DD" w:rsidTr="00F009DD">
        <w:trPr>
          <w:trHeight w:val="310"/>
        </w:trPr>
        <w:tc>
          <w:tcPr>
            <w:tcW w:w="11500" w:type="dxa"/>
            <w:gridSpan w:val="3"/>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b/>
                <w:bCs/>
                <w:color w:val="000000"/>
                <w:sz w:val="24"/>
                <w:szCs w:val="24"/>
              </w:rPr>
            </w:pPr>
            <w:r w:rsidRPr="00F009DD">
              <w:rPr>
                <w:rFonts w:ascii="Calibri" w:eastAsia="Times New Roman" w:hAnsi="Calibri" w:cs="Calibri"/>
                <w:b/>
                <w:bCs/>
                <w:color w:val="000000"/>
                <w:sz w:val="24"/>
                <w:szCs w:val="24"/>
              </w:rPr>
              <w:t>Demethylmenaquinone Dehydrogenases</w:t>
            </w:r>
          </w:p>
        </w:tc>
      </w:tr>
      <w:tr w:rsidR="00F009DD" w:rsidRPr="00F009DD" w:rsidTr="00F009DD">
        <w:trPr>
          <w:trHeight w:val="290"/>
        </w:trPr>
        <w:tc>
          <w:tcPr>
            <w:tcW w:w="172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b/>
                <w:bCs/>
                <w:i/>
                <w:iCs/>
                <w:color w:val="000000"/>
              </w:rPr>
            </w:pPr>
            <w:r w:rsidRPr="00F009DD">
              <w:rPr>
                <w:rFonts w:ascii="Calibri" w:eastAsia="Times New Roman" w:hAnsi="Calibri" w:cs="Calibri"/>
                <w:b/>
                <w:bCs/>
                <w:i/>
                <w:iCs/>
                <w:color w:val="000000"/>
              </w:rPr>
              <w:t>Electron Donor</w:t>
            </w:r>
          </w:p>
        </w:tc>
        <w:tc>
          <w:tcPr>
            <w:tcW w:w="1577"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b/>
                <w:bCs/>
                <w:i/>
                <w:iCs/>
                <w:color w:val="000000"/>
              </w:rPr>
            </w:pPr>
            <w:r w:rsidRPr="00F009DD">
              <w:rPr>
                <w:rFonts w:ascii="Calibri" w:eastAsia="Times New Roman" w:hAnsi="Calibri" w:cs="Calibri"/>
                <w:b/>
                <w:bCs/>
                <w:i/>
                <w:iCs/>
                <w:color w:val="000000"/>
              </w:rPr>
              <w:t>Reactions</w:t>
            </w:r>
          </w:p>
        </w:tc>
        <w:tc>
          <w:tcPr>
            <w:tcW w:w="8200"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b/>
                <w:bCs/>
                <w:i/>
                <w:iCs/>
                <w:color w:val="000000"/>
              </w:rPr>
            </w:pPr>
            <w:r w:rsidRPr="00F009DD">
              <w:rPr>
                <w:rFonts w:ascii="Calibri" w:eastAsia="Times New Roman" w:hAnsi="Calibri" w:cs="Calibri"/>
                <w:b/>
                <w:bCs/>
                <w:i/>
                <w:iCs/>
                <w:color w:val="000000"/>
              </w:rPr>
              <w:t>Reaction Names</w:t>
            </w:r>
          </w:p>
        </w:tc>
      </w:tr>
      <w:tr w:rsidR="00F009DD" w:rsidRPr="00F009DD" w:rsidTr="00F009DD">
        <w:trPr>
          <w:trHeight w:val="290"/>
        </w:trPr>
        <w:tc>
          <w:tcPr>
            <w:tcW w:w="172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fum_c</w:t>
            </w:r>
          </w:p>
        </w:tc>
        <w:tc>
          <w:tcPr>
            <w:tcW w:w="1577"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FRD3</w:t>
            </w:r>
          </w:p>
        </w:tc>
        <w:tc>
          <w:tcPr>
            <w:tcW w:w="8200"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Fumarate reductase</w:t>
            </w:r>
          </w:p>
        </w:tc>
      </w:tr>
      <w:tr w:rsidR="00F009DD" w:rsidRPr="00F009DD" w:rsidTr="00F009DD">
        <w:trPr>
          <w:trHeight w:val="290"/>
        </w:trPr>
        <w:tc>
          <w:tcPr>
            <w:tcW w:w="172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glyc3p_c</w:t>
            </w:r>
          </w:p>
        </w:tc>
        <w:tc>
          <w:tcPr>
            <w:tcW w:w="1577"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G3PD7</w:t>
            </w:r>
          </w:p>
        </w:tc>
        <w:tc>
          <w:tcPr>
            <w:tcW w:w="8200"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Glycerol-3-phosphate dehydrogenase (demethylmenaquinone-8)</w:t>
            </w:r>
          </w:p>
        </w:tc>
      </w:tr>
      <w:tr w:rsidR="00F009DD" w:rsidRPr="00F009DD" w:rsidTr="00F009DD">
        <w:trPr>
          <w:trHeight w:val="290"/>
        </w:trPr>
        <w:tc>
          <w:tcPr>
            <w:tcW w:w="172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glyclt_c</w:t>
            </w:r>
          </w:p>
        </w:tc>
        <w:tc>
          <w:tcPr>
            <w:tcW w:w="1577"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GLYCTO4</w:t>
            </w:r>
          </w:p>
        </w:tc>
        <w:tc>
          <w:tcPr>
            <w:tcW w:w="8200"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Glycolate oxidase</w:t>
            </w:r>
          </w:p>
        </w:tc>
      </w:tr>
      <w:tr w:rsidR="00F009DD" w:rsidRPr="00F009DD" w:rsidTr="00F009DD">
        <w:trPr>
          <w:trHeight w:val="360"/>
        </w:trPr>
        <w:tc>
          <w:tcPr>
            <w:tcW w:w="172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h2_c</w:t>
            </w:r>
          </w:p>
        </w:tc>
        <w:tc>
          <w:tcPr>
            <w:tcW w:w="1577"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HYD3pp</w:t>
            </w:r>
          </w:p>
        </w:tc>
        <w:tc>
          <w:tcPr>
            <w:tcW w:w="8200"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Hydrogenase (Demethylmenaquinone-8: 2 protons) (periplasm)</w:t>
            </w:r>
          </w:p>
        </w:tc>
      </w:tr>
      <w:tr w:rsidR="00F009DD" w:rsidRPr="00F009DD" w:rsidTr="00F009DD">
        <w:trPr>
          <w:trHeight w:val="290"/>
        </w:trPr>
        <w:tc>
          <w:tcPr>
            <w:tcW w:w="172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lastRenderedPageBreak/>
              <w:t>nadh_c</w:t>
            </w:r>
          </w:p>
        </w:tc>
        <w:tc>
          <w:tcPr>
            <w:tcW w:w="1577"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NADH18pp</w:t>
            </w:r>
          </w:p>
        </w:tc>
        <w:tc>
          <w:tcPr>
            <w:tcW w:w="8200"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NADH dehydrogenase (demethylmenaquinone-8 &amp; 3 protons) (periplasm)</w:t>
            </w:r>
          </w:p>
        </w:tc>
      </w:tr>
      <w:tr w:rsidR="00F009DD" w:rsidRPr="00F009DD" w:rsidTr="00F009DD">
        <w:trPr>
          <w:trHeight w:val="290"/>
        </w:trPr>
        <w:tc>
          <w:tcPr>
            <w:tcW w:w="172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nadh_c</w:t>
            </w:r>
          </w:p>
        </w:tc>
        <w:tc>
          <w:tcPr>
            <w:tcW w:w="1577"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NADH9</w:t>
            </w:r>
          </w:p>
        </w:tc>
        <w:tc>
          <w:tcPr>
            <w:tcW w:w="8200"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NADH dehydrogenase (demethylmenaquinone-8 &amp; 0 protons)</w:t>
            </w:r>
          </w:p>
        </w:tc>
      </w:tr>
      <w:tr w:rsidR="00F009DD" w:rsidRPr="00F009DD" w:rsidTr="00F009DD">
        <w:trPr>
          <w:trHeight w:val="290"/>
        </w:trPr>
        <w:tc>
          <w:tcPr>
            <w:tcW w:w="172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nadph_c</w:t>
            </w:r>
          </w:p>
        </w:tc>
        <w:tc>
          <w:tcPr>
            <w:tcW w:w="1577"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NADPHQR4</w:t>
            </w:r>
          </w:p>
        </w:tc>
        <w:tc>
          <w:tcPr>
            <w:tcW w:w="8200"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NADPH Quinone Reductase (2-Demethylmenaquinone-8)</w:t>
            </w:r>
          </w:p>
        </w:tc>
      </w:tr>
    </w:tbl>
    <w:p w:rsidR="002130CE" w:rsidRDefault="002130CE" w:rsidP="00E31950">
      <w:pPr>
        <w:rPr>
          <w:rFonts w:cstheme="minorHAnsi"/>
        </w:rPr>
      </w:pPr>
    </w:p>
    <w:p w:rsidR="00B41B97" w:rsidRDefault="00D055A6" w:rsidP="00992998">
      <w:r>
        <w:t xml:space="preserve">After the electrons have been transferred from the dehydrogenases to the quinones they are </w:t>
      </w:r>
      <w:r w:rsidR="00B72753">
        <w:t xml:space="preserve">transferred to an oxidase or reductase </w:t>
      </w:r>
      <w:r>
        <w:t>and eventually</w:t>
      </w:r>
      <w:r w:rsidR="00B72753">
        <w:t xml:space="preserve"> to the terminal electron acceptors. The </w:t>
      </w:r>
      <w:r>
        <w:t>electron acceptors</w:t>
      </w:r>
      <w:r w:rsidR="00B72753">
        <w:t xml:space="preserve"> present in </w:t>
      </w:r>
      <w:r w:rsidR="00B72753" w:rsidRPr="00994FB4">
        <w:rPr>
          <w:i/>
        </w:rPr>
        <w:t>E.coli</w:t>
      </w:r>
      <w:r w:rsidR="00B72753">
        <w:t xml:space="preserve"> that are part of the cell’s energy production include; oxygen (</w:t>
      </w:r>
      <w:r w:rsidR="00B72753" w:rsidRPr="00A66DCC">
        <w:rPr>
          <w:rFonts w:eastAsia="Times New Roman" w:cstheme="minorHAnsi"/>
          <w:color w:val="000000"/>
        </w:rPr>
        <w:t>o2_c</w:t>
      </w:r>
      <w:r w:rsidR="00B72753">
        <w:rPr>
          <w:rFonts w:eastAsia="Times New Roman" w:cstheme="minorHAnsi"/>
          <w:color w:val="000000"/>
        </w:rPr>
        <w:t>), nitrate (</w:t>
      </w:r>
      <w:r w:rsidR="00B72753" w:rsidRPr="00A66DCC">
        <w:rPr>
          <w:rFonts w:eastAsia="Times New Roman" w:cstheme="minorHAnsi"/>
          <w:color w:val="000000"/>
        </w:rPr>
        <w:t>no3_c</w:t>
      </w:r>
      <w:r w:rsidR="00B72753">
        <w:rPr>
          <w:rFonts w:eastAsia="Times New Roman" w:cstheme="minorHAnsi"/>
          <w:color w:val="000000"/>
        </w:rPr>
        <w:t>), d</w:t>
      </w:r>
      <w:r w:rsidR="00B72753" w:rsidRPr="00B72753">
        <w:rPr>
          <w:rFonts w:eastAsia="Times New Roman" w:cstheme="minorHAnsi"/>
          <w:color w:val="000000"/>
        </w:rPr>
        <w:t xml:space="preserve">imethyl sulfoxide </w:t>
      </w:r>
      <w:r w:rsidR="00B72753">
        <w:rPr>
          <w:rFonts w:eastAsia="Times New Roman" w:cstheme="minorHAnsi"/>
          <w:color w:val="000000"/>
        </w:rPr>
        <w:t>(</w:t>
      </w:r>
      <w:r w:rsidR="00B72753" w:rsidRPr="00A66DCC">
        <w:rPr>
          <w:rFonts w:eastAsia="Times New Roman" w:cstheme="minorHAnsi"/>
          <w:color w:val="000000"/>
        </w:rPr>
        <w:t>dmso_c</w:t>
      </w:r>
      <w:r w:rsidR="00B72753">
        <w:rPr>
          <w:rFonts w:eastAsia="Times New Roman" w:cstheme="minorHAnsi"/>
          <w:color w:val="000000"/>
        </w:rPr>
        <w:t xml:space="preserve"> and </w:t>
      </w:r>
      <w:r w:rsidR="00B72753" w:rsidRPr="00A66DCC">
        <w:rPr>
          <w:rFonts w:eastAsia="Times New Roman" w:cstheme="minorHAnsi"/>
          <w:color w:val="000000"/>
        </w:rPr>
        <w:t>dmso_</w:t>
      </w:r>
      <w:r w:rsidR="00B72753">
        <w:rPr>
          <w:rFonts w:eastAsia="Times New Roman" w:cstheme="minorHAnsi"/>
          <w:color w:val="000000"/>
        </w:rPr>
        <w:t xml:space="preserve">p), </w:t>
      </w:r>
      <w:r w:rsidR="00B72753" w:rsidRPr="00B72753">
        <w:rPr>
          <w:rFonts w:eastAsia="Times New Roman" w:cstheme="minorHAnsi"/>
          <w:color w:val="000000"/>
        </w:rPr>
        <w:t xml:space="preserve">Trimethylamine N-oxide </w:t>
      </w:r>
      <w:r w:rsidR="00B72753">
        <w:rPr>
          <w:rFonts w:eastAsia="Times New Roman" w:cstheme="minorHAnsi"/>
          <w:color w:val="000000"/>
        </w:rPr>
        <w:t>(</w:t>
      </w:r>
      <w:r w:rsidR="00B72753" w:rsidRPr="00A66DCC">
        <w:rPr>
          <w:rFonts w:eastAsia="Times New Roman" w:cstheme="minorHAnsi"/>
          <w:color w:val="000000"/>
        </w:rPr>
        <w:t>tmao_c</w:t>
      </w:r>
      <w:r w:rsidR="00B72753">
        <w:rPr>
          <w:rFonts w:eastAsia="Times New Roman" w:cstheme="minorHAnsi"/>
          <w:color w:val="000000"/>
        </w:rPr>
        <w:t xml:space="preserve"> and tmao_p)</w:t>
      </w:r>
      <w:r w:rsidR="00B72753">
        <w:t xml:space="preserve">. A table showing the relationship between the electron acceptors and the oxidases and reductases is shown below. </w:t>
      </w:r>
    </w:p>
    <w:tbl>
      <w:tblPr>
        <w:tblW w:w="11500" w:type="dxa"/>
        <w:tblLook w:val="04A0" w:firstRow="1" w:lastRow="0" w:firstColumn="1" w:lastColumn="0" w:noHBand="0" w:noVBand="1"/>
      </w:tblPr>
      <w:tblGrid>
        <w:gridCol w:w="1753"/>
        <w:gridCol w:w="1433"/>
        <w:gridCol w:w="8314"/>
      </w:tblGrid>
      <w:tr w:rsidR="00F009DD" w:rsidRPr="00F009DD" w:rsidTr="00F009DD">
        <w:trPr>
          <w:trHeight w:val="310"/>
        </w:trPr>
        <w:tc>
          <w:tcPr>
            <w:tcW w:w="11500" w:type="dxa"/>
            <w:gridSpan w:val="3"/>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b/>
                <w:bCs/>
                <w:color w:val="000000"/>
                <w:sz w:val="24"/>
                <w:szCs w:val="24"/>
              </w:rPr>
            </w:pPr>
            <w:r w:rsidRPr="00F009DD">
              <w:rPr>
                <w:rFonts w:ascii="Calibri" w:eastAsia="Times New Roman" w:hAnsi="Calibri" w:cs="Calibri"/>
                <w:b/>
                <w:bCs/>
                <w:color w:val="000000"/>
                <w:sz w:val="24"/>
                <w:szCs w:val="24"/>
              </w:rPr>
              <w:t>Ubiquinone Oxidases/Reductases</w:t>
            </w:r>
          </w:p>
        </w:tc>
      </w:tr>
      <w:tr w:rsidR="00F009DD" w:rsidRPr="00F009DD" w:rsidTr="00F009DD">
        <w:trPr>
          <w:trHeight w:val="290"/>
        </w:trPr>
        <w:tc>
          <w:tcPr>
            <w:tcW w:w="175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b/>
                <w:bCs/>
                <w:i/>
                <w:iCs/>
                <w:color w:val="000000"/>
              </w:rPr>
            </w:pPr>
            <w:r w:rsidRPr="00F009DD">
              <w:rPr>
                <w:rFonts w:ascii="Calibri" w:eastAsia="Times New Roman" w:hAnsi="Calibri" w:cs="Calibri"/>
                <w:b/>
                <w:bCs/>
                <w:i/>
                <w:iCs/>
                <w:color w:val="000000"/>
              </w:rPr>
              <w:t>Electron Acceptor</w:t>
            </w:r>
          </w:p>
        </w:tc>
        <w:tc>
          <w:tcPr>
            <w:tcW w:w="143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b/>
                <w:bCs/>
                <w:i/>
                <w:iCs/>
                <w:color w:val="000000"/>
              </w:rPr>
            </w:pPr>
            <w:r w:rsidRPr="00F009DD">
              <w:rPr>
                <w:rFonts w:ascii="Calibri" w:eastAsia="Times New Roman" w:hAnsi="Calibri" w:cs="Calibri"/>
                <w:b/>
                <w:bCs/>
                <w:i/>
                <w:iCs/>
                <w:color w:val="000000"/>
              </w:rPr>
              <w:t>Reactions</w:t>
            </w:r>
          </w:p>
        </w:tc>
        <w:tc>
          <w:tcPr>
            <w:tcW w:w="8314"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b/>
                <w:bCs/>
                <w:i/>
                <w:iCs/>
                <w:color w:val="000000"/>
              </w:rPr>
            </w:pPr>
            <w:r w:rsidRPr="00F009DD">
              <w:rPr>
                <w:rFonts w:ascii="Calibri" w:eastAsia="Times New Roman" w:hAnsi="Calibri" w:cs="Calibri"/>
                <w:b/>
                <w:bCs/>
                <w:i/>
                <w:iCs/>
                <w:color w:val="000000"/>
              </w:rPr>
              <w:t>Reaction Names</w:t>
            </w:r>
          </w:p>
        </w:tc>
      </w:tr>
      <w:tr w:rsidR="00F009DD" w:rsidRPr="00F009DD" w:rsidTr="00F009DD">
        <w:trPr>
          <w:trHeight w:val="290"/>
        </w:trPr>
        <w:tc>
          <w:tcPr>
            <w:tcW w:w="175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asp__L_c</w:t>
            </w:r>
          </w:p>
        </w:tc>
        <w:tc>
          <w:tcPr>
            <w:tcW w:w="143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ASPO3</w:t>
            </w:r>
          </w:p>
        </w:tc>
        <w:tc>
          <w:tcPr>
            <w:tcW w:w="8314"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L-aspartate oxidase</w:t>
            </w:r>
          </w:p>
        </w:tc>
      </w:tr>
      <w:tr w:rsidR="00F009DD" w:rsidRPr="00F009DD" w:rsidTr="00F009DD">
        <w:trPr>
          <w:trHeight w:val="290"/>
        </w:trPr>
        <w:tc>
          <w:tcPr>
            <w:tcW w:w="175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o2_c</w:t>
            </w:r>
          </w:p>
        </w:tc>
        <w:tc>
          <w:tcPr>
            <w:tcW w:w="1433"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CYTBDpp</w:t>
            </w:r>
          </w:p>
        </w:tc>
        <w:tc>
          <w:tcPr>
            <w:tcW w:w="8314"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Cytochrome oxidase bd (ubiquinol-8: 2 protons) (periplasm)</w:t>
            </w:r>
          </w:p>
        </w:tc>
      </w:tr>
      <w:tr w:rsidR="00F009DD" w:rsidRPr="00F009DD" w:rsidTr="00F009DD">
        <w:trPr>
          <w:trHeight w:val="290"/>
        </w:trPr>
        <w:tc>
          <w:tcPr>
            <w:tcW w:w="175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o2_c</w:t>
            </w:r>
          </w:p>
        </w:tc>
        <w:tc>
          <w:tcPr>
            <w:tcW w:w="1433"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CYTBO3_4pp</w:t>
            </w:r>
          </w:p>
        </w:tc>
        <w:tc>
          <w:tcPr>
            <w:tcW w:w="8314"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Cytochrome oxidase bo3 (ubiquinol-8: 4 protons) (periplasm)</w:t>
            </w:r>
          </w:p>
        </w:tc>
      </w:tr>
      <w:tr w:rsidR="00F009DD" w:rsidRPr="00F009DD" w:rsidTr="00F009DD">
        <w:trPr>
          <w:trHeight w:val="290"/>
        </w:trPr>
        <w:tc>
          <w:tcPr>
            <w:tcW w:w="175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amet_c</w:t>
            </w:r>
          </w:p>
        </w:tc>
        <w:tc>
          <w:tcPr>
            <w:tcW w:w="1433"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DMQMT</w:t>
            </w:r>
          </w:p>
        </w:tc>
        <w:tc>
          <w:tcPr>
            <w:tcW w:w="8314"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3-Dimethylubiquinonol 3-methyltransferase</w:t>
            </w:r>
          </w:p>
        </w:tc>
      </w:tr>
      <w:tr w:rsidR="00F009DD" w:rsidRPr="00F009DD" w:rsidTr="00F009DD">
        <w:trPr>
          <w:trHeight w:val="290"/>
        </w:trPr>
        <w:tc>
          <w:tcPr>
            <w:tcW w:w="175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dsbard_p</w:t>
            </w:r>
          </w:p>
        </w:tc>
        <w:tc>
          <w:tcPr>
            <w:tcW w:w="1433"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DSBAO1</w:t>
            </w:r>
          </w:p>
        </w:tc>
        <w:tc>
          <w:tcPr>
            <w:tcW w:w="8314"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DsbA protein reoxidation reaction (aerobic)</w:t>
            </w:r>
          </w:p>
        </w:tc>
      </w:tr>
      <w:tr w:rsidR="00F009DD" w:rsidRPr="00F009DD" w:rsidTr="00F009DD">
        <w:trPr>
          <w:trHeight w:val="290"/>
        </w:trPr>
        <w:tc>
          <w:tcPr>
            <w:tcW w:w="175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no3_c</w:t>
            </w:r>
          </w:p>
        </w:tc>
        <w:tc>
          <w:tcPr>
            <w:tcW w:w="1433"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NO3R1bpp</w:t>
            </w:r>
          </w:p>
        </w:tc>
        <w:tc>
          <w:tcPr>
            <w:tcW w:w="8314"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Nitrate reductase (Ubiquinol-8)</w:t>
            </w:r>
          </w:p>
        </w:tc>
      </w:tr>
      <w:tr w:rsidR="00F009DD" w:rsidRPr="00F009DD" w:rsidTr="00F009DD">
        <w:trPr>
          <w:trHeight w:val="290"/>
        </w:trPr>
        <w:tc>
          <w:tcPr>
            <w:tcW w:w="175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no3_c</w:t>
            </w:r>
          </w:p>
        </w:tc>
        <w:tc>
          <w:tcPr>
            <w:tcW w:w="1433"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NO3R1pp</w:t>
            </w:r>
          </w:p>
        </w:tc>
        <w:tc>
          <w:tcPr>
            <w:tcW w:w="8314"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'Nitrate reductase (Ubiquinol-8) (periplasm)'</w:t>
            </w:r>
          </w:p>
        </w:tc>
      </w:tr>
      <w:tr w:rsidR="00F009DD" w:rsidRPr="00F009DD" w:rsidTr="00F009DD">
        <w:trPr>
          <w:trHeight w:val="290"/>
        </w:trPr>
        <w:tc>
          <w:tcPr>
            <w:tcW w:w="175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no2_p</w:t>
            </w:r>
          </w:p>
        </w:tc>
        <w:tc>
          <w:tcPr>
            <w:tcW w:w="1433"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NTRIR3pp</w:t>
            </w:r>
          </w:p>
        </w:tc>
        <w:tc>
          <w:tcPr>
            <w:tcW w:w="8314"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Nitrite Reductase (Ubiquinole-8, periplasm)</w:t>
            </w:r>
          </w:p>
        </w:tc>
      </w:tr>
      <w:tr w:rsidR="00F009DD" w:rsidRPr="00F009DD" w:rsidTr="00F009DD">
        <w:trPr>
          <w:trHeight w:val="290"/>
        </w:trPr>
        <w:tc>
          <w:tcPr>
            <w:tcW w:w="175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o2_c</w:t>
            </w:r>
          </w:p>
        </w:tc>
        <w:tc>
          <w:tcPr>
            <w:tcW w:w="1433"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QMO2</w:t>
            </w:r>
          </w:p>
        </w:tc>
        <w:tc>
          <w:tcPr>
            <w:tcW w:w="8314"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'Quinol monooxygenase (Ubiquinol-8)'</w:t>
            </w:r>
          </w:p>
        </w:tc>
      </w:tr>
      <w:tr w:rsidR="00F009DD" w:rsidRPr="00F009DD" w:rsidTr="00F009DD">
        <w:trPr>
          <w:trHeight w:val="290"/>
        </w:trPr>
        <w:tc>
          <w:tcPr>
            <w:tcW w:w="175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rPr>
            </w:pPr>
          </w:p>
        </w:tc>
        <w:tc>
          <w:tcPr>
            <w:tcW w:w="143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Times New Roman" w:eastAsia="Times New Roman" w:hAnsi="Times New Roman" w:cs="Times New Roman"/>
                <w:sz w:val="20"/>
                <w:szCs w:val="20"/>
              </w:rPr>
            </w:pPr>
          </w:p>
        </w:tc>
        <w:tc>
          <w:tcPr>
            <w:tcW w:w="8314"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Times New Roman" w:eastAsia="Times New Roman" w:hAnsi="Times New Roman" w:cs="Times New Roman"/>
                <w:sz w:val="20"/>
                <w:szCs w:val="20"/>
              </w:rPr>
            </w:pPr>
          </w:p>
        </w:tc>
      </w:tr>
      <w:tr w:rsidR="00F009DD" w:rsidRPr="00F009DD" w:rsidTr="00F009DD">
        <w:trPr>
          <w:trHeight w:val="310"/>
        </w:trPr>
        <w:tc>
          <w:tcPr>
            <w:tcW w:w="11500" w:type="dxa"/>
            <w:gridSpan w:val="3"/>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b/>
                <w:bCs/>
                <w:color w:val="000000"/>
                <w:sz w:val="24"/>
                <w:szCs w:val="24"/>
              </w:rPr>
            </w:pPr>
            <w:r w:rsidRPr="00F009DD">
              <w:rPr>
                <w:rFonts w:ascii="Calibri" w:eastAsia="Times New Roman" w:hAnsi="Calibri" w:cs="Calibri"/>
                <w:b/>
                <w:bCs/>
                <w:color w:val="000000"/>
                <w:sz w:val="24"/>
                <w:szCs w:val="24"/>
              </w:rPr>
              <w:t>Menaquinone Oxidases/Reductases</w:t>
            </w:r>
          </w:p>
        </w:tc>
      </w:tr>
      <w:tr w:rsidR="00F009DD" w:rsidRPr="00F009DD" w:rsidTr="00F009DD">
        <w:trPr>
          <w:trHeight w:val="290"/>
        </w:trPr>
        <w:tc>
          <w:tcPr>
            <w:tcW w:w="175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b/>
                <w:bCs/>
                <w:i/>
                <w:iCs/>
                <w:color w:val="000000"/>
              </w:rPr>
            </w:pPr>
            <w:r w:rsidRPr="00F009DD">
              <w:rPr>
                <w:rFonts w:ascii="Calibri" w:eastAsia="Times New Roman" w:hAnsi="Calibri" w:cs="Calibri"/>
                <w:b/>
                <w:bCs/>
                <w:i/>
                <w:iCs/>
                <w:color w:val="000000"/>
              </w:rPr>
              <w:t>Electron Acceptor</w:t>
            </w:r>
          </w:p>
        </w:tc>
        <w:tc>
          <w:tcPr>
            <w:tcW w:w="143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b/>
                <w:bCs/>
                <w:i/>
                <w:iCs/>
                <w:color w:val="000000"/>
              </w:rPr>
            </w:pPr>
            <w:r w:rsidRPr="00F009DD">
              <w:rPr>
                <w:rFonts w:ascii="Calibri" w:eastAsia="Times New Roman" w:hAnsi="Calibri" w:cs="Calibri"/>
                <w:b/>
                <w:bCs/>
                <w:i/>
                <w:iCs/>
                <w:color w:val="000000"/>
              </w:rPr>
              <w:t>Reactions</w:t>
            </w:r>
          </w:p>
        </w:tc>
        <w:tc>
          <w:tcPr>
            <w:tcW w:w="8314"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b/>
                <w:bCs/>
                <w:i/>
                <w:iCs/>
                <w:color w:val="000000"/>
              </w:rPr>
            </w:pPr>
            <w:r w:rsidRPr="00F009DD">
              <w:rPr>
                <w:rFonts w:ascii="Calibri" w:eastAsia="Times New Roman" w:hAnsi="Calibri" w:cs="Calibri"/>
                <w:b/>
                <w:bCs/>
                <w:i/>
                <w:iCs/>
                <w:color w:val="000000"/>
              </w:rPr>
              <w:t>Reaction Names</w:t>
            </w:r>
          </w:p>
        </w:tc>
      </w:tr>
      <w:tr w:rsidR="00F009DD" w:rsidRPr="00F009DD" w:rsidTr="00F009DD">
        <w:trPr>
          <w:trHeight w:val="290"/>
        </w:trPr>
        <w:tc>
          <w:tcPr>
            <w:tcW w:w="175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amet_c</w:t>
            </w:r>
          </w:p>
        </w:tc>
        <w:tc>
          <w:tcPr>
            <w:tcW w:w="143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AMMQLT8</w:t>
            </w:r>
          </w:p>
        </w:tc>
        <w:tc>
          <w:tcPr>
            <w:tcW w:w="8314"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S-adenosylmethione:2-demthylmenaquinole methyltransferase (menaquinone 8)</w:t>
            </w:r>
          </w:p>
        </w:tc>
      </w:tr>
      <w:tr w:rsidR="00F009DD" w:rsidRPr="00F009DD" w:rsidTr="00F009DD">
        <w:trPr>
          <w:trHeight w:val="290"/>
        </w:trPr>
        <w:tc>
          <w:tcPr>
            <w:tcW w:w="175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asp__L_c</w:t>
            </w:r>
          </w:p>
        </w:tc>
        <w:tc>
          <w:tcPr>
            <w:tcW w:w="143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ASPO4</w:t>
            </w:r>
          </w:p>
        </w:tc>
        <w:tc>
          <w:tcPr>
            <w:tcW w:w="8314"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L-aspartate oxidase</w:t>
            </w:r>
          </w:p>
        </w:tc>
      </w:tr>
      <w:tr w:rsidR="00F009DD" w:rsidRPr="00F009DD" w:rsidTr="00F009DD">
        <w:trPr>
          <w:trHeight w:val="290"/>
        </w:trPr>
        <w:tc>
          <w:tcPr>
            <w:tcW w:w="175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o2_c</w:t>
            </w:r>
          </w:p>
        </w:tc>
        <w:tc>
          <w:tcPr>
            <w:tcW w:w="1433"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CYTBD2pp</w:t>
            </w:r>
          </w:p>
        </w:tc>
        <w:tc>
          <w:tcPr>
            <w:tcW w:w="8314"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Cytochrome oxidase bd (menaquinol-8: 2 protons) (periplasm)</w:t>
            </w:r>
          </w:p>
        </w:tc>
      </w:tr>
      <w:tr w:rsidR="00F009DD" w:rsidRPr="00F009DD" w:rsidTr="00F009DD">
        <w:trPr>
          <w:trHeight w:val="290"/>
        </w:trPr>
        <w:tc>
          <w:tcPr>
            <w:tcW w:w="175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dmso_c</w:t>
            </w:r>
          </w:p>
        </w:tc>
        <w:tc>
          <w:tcPr>
            <w:tcW w:w="1433"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DMSOR1</w:t>
            </w:r>
          </w:p>
        </w:tc>
        <w:tc>
          <w:tcPr>
            <w:tcW w:w="8314"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Dimethyl sulfoxide reductase (Menaquinol 8)</w:t>
            </w:r>
          </w:p>
        </w:tc>
      </w:tr>
      <w:tr w:rsidR="00F009DD" w:rsidRPr="00F009DD" w:rsidTr="00F009DD">
        <w:trPr>
          <w:trHeight w:val="290"/>
        </w:trPr>
        <w:tc>
          <w:tcPr>
            <w:tcW w:w="175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dmso_p</w:t>
            </w:r>
          </w:p>
        </w:tc>
        <w:tc>
          <w:tcPr>
            <w:tcW w:w="1433"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DMSOR1pp</w:t>
            </w:r>
          </w:p>
        </w:tc>
        <w:tc>
          <w:tcPr>
            <w:tcW w:w="8314"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Dimethyl sulfoxide reductase (Menaquinol 8) (periplasm)</w:t>
            </w:r>
          </w:p>
        </w:tc>
      </w:tr>
      <w:tr w:rsidR="00F009DD" w:rsidRPr="00F009DD" w:rsidTr="00F009DD">
        <w:trPr>
          <w:trHeight w:val="290"/>
        </w:trPr>
        <w:tc>
          <w:tcPr>
            <w:tcW w:w="175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dsbard_p</w:t>
            </w:r>
          </w:p>
        </w:tc>
        <w:tc>
          <w:tcPr>
            <w:tcW w:w="1433"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DSBAO2</w:t>
            </w:r>
          </w:p>
        </w:tc>
        <w:tc>
          <w:tcPr>
            <w:tcW w:w="8314"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DsbA protein reoxidation reaction (anaerobic)</w:t>
            </w:r>
          </w:p>
        </w:tc>
      </w:tr>
      <w:tr w:rsidR="00F009DD" w:rsidRPr="00F009DD" w:rsidTr="00F009DD">
        <w:trPr>
          <w:trHeight w:val="290"/>
        </w:trPr>
        <w:tc>
          <w:tcPr>
            <w:tcW w:w="175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fum_c</w:t>
            </w:r>
          </w:p>
        </w:tc>
        <w:tc>
          <w:tcPr>
            <w:tcW w:w="1433"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FRD2</w:t>
            </w:r>
          </w:p>
        </w:tc>
        <w:tc>
          <w:tcPr>
            <w:tcW w:w="8314"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Fumarate reductase</w:t>
            </w:r>
          </w:p>
        </w:tc>
      </w:tr>
      <w:tr w:rsidR="00F009DD" w:rsidRPr="00F009DD" w:rsidTr="00F009DD">
        <w:trPr>
          <w:trHeight w:val="290"/>
        </w:trPr>
        <w:tc>
          <w:tcPr>
            <w:tcW w:w="175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no3_c</w:t>
            </w:r>
          </w:p>
        </w:tc>
        <w:tc>
          <w:tcPr>
            <w:tcW w:w="1433"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NO3R2bpp</w:t>
            </w:r>
          </w:p>
        </w:tc>
        <w:tc>
          <w:tcPr>
            <w:tcW w:w="8314"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Nitrate reductase (Menaquinol-8) (periplasm)</w:t>
            </w:r>
          </w:p>
        </w:tc>
      </w:tr>
      <w:tr w:rsidR="00F009DD" w:rsidRPr="00F009DD" w:rsidTr="00F009DD">
        <w:trPr>
          <w:trHeight w:val="290"/>
        </w:trPr>
        <w:tc>
          <w:tcPr>
            <w:tcW w:w="175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no3_c</w:t>
            </w:r>
          </w:p>
        </w:tc>
        <w:tc>
          <w:tcPr>
            <w:tcW w:w="1433"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NO3R2pp</w:t>
            </w:r>
          </w:p>
        </w:tc>
        <w:tc>
          <w:tcPr>
            <w:tcW w:w="8314"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Nitrate reductase (Menaquinol-8) (periplasm)</w:t>
            </w:r>
          </w:p>
        </w:tc>
      </w:tr>
      <w:tr w:rsidR="00F009DD" w:rsidRPr="00F009DD" w:rsidTr="00F009DD">
        <w:trPr>
          <w:trHeight w:val="290"/>
        </w:trPr>
        <w:tc>
          <w:tcPr>
            <w:tcW w:w="175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no2_c</w:t>
            </w:r>
          </w:p>
        </w:tc>
        <w:tc>
          <w:tcPr>
            <w:tcW w:w="1433"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 xml:space="preserve">NTRIR4pp </w:t>
            </w:r>
          </w:p>
        </w:tc>
        <w:tc>
          <w:tcPr>
            <w:tcW w:w="8314"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Nitrite Reductase (Menaquinole-8, periplasm)</w:t>
            </w:r>
          </w:p>
        </w:tc>
      </w:tr>
      <w:tr w:rsidR="00F009DD" w:rsidRPr="00F009DD" w:rsidTr="00F009DD">
        <w:trPr>
          <w:trHeight w:val="290"/>
        </w:trPr>
        <w:tc>
          <w:tcPr>
            <w:tcW w:w="175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o2_c</w:t>
            </w:r>
          </w:p>
        </w:tc>
        <w:tc>
          <w:tcPr>
            <w:tcW w:w="1433"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QMO3</w:t>
            </w:r>
          </w:p>
        </w:tc>
        <w:tc>
          <w:tcPr>
            <w:tcW w:w="8314"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Quinol monooxygenase (menaquinol 8)</w:t>
            </w:r>
          </w:p>
        </w:tc>
      </w:tr>
      <w:tr w:rsidR="00F009DD" w:rsidRPr="00F009DD" w:rsidTr="00F009DD">
        <w:trPr>
          <w:trHeight w:val="290"/>
        </w:trPr>
        <w:tc>
          <w:tcPr>
            <w:tcW w:w="175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sel_c</w:t>
            </w:r>
          </w:p>
        </w:tc>
        <w:tc>
          <w:tcPr>
            <w:tcW w:w="1433"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SELR</w:t>
            </w:r>
          </w:p>
        </w:tc>
        <w:tc>
          <w:tcPr>
            <w:tcW w:w="8314"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Selenate reductase</w:t>
            </w:r>
          </w:p>
        </w:tc>
      </w:tr>
      <w:tr w:rsidR="00F009DD" w:rsidRPr="00F009DD" w:rsidTr="00F009DD">
        <w:trPr>
          <w:trHeight w:val="290"/>
        </w:trPr>
        <w:tc>
          <w:tcPr>
            <w:tcW w:w="175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tmao_c</w:t>
            </w:r>
          </w:p>
        </w:tc>
        <w:tc>
          <w:tcPr>
            <w:tcW w:w="1433"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TMAOR1</w:t>
            </w:r>
          </w:p>
        </w:tc>
        <w:tc>
          <w:tcPr>
            <w:tcW w:w="8314"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Trimethylamine N-oxide reductase (menaquinol 8)</w:t>
            </w:r>
          </w:p>
        </w:tc>
      </w:tr>
      <w:tr w:rsidR="00F009DD" w:rsidRPr="00F009DD" w:rsidTr="00F009DD">
        <w:trPr>
          <w:trHeight w:val="290"/>
        </w:trPr>
        <w:tc>
          <w:tcPr>
            <w:tcW w:w="175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tmao_p</w:t>
            </w:r>
          </w:p>
        </w:tc>
        <w:tc>
          <w:tcPr>
            <w:tcW w:w="1433"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TMAOR1pp</w:t>
            </w:r>
          </w:p>
        </w:tc>
        <w:tc>
          <w:tcPr>
            <w:tcW w:w="8314"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Trimethylamine N-oxide reductase (menaquinol 8) (periplasm)</w:t>
            </w:r>
          </w:p>
        </w:tc>
      </w:tr>
      <w:tr w:rsidR="00F009DD" w:rsidRPr="00F009DD" w:rsidTr="00F009DD">
        <w:trPr>
          <w:trHeight w:val="290"/>
        </w:trPr>
        <w:tc>
          <w:tcPr>
            <w:tcW w:w="175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rPr>
            </w:pPr>
          </w:p>
        </w:tc>
        <w:tc>
          <w:tcPr>
            <w:tcW w:w="143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Times New Roman" w:eastAsia="Times New Roman" w:hAnsi="Times New Roman" w:cs="Times New Roman"/>
                <w:sz w:val="20"/>
                <w:szCs w:val="20"/>
              </w:rPr>
            </w:pPr>
          </w:p>
        </w:tc>
        <w:tc>
          <w:tcPr>
            <w:tcW w:w="8314"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Times New Roman" w:eastAsia="Times New Roman" w:hAnsi="Times New Roman" w:cs="Times New Roman"/>
                <w:sz w:val="20"/>
                <w:szCs w:val="20"/>
              </w:rPr>
            </w:pPr>
          </w:p>
        </w:tc>
      </w:tr>
      <w:tr w:rsidR="00F009DD" w:rsidRPr="00F009DD" w:rsidTr="00F009DD">
        <w:trPr>
          <w:trHeight w:val="310"/>
        </w:trPr>
        <w:tc>
          <w:tcPr>
            <w:tcW w:w="11500" w:type="dxa"/>
            <w:gridSpan w:val="3"/>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b/>
                <w:bCs/>
                <w:color w:val="000000"/>
                <w:sz w:val="24"/>
                <w:szCs w:val="24"/>
              </w:rPr>
            </w:pPr>
            <w:r w:rsidRPr="00F009DD">
              <w:rPr>
                <w:rFonts w:ascii="Calibri" w:eastAsia="Times New Roman" w:hAnsi="Calibri" w:cs="Calibri"/>
                <w:b/>
                <w:bCs/>
                <w:color w:val="000000"/>
                <w:sz w:val="24"/>
                <w:szCs w:val="24"/>
              </w:rPr>
              <w:t>Demethylmenaquinone Oxidases/Reductases</w:t>
            </w:r>
          </w:p>
        </w:tc>
      </w:tr>
      <w:tr w:rsidR="00F009DD" w:rsidRPr="00F009DD" w:rsidTr="00F009DD">
        <w:trPr>
          <w:trHeight w:val="290"/>
        </w:trPr>
        <w:tc>
          <w:tcPr>
            <w:tcW w:w="175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b/>
                <w:bCs/>
                <w:i/>
                <w:iCs/>
                <w:color w:val="000000"/>
              </w:rPr>
            </w:pPr>
            <w:r w:rsidRPr="00F009DD">
              <w:rPr>
                <w:rFonts w:ascii="Calibri" w:eastAsia="Times New Roman" w:hAnsi="Calibri" w:cs="Calibri"/>
                <w:b/>
                <w:bCs/>
                <w:i/>
                <w:iCs/>
                <w:color w:val="000000"/>
              </w:rPr>
              <w:lastRenderedPageBreak/>
              <w:t>Electron Acceptor</w:t>
            </w:r>
          </w:p>
        </w:tc>
        <w:tc>
          <w:tcPr>
            <w:tcW w:w="143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b/>
                <w:bCs/>
                <w:i/>
                <w:iCs/>
                <w:color w:val="000000"/>
              </w:rPr>
            </w:pPr>
            <w:r w:rsidRPr="00F009DD">
              <w:rPr>
                <w:rFonts w:ascii="Calibri" w:eastAsia="Times New Roman" w:hAnsi="Calibri" w:cs="Calibri"/>
                <w:b/>
                <w:bCs/>
                <w:i/>
                <w:iCs/>
                <w:color w:val="000000"/>
              </w:rPr>
              <w:t>Reactions</w:t>
            </w:r>
          </w:p>
        </w:tc>
        <w:tc>
          <w:tcPr>
            <w:tcW w:w="8314"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b/>
                <w:bCs/>
                <w:i/>
                <w:iCs/>
                <w:color w:val="000000"/>
              </w:rPr>
            </w:pPr>
            <w:r w:rsidRPr="00F009DD">
              <w:rPr>
                <w:rFonts w:ascii="Calibri" w:eastAsia="Times New Roman" w:hAnsi="Calibri" w:cs="Calibri"/>
                <w:b/>
                <w:bCs/>
                <w:i/>
                <w:iCs/>
                <w:color w:val="000000"/>
              </w:rPr>
              <w:t>Reaction Names</w:t>
            </w:r>
          </w:p>
        </w:tc>
      </w:tr>
      <w:tr w:rsidR="00F009DD" w:rsidRPr="00F009DD" w:rsidTr="00F009DD">
        <w:trPr>
          <w:trHeight w:val="290"/>
        </w:trPr>
        <w:tc>
          <w:tcPr>
            <w:tcW w:w="175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amet_c</w:t>
            </w:r>
          </w:p>
        </w:tc>
        <w:tc>
          <w:tcPr>
            <w:tcW w:w="143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AMMQLT8</w:t>
            </w:r>
          </w:p>
        </w:tc>
        <w:tc>
          <w:tcPr>
            <w:tcW w:w="8314"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S-adenosylmethione:2-demthylmenaquinole methyltransferase (menaquinone 8)</w:t>
            </w:r>
          </w:p>
        </w:tc>
      </w:tr>
      <w:tr w:rsidR="00F009DD" w:rsidRPr="00F009DD" w:rsidTr="00F009DD">
        <w:trPr>
          <w:trHeight w:val="290"/>
        </w:trPr>
        <w:tc>
          <w:tcPr>
            <w:tcW w:w="175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dhna_c</w:t>
            </w:r>
          </w:p>
        </w:tc>
        <w:tc>
          <w:tcPr>
            <w:tcW w:w="143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DHNAOT4</w:t>
            </w:r>
          </w:p>
        </w:tc>
        <w:tc>
          <w:tcPr>
            <w:tcW w:w="8314"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1,4-dihydroxy-2-naphthoate octaprenyltransferase</w:t>
            </w:r>
          </w:p>
        </w:tc>
      </w:tr>
      <w:tr w:rsidR="00F009DD" w:rsidRPr="00F009DD" w:rsidTr="00F009DD">
        <w:trPr>
          <w:trHeight w:val="290"/>
        </w:trPr>
        <w:tc>
          <w:tcPr>
            <w:tcW w:w="175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dmso_c</w:t>
            </w:r>
          </w:p>
        </w:tc>
        <w:tc>
          <w:tcPr>
            <w:tcW w:w="1433"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DMSOR2</w:t>
            </w:r>
          </w:p>
        </w:tc>
        <w:tc>
          <w:tcPr>
            <w:tcW w:w="8314"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Dimethyl sulfoxide reductase (Demethylmenaquinol 8)</w:t>
            </w:r>
          </w:p>
        </w:tc>
      </w:tr>
      <w:tr w:rsidR="00F009DD" w:rsidRPr="00F009DD" w:rsidTr="00F009DD">
        <w:trPr>
          <w:trHeight w:val="290"/>
        </w:trPr>
        <w:tc>
          <w:tcPr>
            <w:tcW w:w="175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dmso_p</w:t>
            </w:r>
          </w:p>
        </w:tc>
        <w:tc>
          <w:tcPr>
            <w:tcW w:w="1433"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DMSOR2pp</w:t>
            </w:r>
          </w:p>
        </w:tc>
        <w:tc>
          <w:tcPr>
            <w:tcW w:w="8314"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Dimethyl sulfoxide reductase (Demethylmenaquinol 8) (periplasm)</w:t>
            </w:r>
          </w:p>
        </w:tc>
      </w:tr>
      <w:tr w:rsidR="00F009DD" w:rsidRPr="00F009DD" w:rsidTr="00F009DD">
        <w:trPr>
          <w:trHeight w:val="290"/>
        </w:trPr>
        <w:tc>
          <w:tcPr>
            <w:tcW w:w="175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fum_c</w:t>
            </w:r>
          </w:p>
        </w:tc>
        <w:tc>
          <w:tcPr>
            <w:tcW w:w="1433"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FRD3</w:t>
            </w:r>
          </w:p>
        </w:tc>
        <w:tc>
          <w:tcPr>
            <w:tcW w:w="8314"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Fumarate reductase</w:t>
            </w:r>
          </w:p>
        </w:tc>
      </w:tr>
      <w:tr w:rsidR="00F009DD" w:rsidRPr="00F009DD" w:rsidTr="00F009DD">
        <w:trPr>
          <w:trHeight w:val="290"/>
        </w:trPr>
        <w:tc>
          <w:tcPr>
            <w:tcW w:w="175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tmao_c</w:t>
            </w:r>
          </w:p>
        </w:tc>
        <w:tc>
          <w:tcPr>
            <w:tcW w:w="1433"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TMAOR2</w:t>
            </w:r>
          </w:p>
        </w:tc>
        <w:tc>
          <w:tcPr>
            <w:tcW w:w="8314"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Trimethylamine N-oxide reductase (demethylmenaquinol 8)</w:t>
            </w:r>
          </w:p>
        </w:tc>
      </w:tr>
      <w:tr w:rsidR="00F009DD" w:rsidRPr="00F009DD" w:rsidTr="00F009DD">
        <w:trPr>
          <w:trHeight w:val="290"/>
        </w:trPr>
        <w:tc>
          <w:tcPr>
            <w:tcW w:w="1753" w:type="dxa"/>
            <w:tcBorders>
              <w:top w:val="nil"/>
              <w:left w:val="nil"/>
              <w:bottom w:val="nil"/>
              <w:right w:val="nil"/>
            </w:tcBorders>
            <w:shd w:val="clear" w:color="auto" w:fill="auto"/>
            <w:noWrap/>
            <w:vAlign w:val="bottom"/>
            <w:hideMark/>
          </w:tcPr>
          <w:p w:rsidR="00F009DD" w:rsidRPr="00F009DD" w:rsidRDefault="00F009DD" w:rsidP="00F009DD">
            <w:pPr>
              <w:spacing w:after="0" w:line="240" w:lineRule="auto"/>
              <w:rPr>
                <w:rFonts w:ascii="Calibri" w:eastAsia="Times New Roman" w:hAnsi="Calibri" w:cs="Calibri"/>
                <w:color w:val="000000"/>
              </w:rPr>
            </w:pPr>
            <w:r w:rsidRPr="00F009DD">
              <w:rPr>
                <w:rFonts w:ascii="Calibri" w:eastAsia="Times New Roman" w:hAnsi="Calibri" w:cs="Calibri"/>
                <w:color w:val="000000"/>
              </w:rPr>
              <w:t>tmao_p</w:t>
            </w:r>
          </w:p>
        </w:tc>
        <w:tc>
          <w:tcPr>
            <w:tcW w:w="1433"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TMAOR2pp</w:t>
            </w:r>
          </w:p>
        </w:tc>
        <w:tc>
          <w:tcPr>
            <w:tcW w:w="8314" w:type="dxa"/>
            <w:tcBorders>
              <w:top w:val="nil"/>
              <w:left w:val="nil"/>
              <w:bottom w:val="nil"/>
              <w:right w:val="nil"/>
            </w:tcBorders>
            <w:shd w:val="clear" w:color="auto" w:fill="auto"/>
            <w:vAlign w:val="bottom"/>
            <w:hideMark/>
          </w:tcPr>
          <w:p w:rsidR="00F009DD" w:rsidRPr="00F009DD" w:rsidRDefault="00F009DD" w:rsidP="00F009DD">
            <w:pPr>
              <w:spacing w:after="0" w:line="240" w:lineRule="auto"/>
              <w:rPr>
                <w:rFonts w:ascii="Calibri" w:eastAsia="Times New Roman" w:hAnsi="Calibri" w:cs="Calibri"/>
              </w:rPr>
            </w:pPr>
            <w:r w:rsidRPr="00F009DD">
              <w:rPr>
                <w:rFonts w:ascii="Calibri" w:eastAsia="Times New Roman" w:hAnsi="Calibri" w:cs="Calibri"/>
              </w:rPr>
              <w:t>Trimethylamine N-oxide reductase (demethylmenaquinol 8) (periplasm)</w:t>
            </w:r>
          </w:p>
        </w:tc>
      </w:tr>
    </w:tbl>
    <w:p w:rsidR="002130CE" w:rsidRDefault="002130CE" w:rsidP="00992998"/>
    <w:tbl>
      <w:tblPr>
        <w:tblW w:w="9360" w:type="dxa"/>
        <w:tblLook w:val="04A0" w:firstRow="1" w:lastRow="0" w:firstColumn="1" w:lastColumn="0" w:noHBand="0" w:noVBand="1"/>
      </w:tblPr>
      <w:tblGrid>
        <w:gridCol w:w="9360"/>
      </w:tblGrid>
      <w:tr w:rsidR="00A5352E" w:rsidRPr="00A5352E" w:rsidTr="00A66DCC">
        <w:trPr>
          <w:trHeight w:val="310"/>
        </w:trPr>
        <w:tc>
          <w:tcPr>
            <w:tcW w:w="9360" w:type="dxa"/>
            <w:tcBorders>
              <w:top w:val="nil"/>
              <w:left w:val="nil"/>
              <w:bottom w:val="nil"/>
              <w:right w:val="nil"/>
            </w:tcBorders>
            <w:shd w:val="clear" w:color="auto" w:fill="auto"/>
            <w:noWrap/>
            <w:vAlign w:val="bottom"/>
          </w:tcPr>
          <w:p w:rsidR="00A5352E" w:rsidRDefault="00A66DCC" w:rsidP="00A5352E">
            <w:pPr>
              <w:spacing w:after="0" w:line="240" w:lineRule="auto"/>
              <w:rPr>
                <w:rFonts w:ascii="Calibri" w:eastAsia="Times New Roman" w:hAnsi="Calibri" w:cs="Calibri"/>
                <w:bCs/>
                <w:color w:val="000000"/>
                <w:szCs w:val="24"/>
              </w:rPr>
            </w:pPr>
            <w:r w:rsidRPr="00A66DCC">
              <w:rPr>
                <w:rFonts w:ascii="Calibri" w:eastAsia="Times New Roman" w:hAnsi="Calibri" w:cs="Calibri"/>
                <w:bCs/>
                <w:color w:val="000000"/>
                <w:szCs w:val="24"/>
              </w:rPr>
              <w:t xml:space="preserve">Below are some diagrams that visually show the relationships between the electron donors, the dehydrogenases, the quinone pools and the oxidases and reductases for the electron transport chain of </w:t>
            </w:r>
            <w:r w:rsidRPr="00A66DCC">
              <w:rPr>
                <w:rFonts w:ascii="Calibri" w:eastAsia="Times New Roman" w:hAnsi="Calibri" w:cs="Calibri"/>
                <w:bCs/>
                <w:i/>
                <w:color w:val="000000"/>
                <w:szCs w:val="24"/>
              </w:rPr>
              <w:t>E.coli</w:t>
            </w:r>
            <w:r w:rsidRPr="00A66DCC">
              <w:rPr>
                <w:rFonts w:ascii="Calibri" w:eastAsia="Times New Roman" w:hAnsi="Calibri" w:cs="Calibri"/>
                <w:bCs/>
                <w:color w:val="000000"/>
                <w:szCs w:val="24"/>
              </w:rPr>
              <w:t>.</w:t>
            </w:r>
            <w:r w:rsidR="00626289">
              <w:rPr>
                <w:rFonts w:ascii="Calibri" w:eastAsia="Times New Roman" w:hAnsi="Calibri" w:cs="Calibri"/>
                <w:bCs/>
                <w:color w:val="000000"/>
                <w:szCs w:val="24"/>
              </w:rPr>
              <w:t xml:space="preserve"> The first is the ubiquinone pool. These figures begin on the left by showing all the dehydrogenases and their associated electron donor available for each quinone pool. On the right is a list of all the oxidases/reductases with their electron acceptors for a given quinone pool. </w:t>
            </w:r>
          </w:p>
          <w:p w:rsidR="00A66DCC" w:rsidRPr="00A5352E" w:rsidRDefault="00A66DCC" w:rsidP="00A5352E">
            <w:pPr>
              <w:spacing w:after="0" w:line="240" w:lineRule="auto"/>
              <w:rPr>
                <w:rFonts w:ascii="Calibri" w:eastAsia="Times New Roman" w:hAnsi="Calibri" w:cs="Calibri"/>
                <w:bCs/>
                <w:color w:val="000000"/>
                <w:sz w:val="24"/>
                <w:szCs w:val="24"/>
              </w:rPr>
            </w:pPr>
          </w:p>
        </w:tc>
      </w:tr>
      <w:tr w:rsidR="00D35D14" w:rsidRPr="00A5352E" w:rsidTr="00A66DCC">
        <w:trPr>
          <w:trHeight w:val="310"/>
        </w:trPr>
        <w:tc>
          <w:tcPr>
            <w:tcW w:w="9360" w:type="dxa"/>
            <w:tcBorders>
              <w:top w:val="nil"/>
              <w:left w:val="nil"/>
              <w:bottom w:val="nil"/>
              <w:right w:val="nil"/>
            </w:tcBorders>
            <w:shd w:val="clear" w:color="auto" w:fill="auto"/>
            <w:noWrap/>
            <w:vAlign w:val="bottom"/>
          </w:tcPr>
          <w:p w:rsidR="00D35D14" w:rsidRDefault="006A0CE6" w:rsidP="00A66DCC">
            <w:pPr>
              <w:spacing w:after="0" w:line="240" w:lineRule="auto"/>
              <w:rPr>
                <w:rFonts w:eastAsia="Times New Roman" w:cstheme="minorHAnsi"/>
                <w:b/>
                <w:bCs/>
                <w:color w:val="000000"/>
              </w:rPr>
            </w:pPr>
            <w:r>
              <w:rPr>
                <w:noProof/>
              </w:rPr>
              <w:drawing>
                <wp:inline distT="0" distB="0" distL="0" distR="0" wp14:anchorId="6CF56E80" wp14:editId="04D220A0">
                  <wp:extent cx="5943600" cy="29133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13380"/>
                          </a:xfrm>
                          <a:prstGeom prst="rect">
                            <a:avLst/>
                          </a:prstGeom>
                        </pic:spPr>
                      </pic:pic>
                    </a:graphicData>
                  </a:graphic>
                </wp:inline>
              </w:drawing>
            </w:r>
          </w:p>
          <w:p w:rsidR="006A0CE6" w:rsidRDefault="006A0CE6" w:rsidP="00A66DCC">
            <w:pPr>
              <w:spacing w:after="0" w:line="240" w:lineRule="auto"/>
              <w:rPr>
                <w:rFonts w:eastAsia="Times New Roman" w:cstheme="minorHAnsi"/>
                <w:b/>
                <w:bCs/>
                <w:color w:val="000000"/>
              </w:rPr>
            </w:pPr>
          </w:p>
          <w:p w:rsidR="007363BB" w:rsidRDefault="00D35D14" w:rsidP="007363BB">
            <w:pPr>
              <w:spacing w:after="0" w:line="240" w:lineRule="auto"/>
              <w:rPr>
                <w:rFonts w:ascii="Calibri" w:eastAsia="Times New Roman" w:hAnsi="Calibri" w:cs="Calibri"/>
                <w:bCs/>
                <w:color w:val="000000"/>
                <w:szCs w:val="24"/>
              </w:rPr>
            </w:pPr>
            <w:r>
              <w:rPr>
                <w:rFonts w:eastAsia="Times New Roman" w:cstheme="minorHAnsi"/>
                <w:b/>
                <w:bCs/>
                <w:color w:val="000000"/>
              </w:rPr>
              <w:t xml:space="preserve">Figure 1. </w:t>
            </w:r>
            <w:r w:rsidRPr="00D35D14">
              <w:rPr>
                <w:rFonts w:eastAsia="Times New Roman" w:cstheme="minorHAnsi"/>
                <w:bCs/>
                <w:color w:val="000000"/>
              </w:rPr>
              <w:t>A diagram</w:t>
            </w:r>
            <w:r>
              <w:rPr>
                <w:rFonts w:eastAsia="Times New Roman" w:cstheme="minorHAnsi"/>
                <w:bCs/>
                <w:color w:val="000000"/>
              </w:rPr>
              <w:t xml:space="preserve"> showing the </w:t>
            </w:r>
            <w:r w:rsidRPr="00A66DCC">
              <w:rPr>
                <w:rFonts w:ascii="Calibri" w:eastAsia="Times New Roman" w:hAnsi="Calibri" w:cs="Calibri"/>
                <w:bCs/>
                <w:color w:val="000000"/>
                <w:szCs w:val="24"/>
              </w:rPr>
              <w:t xml:space="preserve">relationships between the electron donors, the dehydrogenases, the </w:t>
            </w:r>
            <w:r>
              <w:rPr>
                <w:rFonts w:ascii="Calibri" w:eastAsia="Times New Roman" w:hAnsi="Calibri" w:cs="Calibri"/>
                <w:bCs/>
                <w:color w:val="000000"/>
                <w:szCs w:val="24"/>
              </w:rPr>
              <w:t>ubiquinone pool</w:t>
            </w:r>
            <w:r w:rsidRPr="00A66DCC">
              <w:rPr>
                <w:rFonts w:ascii="Calibri" w:eastAsia="Times New Roman" w:hAnsi="Calibri" w:cs="Calibri"/>
                <w:bCs/>
                <w:color w:val="000000"/>
                <w:szCs w:val="24"/>
              </w:rPr>
              <w:t xml:space="preserve"> and the oxidases and reductases for the electron transport chain of </w:t>
            </w:r>
            <w:r w:rsidRPr="00A66DCC">
              <w:rPr>
                <w:rFonts w:ascii="Calibri" w:eastAsia="Times New Roman" w:hAnsi="Calibri" w:cs="Calibri"/>
                <w:bCs/>
                <w:i/>
                <w:color w:val="000000"/>
                <w:szCs w:val="24"/>
              </w:rPr>
              <w:t>E.coli</w:t>
            </w:r>
            <w:r w:rsidRPr="00A66DCC">
              <w:rPr>
                <w:rFonts w:ascii="Calibri" w:eastAsia="Times New Roman" w:hAnsi="Calibri" w:cs="Calibri"/>
                <w:bCs/>
                <w:color w:val="000000"/>
                <w:szCs w:val="24"/>
              </w:rPr>
              <w:t>.</w:t>
            </w:r>
            <w:r w:rsidR="002C444F">
              <w:rPr>
                <w:rFonts w:ascii="Calibri" w:eastAsia="Times New Roman" w:hAnsi="Calibri" w:cs="Calibri"/>
                <w:bCs/>
                <w:color w:val="000000"/>
                <w:szCs w:val="24"/>
              </w:rPr>
              <w:t xml:space="preserve"> </w:t>
            </w:r>
            <w:r w:rsidR="007363BB">
              <w:rPr>
                <w:rFonts w:eastAsia="Times New Roman" w:cstheme="minorHAnsi"/>
                <w:bCs/>
                <w:color w:val="000000"/>
              </w:rPr>
              <w:t>The enzymes that also serve as proton pumps are shown in the red.</w:t>
            </w:r>
          </w:p>
          <w:p w:rsidR="00232130" w:rsidRDefault="00232130" w:rsidP="00A66DCC">
            <w:pPr>
              <w:spacing w:after="0" w:line="240" w:lineRule="auto"/>
              <w:rPr>
                <w:rFonts w:eastAsia="Times New Roman" w:cstheme="minorHAnsi"/>
                <w:bCs/>
                <w:color w:val="000000"/>
              </w:rPr>
            </w:pPr>
          </w:p>
          <w:p w:rsidR="009D0035" w:rsidRPr="009D0035" w:rsidRDefault="00760DF3" w:rsidP="00760DF3">
            <w:pPr>
              <w:spacing w:after="0" w:line="240" w:lineRule="auto"/>
              <w:rPr>
                <w:rFonts w:eastAsia="Times New Roman" w:cstheme="minorHAnsi"/>
                <w:bCs/>
              </w:rPr>
            </w:pPr>
            <w:r w:rsidRPr="00760DF3">
              <w:rPr>
                <w:rFonts w:eastAsia="Times New Roman" w:cstheme="minorHAnsi"/>
                <w:bCs/>
                <w:color w:val="000000"/>
              </w:rPr>
              <w:t>In Figure 1</w:t>
            </w:r>
            <w:r w:rsidR="00A85A71">
              <w:rPr>
                <w:rFonts w:eastAsia="Times New Roman" w:cstheme="minorHAnsi"/>
                <w:bCs/>
                <w:color w:val="000000"/>
              </w:rPr>
              <w:t>,</w:t>
            </w:r>
            <w:r>
              <w:rPr>
                <w:rFonts w:eastAsia="Times New Roman" w:cstheme="minorHAnsi"/>
                <w:bCs/>
                <w:color w:val="000000"/>
              </w:rPr>
              <w:t xml:space="preserve"> the enzymes that also serve as proton pumps are shown in the red. Oxidative phosphorylation requires that protons are pumped from the cytoplasmic to the periplasmic space to create the proton-motive force that will force ATP synthase to produce atp_c.  For the dehydrogenases there are </w:t>
            </w:r>
            <w:r w:rsidR="009D0035">
              <w:rPr>
                <w:rFonts w:eastAsia="Times New Roman" w:cstheme="minorHAnsi"/>
                <w:bCs/>
                <w:color w:val="000000"/>
              </w:rPr>
              <w:t>three</w:t>
            </w:r>
            <w:r>
              <w:rPr>
                <w:rFonts w:eastAsia="Times New Roman" w:cstheme="minorHAnsi"/>
                <w:bCs/>
                <w:color w:val="000000"/>
              </w:rPr>
              <w:t xml:space="preserve"> enzymes that can pump protons from the cytoplasmic to the periplasmic space. The enzyme NADH16pp is the primary dehydrogenase used in glucose-driven aerobic conditions. For this enzyme </w:t>
            </w:r>
            <w:r w:rsidR="009D0035">
              <w:rPr>
                <w:rFonts w:eastAsia="Times New Roman" w:cstheme="minorHAnsi"/>
                <w:bCs/>
                <w:color w:val="000000"/>
              </w:rPr>
              <w:t>three</w:t>
            </w:r>
            <w:r>
              <w:rPr>
                <w:rFonts w:eastAsia="Times New Roman" w:cstheme="minorHAnsi"/>
                <w:bCs/>
                <w:color w:val="000000"/>
              </w:rPr>
              <w:t xml:space="preserve"> protons are transferred to the periplasm for every </w:t>
            </w:r>
            <w:r w:rsidR="009D0035">
              <w:rPr>
                <w:rFonts w:eastAsia="Times New Roman" w:cstheme="minorHAnsi"/>
                <w:bCs/>
                <w:color w:val="000000"/>
              </w:rPr>
              <w:t>two</w:t>
            </w:r>
            <w:r>
              <w:rPr>
                <w:rFonts w:eastAsia="Times New Roman" w:cstheme="minorHAnsi"/>
                <w:bCs/>
                <w:color w:val="000000"/>
              </w:rPr>
              <w:t xml:space="preserve"> electrons</w:t>
            </w:r>
            <w:r w:rsidR="00A85A71">
              <w:rPr>
                <w:rFonts w:eastAsia="Times New Roman" w:cstheme="minorHAnsi"/>
                <w:bCs/>
                <w:color w:val="000000"/>
              </w:rPr>
              <w:t xml:space="preserve"> that enter the enzyme. </w:t>
            </w:r>
            <w:r>
              <w:rPr>
                <w:rFonts w:eastAsia="Times New Roman" w:cstheme="minorHAnsi"/>
                <w:bCs/>
                <w:color w:val="000000"/>
              </w:rPr>
              <w:t>The other two dehydrogenases are only used in specific conditions</w:t>
            </w:r>
            <w:r w:rsidR="00A85A71">
              <w:rPr>
                <w:rFonts w:eastAsia="Times New Roman" w:cstheme="minorHAnsi"/>
                <w:bCs/>
                <w:color w:val="000000"/>
              </w:rPr>
              <w:t xml:space="preserve">; FDH4pp transfers one proton </w:t>
            </w:r>
            <w:r w:rsidR="009D0035">
              <w:rPr>
                <w:rFonts w:eastAsia="Times New Roman" w:cstheme="minorHAnsi"/>
                <w:bCs/>
                <w:color w:val="000000"/>
              </w:rPr>
              <w:t>/</w:t>
            </w:r>
            <w:r w:rsidR="00A85A71">
              <w:rPr>
                <w:rFonts w:eastAsia="Times New Roman" w:cstheme="minorHAnsi"/>
                <w:bCs/>
                <w:color w:val="000000"/>
              </w:rPr>
              <w:t xml:space="preserve"> two electrons while </w:t>
            </w:r>
            <w:r w:rsidR="005328FF">
              <w:rPr>
                <w:rFonts w:eastAsia="Times New Roman" w:cstheme="minorHAnsi"/>
                <w:bCs/>
                <w:color w:val="000000"/>
              </w:rPr>
              <w:t>HYD1pp</w:t>
            </w:r>
            <w:r w:rsidR="00A85A71">
              <w:rPr>
                <w:rFonts w:eastAsia="Times New Roman" w:cstheme="minorHAnsi"/>
                <w:bCs/>
                <w:color w:val="000000"/>
              </w:rPr>
              <w:t xml:space="preserve"> can transfer </w:t>
            </w:r>
            <w:r w:rsidR="009D0035">
              <w:rPr>
                <w:rFonts w:eastAsia="Times New Roman" w:cstheme="minorHAnsi"/>
                <w:bCs/>
                <w:color w:val="000000"/>
              </w:rPr>
              <w:t>two protons / two</w:t>
            </w:r>
            <w:r w:rsidR="00A85A71">
              <w:rPr>
                <w:rFonts w:eastAsia="Times New Roman" w:cstheme="minorHAnsi"/>
                <w:bCs/>
                <w:color w:val="000000"/>
              </w:rPr>
              <w:t xml:space="preserve"> electrons. </w:t>
            </w:r>
            <w:r w:rsidR="00A85A71">
              <w:rPr>
                <w:rFonts w:eastAsia="Times New Roman" w:cstheme="minorHAnsi"/>
                <w:bCs/>
                <w:color w:val="000000"/>
              </w:rPr>
              <w:lastRenderedPageBreak/>
              <w:t xml:space="preserve">For the oxidases/reductases there are also three enzymes that are proton pumps: CYDBpp, CYTBO3_4pp, and NO3R1pp. </w:t>
            </w:r>
            <w:r w:rsidR="006C081E" w:rsidRPr="009D0035">
              <w:rPr>
                <w:rFonts w:eastAsia="Times New Roman" w:cstheme="minorHAnsi"/>
                <w:bCs/>
              </w:rPr>
              <w:t xml:space="preserve">For these enzymes CYDBpp and NO3R1pp transfers </w:t>
            </w:r>
            <w:r w:rsidR="009D0035" w:rsidRPr="009D0035">
              <w:rPr>
                <w:rFonts w:eastAsia="Times New Roman" w:cstheme="minorHAnsi"/>
                <w:bCs/>
              </w:rPr>
              <w:t>two</w:t>
            </w:r>
            <w:r w:rsidR="006C081E" w:rsidRPr="009D0035">
              <w:rPr>
                <w:rFonts w:eastAsia="Times New Roman" w:cstheme="minorHAnsi"/>
                <w:bCs/>
              </w:rPr>
              <w:t xml:space="preserve"> protons</w:t>
            </w:r>
            <w:r w:rsidR="009D0035" w:rsidRPr="009D0035">
              <w:rPr>
                <w:rFonts w:eastAsia="Times New Roman" w:cstheme="minorHAnsi"/>
                <w:bCs/>
              </w:rPr>
              <w:t xml:space="preserve"> </w:t>
            </w:r>
            <w:r w:rsidR="006C081E" w:rsidRPr="009D0035">
              <w:rPr>
                <w:rFonts w:eastAsia="Times New Roman" w:cstheme="minorHAnsi"/>
                <w:bCs/>
              </w:rPr>
              <w:t xml:space="preserve">/ </w:t>
            </w:r>
            <w:r w:rsidR="009D0035" w:rsidRPr="009D0035">
              <w:rPr>
                <w:rFonts w:eastAsia="Times New Roman" w:cstheme="minorHAnsi"/>
                <w:bCs/>
              </w:rPr>
              <w:t>two</w:t>
            </w:r>
            <w:r w:rsidR="006C081E" w:rsidRPr="009D0035">
              <w:rPr>
                <w:rFonts w:eastAsia="Times New Roman" w:cstheme="minorHAnsi"/>
                <w:bCs/>
              </w:rPr>
              <w:t xml:space="preserve"> electrons while CYTBO3_4pp transfers 4 protons</w:t>
            </w:r>
            <w:r w:rsidR="009D0035" w:rsidRPr="009D0035">
              <w:rPr>
                <w:rFonts w:eastAsia="Times New Roman" w:cstheme="minorHAnsi"/>
                <w:bCs/>
              </w:rPr>
              <w:t xml:space="preserve"> </w:t>
            </w:r>
            <w:r w:rsidR="006C081E" w:rsidRPr="009D0035">
              <w:rPr>
                <w:rFonts w:eastAsia="Times New Roman" w:cstheme="minorHAnsi"/>
                <w:bCs/>
              </w:rPr>
              <w:t xml:space="preserve">/2 electrons. </w:t>
            </w:r>
          </w:p>
          <w:p w:rsidR="009D0035" w:rsidRDefault="009D0035" w:rsidP="00760DF3">
            <w:pPr>
              <w:spacing w:after="0" w:line="240" w:lineRule="auto"/>
              <w:rPr>
                <w:rFonts w:eastAsia="Times New Roman" w:cstheme="minorHAnsi"/>
                <w:bCs/>
                <w:color w:val="FF0000"/>
              </w:rPr>
            </w:pPr>
          </w:p>
          <w:p w:rsidR="00D35D14" w:rsidRPr="00695C41" w:rsidRDefault="00695C41" w:rsidP="00760DF3">
            <w:pPr>
              <w:spacing w:after="0" w:line="240" w:lineRule="auto"/>
              <w:rPr>
                <w:rFonts w:eastAsia="Times New Roman" w:cstheme="minorHAnsi"/>
                <w:bCs/>
              </w:rPr>
            </w:pPr>
            <w:r>
              <w:rPr>
                <w:rFonts w:eastAsia="Times New Roman" w:cstheme="minorHAnsi"/>
                <w:bCs/>
              </w:rPr>
              <w:t>For oxidative phosphorylation the</w:t>
            </w:r>
            <w:r w:rsidR="006C081E" w:rsidRPr="00695C41">
              <w:rPr>
                <w:rFonts w:eastAsia="Times New Roman" w:cstheme="minorHAnsi"/>
                <w:bCs/>
              </w:rPr>
              <w:t xml:space="preserve"> </w:t>
            </w:r>
            <w:r w:rsidR="009D0035" w:rsidRPr="00695C41">
              <w:rPr>
                <w:rFonts w:eastAsia="Times New Roman" w:cstheme="minorHAnsi"/>
                <w:bCs/>
              </w:rPr>
              <w:t>P/O ratio (the ratio of protons pumped into the periplasmic space</w:t>
            </w:r>
            <w:r>
              <w:rPr>
                <w:rFonts w:eastAsia="Times New Roman" w:cstheme="minorHAnsi"/>
                <w:bCs/>
              </w:rPr>
              <w:t xml:space="preserve"> divided by</w:t>
            </w:r>
            <w:r w:rsidR="009D0035" w:rsidRPr="00695C41">
              <w:rPr>
                <w:rFonts w:eastAsia="Times New Roman" w:cstheme="minorHAnsi"/>
                <w:bCs/>
              </w:rPr>
              <w:t xml:space="preserve"> the number of protons that re-enters the cytoplasmic space to create an atp_c) </w:t>
            </w:r>
            <w:r w:rsidRPr="00695C41">
              <w:rPr>
                <w:rFonts w:eastAsia="Times New Roman" w:cstheme="minorHAnsi"/>
                <w:bCs/>
              </w:rPr>
              <w:t xml:space="preserve">of these </w:t>
            </w:r>
            <w:r w:rsidRPr="00695C41">
              <w:rPr>
                <w:rFonts w:eastAsia="Times New Roman" w:cstheme="minorHAnsi"/>
                <w:bCs/>
                <w:i/>
              </w:rPr>
              <w:t>E.coli</w:t>
            </w:r>
            <w:r w:rsidRPr="00695C41">
              <w:rPr>
                <w:rFonts w:eastAsia="Times New Roman" w:cstheme="minorHAnsi"/>
                <w:bCs/>
              </w:rPr>
              <w:t xml:space="preserve"> models </w:t>
            </w:r>
            <w:r w:rsidR="009D0035" w:rsidRPr="00695C41">
              <w:rPr>
                <w:rFonts w:eastAsia="Times New Roman" w:cstheme="minorHAnsi"/>
                <w:bCs/>
              </w:rPr>
              <w:t xml:space="preserve">can vary between </w:t>
            </w:r>
            <w:r w:rsidRPr="00695C41">
              <w:rPr>
                <w:rFonts w:eastAsia="Times New Roman" w:cstheme="minorHAnsi"/>
                <w:bCs/>
              </w:rPr>
              <w:t xml:space="preserve"> an upper limit of 7/4 (NADH16pp &amp; CYTBO3_4pp) and </w:t>
            </w:r>
            <w:r w:rsidR="006C081E" w:rsidRPr="00695C41">
              <w:rPr>
                <w:rFonts w:eastAsia="Times New Roman" w:cstheme="minorHAnsi"/>
                <w:bCs/>
              </w:rPr>
              <w:t xml:space="preserve"> </w:t>
            </w:r>
            <w:r w:rsidRPr="00695C41">
              <w:rPr>
                <w:rFonts w:eastAsia="Times New Roman" w:cstheme="minorHAnsi"/>
                <w:bCs/>
              </w:rPr>
              <w:t>3/4 (FDH4pp &amp; CYDBpp).</w:t>
            </w:r>
            <w:r>
              <w:rPr>
                <w:rFonts w:eastAsia="Times New Roman" w:cstheme="minorHAnsi"/>
                <w:bCs/>
              </w:rPr>
              <w:t xml:space="preserve"> These ratios are different for both nitrate and fumarate respiration.</w:t>
            </w:r>
          </w:p>
          <w:p w:rsidR="00A85A71" w:rsidRPr="00760DF3" w:rsidRDefault="00A85A71" w:rsidP="00760DF3">
            <w:pPr>
              <w:spacing w:after="0" w:line="240" w:lineRule="auto"/>
              <w:rPr>
                <w:rFonts w:eastAsia="Times New Roman" w:cstheme="minorHAnsi"/>
                <w:bCs/>
                <w:color w:val="000000"/>
              </w:rPr>
            </w:pPr>
          </w:p>
        </w:tc>
      </w:tr>
    </w:tbl>
    <w:p w:rsidR="006A0CE6" w:rsidRDefault="006A0CE6" w:rsidP="00B01895">
      <w:pPr>
        <w:spacing w:after="0" w:line="240" w:lineRule="auto"/>
        <w:rPr>
          <w:rFonts w:eastAsia="Times New Roman" w:cstheme="minorHAnsi"/>
          <w:b/>
          <w:bCs/>
          <w:color w:val="000000"/>
        </w:rPr>
      </w:pPr>
      <w:r>
        <w:rPr>
          <w:noProof/>
        </w:rPr>
        <w:lastRenderedPageBreak/>
        <w:drawing>
          <wp:inline distT="0" distB="0" distL="0" distR="0" wp14:anchorId="182534C5" wp14:editId="284CDC53">
            <wp:extent cx="5943600" cy="2843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43530"/>
                    </a:xfrm>
                    <a:prstGeom prst="rect">
                      <a:avLst/>
                    </a:prstGeom>
                  </pic:spPr>
                </pic:pic>
              </a:graphicData>
            </a:graphic>
          </wp:inline>
        </w:drawing>
      </w:r>
    </w:p>
    <w:p w:rsidR="00B01895" w:rsidRDefault="00B01895" w:rsidP="00B01895">
      <w:pPr>
        <w:spacing w:after="0" w:line="240" w:lineRule="auto"/>
        <w:rPr>
          <w:rFonts w:ascii="Calibri" w:eastAsia="Times New Roman" w:hAnsi="Calibri" w:cs="Calibri"/>
          <w:bCs/>
          <w:color w:val="000000"/>
          <w:szCs w:val="24"/>
        </w:rPr>
      </w:pPr>
      <w:r>
        <w:rPr>
          <w:rFonts w:eastAsia="Times New Roman" w:cstheme="minorHAnsi"/>
          <w:b/>
          <w:bCs/>
          <w:color w:val="000000"/>
        </w:rPr>
        <w:t xml:space="preserve">Figure 2. </w:t>
      </w:r>
      <w:r w:rsidRPr="00D35D14">
        <w:rPr>
          <w:rFonts w:eastAsia="Times New Roman" w:cstheme="minorHAnsi"/>
          <w:bCs/>
          <w:color w:val="000000"/>
        </w:rPr>
        <w:t>A diagram</w:t>
      </w:r>
      <w:r>
        <w:rPr>
          <w:rFonts w:eastAsia="Times New Roman" w:cstheme="minorHAnsi"/>
          <w:bCs/>
          <w:color w:val="000000"/>
        </w:rPr>
        <w:t xml:space="preserve"> showing the </w:t>
      </w:r>
      <w:r w:rsidRPr="00A66DCC">
        <w:rPr>
          <w:rFonts w:ascii="Calibri" w:eastAsia="Times New Roman" w:hAnsi="Calibri" w:cs="Calibri"/>
          <w:bCs/>
          <w:color w:val="000000"/>
          <w:szCs w:val="24"/>
        </w:rPr>
        <w:t xml:space="preserve">relationships between the electron donors, the dehydrogenases, the </w:t>
      </w:r>
      <w:r>
        <w:rPr>
          <w:rFonts w:ascii="Calibri" w:eastAsia="Times New Roman" w:hAnsi="Calibri" w:cs="Calibri"/>
          <w:bCs/>
          <w:color w:val="000000"/>
          <w:szCs w:val="24"/>
        </w:rPr>
        <w:t>menaquinone pool</w:t>
      </w:r>
      <w:r w:rsidRPr="00A66DCC">
        <w:rPr>
          <w:rFonts w:ascii="Calibri" w:eastAsia="Times New Roman" w:hAnsi="Calibri" w:cs="Calibri"/>
          <w:bCs/>
          <w:color w:val="000000"/>
          <w:szCs w:val="24"/>
        </w:rPr>
        <w:t xml:space="preserve"> and the oxidases and reductases for the electron transport chain of </w:t>
      </w:r>
      <w:r w:rsidRPr="00A66DCC">
        <w:rPr>
          <w:rFonts w:ascii="Calibri" w:eastAsia="Times New Roman" w:hAnsi="Calibri" w:cs="Calibri"/>
          <w:bCs/>
          <w:i/>
          <w:color w:val="000000"/>
          <w:szCs w:val="24"/>
        </w:rPr>
        <w:t>E.coli</w:t>
      </w:r>
      <w:r w:rsidRPr="00A66DCC">
        <w:rPr>
          <w:rFonts w:ascii="Calibri" w:eastAsia="Times New Roman" w:hAnsi="Calibri" w:cs="Calibri"/>
          <w:bCs/>
          <w:color w:val="000000"/>
          <w:szCs w:val="24"/>
        </w:rPr>
        <w:t>.</w:t>
      </w:r>
      <w:r>
        <w:rPr>
          <w:rFonts w:ascii="Calibri" w:eastAsia="Times New Roman" w:hAnsi="Calibri" w:cs="Calibri"/>
          <w:bCs/>
          <w:color w:val="000000"/>
          <w:szCs w:val="24"/>
        </w:rPr>
        <w:t xml:space="preserve"> </w:t>
      </w:r>
      <w:r w:rsidR="007363BB">
        <w:rPr>
          <w:rFonts w:eastAsia="Times New Roman" w:cstheme="minorHAnsi"/>
          <w:bCs/>
          <w:color w:val="000000"/>
        </w:rPr>
        <w:t>The enzymes that also serve as proton pumps are shown in the red.</w:t>
      </w:r>
    </w:p>
    <w:p w:rsidR="00992998" w:rsidRDefault="00992998" w:rsidP="00992998"/>
    <w:p w:rsidR="00A66DCC" w:rsidRDefault="002F7F45" w:rsidP="002F7F45">
      <w:pPr>
        <w:rPr>
          <w:rFonts w:eastAsia="Times New Roman" w:cstheme="minorHAnsi"/>
          <w:bCs/>
        </w:rPr>
      </w:pPr>
      <w:r w:rsidRPr="00760DF3">
        <w:rPr>
          <w:rFonts w:eastAsia="Times New Roman" w:cstheme="minorHAnsi"/>
          <w:bCs/>
          <w:color w:val="000000"/>
        </w:rPr>
        <w:t xml:space="preserve">In Figure </w:t>
      </w:r>
      <w:r>
        <w:rPr>
          <w:rFonts w:eastAsia="Times New Roman" w:cstheme="minorHAnsi"/>
          <w:bCs/>
          <w:color w:val="000000"/>
        </w:rPr>
        <w:t>2, the</w:t>
      </w:r>
      <w:r w:rsidR="00A11FD5">
        <w:rPr>
          <w:rFonts w:eastAsia="Times New Roman" w:cstheme="minorHAnsi"/>
          <w:bCs/>
          <w:color w:val="000000"/>
        </w:rPr>
        <w:t>re are three</w:t>
      </w:r>
      <w:r>
        <w:rPr>
          <w:rFonts w:eastAsia="Times New Roman" w:cstheme="minorHAnsi"/>
          <w:bCs/>
          <w:color w:val="000000"/>
        </w:rPr>
        <w:t xml:space="preserve"> dehydrogenases that can pump protons. The enzyme NADH1</w:t>
      </w:r>
      <w:r w:rsidR="00A11FD5">
        <w:rPr>
          <w:rFonts w:eastAsia="Times New Roman" w:cstheme="minorHAnsi"/>
          <w:bCs/>
          <w:color w:val="000000"/>
        </w:rPr>
        <w:t>7</w:t>
      </w:r>
      <w:r>
        <w:rPr>
          <w:rFonts w:eastAsia="Times New Roman" w:cstheme="minorHAnsi"/>
          <w:bCs/>
          <w:color w:val="000000"/>
        </w:rPr>
        <w:t xml:space="preserve">pp </w:t>
      </w:r>
      <w:r w:rsidR="00A11FD5">
        <w:rPr>
          <w:rFonts w:eastAsia="Times New Roman" w:cstheme="minorHAnsi"/>
          <w:bCs/>
          <w:color w:val="000000"/>
        </w:rPr>
        <w:t>allows</w:t>
      </w:r>
      <w:r>
        <w:rPr>
          <w:rFonts w:eastAsia="Times New Roman" w:cstheme="minorHAnsi"/>
          <w:bCs/>
          <w:color w:val="000000"/>
        </w:rPr>
        <w:t xml:space="preserve"> </w:t>
      </w:r>
      <w:r w:rsidR="00A11FD5">
        <w:rPr>
          <w:rFonts w:eastAsia="Times New Roman" w:cstheme="minorHAnsi"/>
          <w:bCs/>
          <w:color w:val="000000"/>
        </w:rPr>
        <w:t>three</w:t>
      </w:r>
      <w:r>
        <w:rPr>
          <w:rFonts w:eastAsia="Times New Roman" w:cstheme="minorHAnsi"/>
          <w:bCs/>
          <w:color w:val="000000"/>
        </w:rPr>
        <w:t xml:space="preserve"> protons </w:t>
      </w:r>
      <w:r w:rsidR="00A11FD5">
        <w:rPr>
          <w:rFonts w:eastAsia="Times New Roman" w:cstheme="minorHAnsi"/>
          <w:bCs/>
          <w:color w:val="000000"/>
        </w:rPr>
        <w:t>to be</w:t>
      </w:r>
      <w:r>
        <w:rPr>
          <w:rFonts w:eastAsia="Times New Roman" w:cstheme="minorHAnsi"/>
          <w:bCs/>
          <w:color w:val="000000"/>
        </w:rPr>
        <w:t xml:space="preserve"> transferred to the periplasm for every </w:t>
      </w:r>
      <w:r w:rsidR="00A11FD5">
        <w:rPr>
          <w:rFonts w:eastAsia="Times New Roman" w:cstheme="minorHAnsi"/>
          <w:bCs/>
          <w:color w:val="000000"/>
        </w:rPr>
        <w:t>two</w:t>
      </w:r>
      <w:r>
        <w:rPr>
          <w:rFonts w:eastAsia="Times New Roman" w:cstheme="minorHAnsi"/>
          <w:bCs/>
          <w:color w:val="000000"/>
        </w:rPr>
        <w:t xml:space="preserve"> electrons that enter the enzyme. The other two dehydrogenases are FDH</w:t>
      </w:r>
      <w:r w:rsidR="00A11FD5">
        <w:rPr>
          <w:rFonts w:eastAsia="Times New Roman" w:cstheme="minorHAnsi"/>
          <w:bCs/>
          <w:color w:val="000000"/>
        </w:rPr>
        <w:t>5</w:t>
      </w:r>
      <w:r>
        <w:rPr>
          <w:rFonts w:eastAsia="Times New Roman" w:cstheme="minorHAnsi"/>
          <w:bCs/>
          <w:color w:val="000000"/>
        </w:rPr>
        <w:t xml:space="preserve">pp </w:t>
      </w:r>
      <w:r w:rsidR="00A11FD5">
        <w:rPr>
          <w:rFonts w:eastAsia="Times New Roman" w:cstheme="minorHAnsi"/>
          <w:bCs/>
          <w:color w:val="000000"/>
        </w:rPr>
        <w:t>that can transfer</w:t>
      </w:r>
      <w:r>
        <w:rPr>
          <w:rFonts w:eastAsia="Times New Roman" w:cstheme="minorHAnsi"/>
          <w:bCs/>
          <w:color w:val="000000"/>
        </w:rPr>
        <w:t xml:space="preserve"> one proton per two electrons while </w:t>
      </w:r>
      <w:r w:rsidR="00A11FD5">
        <w:rPr>
          <w:rFonts w:eastAsia="Times New Roman" w:cstheme="minorHAnsi"/>
          <w:bCs/>
          <w:color w:val="000000"/>
        </w:rPr>
        <w:t>HYD2pp</w:t>
      </w:r>
      <w:r>
        <w:rPr>
          <w:rFonts w:eastAsia="Times New Roman" w:cstheme="minorHAnsi"/>
          <w:bCs/>
          <w:color w:val="000000"/>
        </w:rPr>
        <w:t xml:space="preserve"> can transfer </w:t>
      </w:r>
      <w:r w:rsidR="00931057">
        <w:rPr>
          <w:rFonts w:eastAsia="Times New Roman" w:cstheme="minorHAnsi"/>
          <w:bCs/>
          <w:color w:val="000000"/>
        </w:rPr>
        <w:t>2 protons / 2 electrons</w:t>
      </w:r>
      <w:r>
        <w:rPr>
          <w:rFonts w:eastAsia="Times New Roman" w:cstheme="minorHAnsi"/>
          <w:bCs/>
          <w:color w:val="000000"/>
        </w:rPr>
        <w:t xml:space="preserve">. For the oxidases/reductases there are also </w:t>
      </w:r>
      <w:r w:rsidR="00A11FD5">
        <w:rPr>
          <w:rFonts w:eastAsia="Times New Roman" w:cstheme="minorHAnsi"/>
          <w:bCs/>
          <w:color w:val="000000"/>
        </w:rPr>
        <w:t>two</w:t>
      </w:r>
      <w:r>
        <w:rPr>
          <w:rFonts w:eastAsia="Times New Roman" w:cstheme="minorHAnsi"/>
          <w:bCs/>
          <w:color w:val="000000"/>
        </w:rPr>
        <w:t xml:space="preserve"> enzymes that are proton pumps: CY</w:t>
      </w:r>
      <w:r w:rsidR="00A11FD5">
        <w:rPr>
          <w:rFonts w:eastAsia="Times New Roman" w:cstheme="minorHAnsi"/>
          <w:bCs/>
          <w:color w:val="000000"/>
        </w:rPr>
        <w:t>T</w:t>
      </w:r>
      <w:r>
        <w:rPr>
          <w:rFonts w:eastAsia="Times New Roman" w:cstheme="minorHAnsi"/>
          <w:bCs/>
          <w:color w:val="000000"/>
        </w:rPr>
        <w:t>DB</w:t>
      </w:r>
      <w:r w:rsidR="00A11FD5">
        <w:rPr>
          <w:rFonts w:eastAsia="Times New Roman" w:cstheme="minorHAnsi"/>
          <w:bCs/>
          <w:color w:val="000000"/>
        </w:rPr>
        <w:t>2</w:t>
      </w:r>
      <w:r>
        <w:rPr>
          <w:rFonts w:eastAsia="Times New Roman" w:cstheme="minorHAnsi"/>
          <w:bCs/>
          <w:color w:val="000000"/>
        </w:rPr>
        <w:t>pp</w:t>
      </w:r>
      <w:r w:rsidR="00A11FD5">
        <w:rPr>
          <w:rFonts w:eastAsia="Times New Roman" w:cstheme="minorHAnsi"/>
          <w:bCs/>
          <w:color w:val="000000"/>
        </w:rPr>
        <w:t xml:space="preserve"> </w:t>
      </w:r>
      <w:r>
        <w:rPr>
          <w:rFonts w:eastAsia="Times New Roman" w:cstheme="minorHAnsi"/>
          <w:bCs/>
          <w:color w:val="000000"/>
        </w:rPr>
        <w:t>and NO3R</w:t>
      </w:r>
      <w:r w:rsidR="00A11FD5">
        <w:rPr>
          <w:rFonts w:eastAsia="Times New Roman" w:cstheme="minorHAnsi"/>
          <w:bCs/>
          <w:color w:val="000000"/>
        </w:rPr>
        <w:t>2</w:t>
      </w:r>
      <w:r>
        <w:rPr>
          <w:rFonts w:eastAsia="Times New Roman" w:cstheme="minorHAnsi"/>
          <w:bCs/>
          <w:color w:val="000000"/>
        </w:rPr>
        <w:t>pp</w:t>
      </w:r>
      <w:r w:rsidR="00A11FD5">
        <w:rPr>
          <w:rFonts w:eastAsia="Times New Roman" w:cstheme="minorHAnsi"/>
          <w:bCs/>
          <w:color w:val="000000"/>
        </w:rPr>
        <w:t xml:space="preserve"> which can both </w:t>
      </w:r>
      <w:r w:rsidR="00A11FD5" w:rsidRPr="00A11FD5">
        <w:rPr>
          <w:rFonts w:eastAsia="Times New Roman" w:cstheme="minorHAnsi"/>
          <w:bCs/>
        </w:rPr>
        <w:t>transfer 2 protons/ 2 electrons</w:t>
      </w:r>
      <w:r w:rsidRPr="00A11FD5">
        <w:rPr>
          <w:rFonts w:eastAsia="Times New Roman" w:cstheme="minorHAnsi"/>
          <w:bCs/>
        </w:rPr>
        <w:t>.</w:t>
      </w:r>
    </w:p>
    <w:p w:rsidR="000B4F4B" w:rsidRDefault="000B4F4B" w:rsidP="002F7F45"/>
    <w:p w:rsidR="006A0CE6" w:rsidRDefault="006A0CE6" w:rsidP="00992998">
      <w:r>
        <w:rPr>
          <w:noProof/>
        </w:rPr>
        <w:lastRenderedPageBreak/>
        <w:drawing>
          <wp:inline distT="0" distB="0" distL="0" distR="0" wp14:anchorId="61D8FAC6" wp14:editId="40F05CF9">
            <wp:extent cx="5943600" cy="1902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02460"/>
                    </a:xfrm>
                    <a:prstGeom prst="rect">
                      <a:avLst/>
                    </a:prstGeom>
                  </pic:spPr>
                </pic:pic>
              </a:graphicData>
            </a:graphic>
          </wp:inline>
        </w:drawing>
      </w:r>
    </w:p>
    <w:p w:rsidR="00A11FD5" w:rsidRDefault="00B01895" w:rsidP="00A11FD5">
      <w:pPr>
        <w:spacing w:after="0" w:line="240" w:lineRule="auto"/>
        <w:rPr>
          <w:rFonts w:ascii="Calibri" w:eastAsia="Times New Roman" w:hAnsi="Calibri" w:cs="Calibri"/>
          <w:bCs/>
          <w:color w:val="000000"/>
          <w:szCs w:val="24"/>
        </w:rPr>
      </w:pPr>
      <w:r w:rsidRPr="00B01895">
        <w:rPr>
          <w:b/>
        </w:rPr>
        <w:t>Figure 3.</w:t>
      </w:r>
      <w:r w:rsidRPr="00B01895">
        <w:t xml:space="preserve"> A diagram showing the relationships between the electron donors, the dehydrogenases, the </w:t>
      </w:r>
      <w:r>
        <w:t>demethylmena</w:t>
      </w:r>
      <w:r w:rsidRPr="00B01895">
        <w:t xml:space="preserve">quinone pool and the oxidases and reductases for the electron transport chain of </w:t>
      </w:r>
      <w:r w:rsidRPr="00B01895">
        <w:rPr>
          <w:i/>
        </w:rPr>
        <w:t>E.coli.</w:t>
      </w:r>
      <w:r w:rsidRPr="00B01895">
        <w:t xml:space="preserve"> </w:t>
      </w:r>
      <w:r w:rsidR="00A11FD5">
        <w:rPr>
          <w:rFonts w:eastAsia="Times New Roman" w:cstheme="minorHAnsi"/>
          <w:bCs/>
          <w:color w:val="000000"/>
        </w:rPr>
        <w:t>The enzymes that also serve as proton pumps are shown in the red.</w:t>
      </w:r>
    </w:p>
    <w:p w:rsidR="00A66DCC" w:rsidRPr="00B01895" w:rsidRDefault="00A66DCC" w:rsidP="00B01895"/>
    <w:p w:rsidR="002116B9" w:rsidRDefault="002116B9" w:rsidP="002116B9">
      <w:r w:rsidRPr="00760DF3">
        <w:rPr>
          <w:rFonts w:eastAsia="Times New Roman" w:cstheme="minorHAnsi"/>
          <w:bCs/>
          <w:color w:val="000000"/>
        </w:rPr>
        <w:t>In Figure</w:t>
      </w:r>
      <w:r>
        <w:rPr>
          <w:rFonts w:eastAsia="Times New Roman" w:cstheme="minorHAnsi"/>
          <w:bCs/>
          <w:color w:val="000000"/>
        </w:rPr>
        <w:t xml:space="preserve"> 3, there are two dehydrogenases that can pump protons. The enzyme NADH18pp forces three protons to be transferred to the periplasm for every two electrons that enter the enzyme. The other dehydrogenase HYD3pp can transfer 2 protons / 2 electrons. For the oxidases/reductases there are no enzymes that are proton pumps</w:t>
      </w:r>
      <w:r w:rsidRPr="00A11FD5">
        <w:rPr>
          <w:rFonts w:eastAsia="Times New Roman" w:cstheme="minorHAnsi"/>
          <w:bCs/>
        </w:rPr>
        <w:t>.</w:t>
      </w:r>
    </w:p>
    <w:p w:rsidR="00B01895" w:rsidRDefault="00B01895" w:rsidP="00992998"/>
    <w:p w:rsidR="00B01895" w:rsidRDefault="00B01895" w:rsidP="00992998"/>
    <w:p w:rsidR="00B01895" w:rsidRDefault="00B01895" w:rsidP="00992998"/>
    <w:p w:rsidR="00B01895" w:rsidRDefault="00B01895" w:rsidP="00992998"/>
    <w:p w:rsidR="00992998" w:rsidRDefault="00992998" w:rsidP="00992998">
      <w:r>
        <w:t xml:space="preserve">[1]. </w:t>
      </w:r>
      <w:r w:rsidR="00906583">
        <w:t>D. W</w:t>
      </w:r>
      <w:r w:rsidR="003C768C" w:rsidRPr="003C768C">
        <w:t>hite</w:t>
      </w:r>
      <w:r w:rsidR="00906583">
        <w:t>,</w:t>
      </w:r>
      <w:r w:rsidR="003C768C" w:rsidRPr="003C768C">
        <w:t xml:space="preserve"> </w:t>
      </w:r>
      <w:r w:rsidR="00906583">
        <w:t>“T</w:t>
      </w:r>
      <w:r w:rsidR="003C768C" w:rsidRPr="003C768C">
        <w:t>he physiology and biochemistry of prokaryotes</w:t>
      </w:r>
      <w:r w:rsidR="00906583">
        <w:t>,”</w:t>
      </w:r>
      <w:r w:rsidR="003C768C" w:rsidRPr="003C768C">
        <w:t xml:space="preserve"> </w:t>
      </w:r>
      <w:r w:rsidR="00906583">
        <w:t>T</w:t>
      </w:r>
      <w:r w:rsidR="003C768C" w:rsidRPr="003C768C">
        <w:t>hird edition</w:t>
      </w:r>
      <w:r w:rsidR="00906583">
        <w:t>,</w:t>
      </w:r>
      <w:r w:rsidR="003C768C" w:rsidRPr="003C768C">
        <w:t xml:space="preserve"> </w:t>
      </w:r>
      <w:r w:rsidR="00906583">
        <w:t>O</w:t>
      </w:r>
      <w:r w:rsidR="003C768C" w:rsidRPr="003C768C">
        <w:t xml:space="preserve">xford </w:t>
      </w:r>
      <w:r w:rsidR="00906583">
        <w:t>U</w:t>
      </w:r>
      <w:r w:rsidR="003C768C" w:rsidRPr="003C768C">
        <w:t xml:space="preserve">niversity </w:t>
      </w:r>
      <w:r w:rsidR="00906583">
        <w:t>P</w:t>
      </w:r>
      <w:r w:rsidR="003C768C" w:rsidRPr="003C768C">
        <w:t>ress</w:t>
      </w:r>
      <w:r w:rsidR="00906583">
        <w:t>, 2007.</w:t>
      </w:r>
    </w:p>
    <w:sectPr w:rsidR="00992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D7"/>
    <w:rsid w:val="0002721F"/>
    <w:rsid w:val="00091330"/>
    <w:rsid w:val="000B4F4B"/>
    <w:rsid w:val="00122189"/>
    <w:rsid w:val="001543C5"/>
    <w:rsid w:val="00165744"/>
    <w:rsid w:val="00171F9D"/>
    <w:rsid w:val="00182075"/>
    <w:rsid w:val="001F6FCE"/>
    <w:rsid w:val="002116B9"/>
    <w:rsid w:val="002130CE"/>
    <w:rsid w:val="00232130"/>
    <w:rsid w:val="0024248B"/>
    <w:rsid w:val="00243FF0"/>
    <w:rsid w:val="00251DEB"/>
    <w:rsid w:val="00257797"/>
    <w:rsid w:val="00262B19"/>
    <w:rsid w:val="002C444F"/>
    <w:rsid w:val="002F7F45"/>
    <w:rsid w:val="00367E62"/>
    <w:rsid w:val="003C768C"/>
    <w:rsid w:val="00415D80"/>
    <w:rsid w:val="00446B2D"/>
    <w:rsid w:val="004652F4"/>
    <w:rsid w:val="005328FF"/>
    <w:rsid w:val="00553BD7"/>
    <w:rsid w:val="00567F33"/>
    <w:rsid w:val="005B303F"/>
    <w:rsid w:val="00626289"/>
    <w:rsid w:val="00687FC2"/>
    <w:rsid w:val="00695C41"/>
    <w:rsid w:val="006A0CE6"/>
    <w:rsid w:val="006C081E"/>
    <w:rsid w:val="00706770"/>
    <w:rsid w:val="007363BB"/>
    <w:rsid w:val="00760DF3"/>
    <w:rsid w:val="00780F03"/>
    <w:rsid w:val="008D621B"/>
    <w:rsid w:val="00906583"/>
    <w:rsid w:val="00931057"/>
    <w:rsid w:val="00992998"/>
    <w:rsid w:val="00994FB4"/>
    <w:rsid w:val="009A076C"/>
    <w:rsid w:val="009D0035"/>
    <w:rsid w:val="00A11FD5"/>
    <w:rsid w:val="00A30C17"/>
    <w:rsid w:val="00A5352E"/>
    <w:rsid w:val="00A66DCC"/>
    <w:rsid w:val="00A85A71"/>
    <w:rsid w:val="00B01895"/>
    <w:rsid w:val="00B16743"/>
    <w:rsid w:val="00B17F1F"/>
    <w:rsid w:val="00B41B97"/>
    <w:rsid w:val="00B57B3A"/>
    <w:rsid w:val="00B70AFD"/>
    <w:rsid w:val="00B72753"/>
    <w:rsid w:val="00C13D68"/>
    <w:rsid w:val="00D055A6"/>
    <w:rsid w:val="00D35D14"/>
    <w:rsid w:val="00D8401C"/>
    <w:rsid w:val="00E31950"/>
    <w:rsid w:val="00F009DD"/>
    <w:rsid w:val="00F30636"/>
    <w:rsid w:val="00F76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D8EAF6-EB2B-4138-97D1-DD893EC28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787234">
      <w:bodyDiv w:val="1"/>
      <w:marLeft w:val="0"/>
      <w:marRight w:val="0"/>
      <w:marTop w:val="0"/>
      <w:marBottom w:val="0"/>
      <w:divBdr>
        <w:top w:val="none" w:sz="0" w:space="0" w:color="auto"/>
        <w:left w:val="none" w:sz="0" w:space="0" w:color="auto"/>
        <w:bottom w:val="none" w:sz="0" w:space="0" w:color="auto"/>
        <w:right w:val="none" w:sz="0" w:space="0" w:color="auto"/>
      </w:divBdr>
    </w:div>
    <w:div w:id="398745726">
      <w:bodyDiv w:val="1"/>
      <w:marLeft w:val="0"/>
      <w:marRight w:val="0"/>
      <w:marTop w:val="0"/>
      <w:marBottom w:val="0"/>
      <w:divBdr>
        <w:top w:val="none" w:sz="0" w:space="0" w:color="auto"/>
        <w:left w:val="none" w:sz="0" w:space="0" w:color="auto"/>
        <w:bottom w:val="none" w:sz="0" w:space="0" w:color="auto"/>
        <w:right w:val="none" w:sz="0" w:space="0" w:color="auto"/>
      </w:divBdr>
    </w:div>
    <w:div w:id="478807116">
      <w:bodyDiv w:val="1"/>
      <w:marLeft w:val="0"/>
      <w:marRight w:val="0"/>
      <w:marTop w:val="0"/>
      <w:marBottom w:val="0"/>
      <w:divBdr>
        <w:top w:val="none" w:sz="0" w:space="0" w:color="auto"/>
        <w:left w:val="none" w:sz="0" w:space="0" w:color="auto"/>
        <w:bottom w:val="none" w:sz="0" w:space="0" w:color="auto"/>
        <w:right w:val="none" w:sz="0" w:space="0" w:color="auto"/>
      </w:divBdr>
    </w:div>
    <w:div w:id="741760411">
      <w:bodyDiv w:val="1"/>
      <w:marLeft w:val="0"/>
      <w:marRight w:val="0"/>
      <w:marTop w:val="0"/>
      <w:marBottom w:val="0"/>
      <w:divBdr>
        <w:top w:val="none" w:sz="0" w:space="0" w:color="auto"/>
        <w:left w:val="none" w:sz="0" w:space="0" w:color="auto"/>
        <w:bottom w:val="none" w:sz="0" w:space="0" w:color="auto"/>
        <w:right w:val="none" w:sz="0" w:space="0" w:color="auto"/>
      </w:divBdr>
    </w:div>
    <w:div w:id="996151917">
      <w:bodyDiv w:val="1"/>
      <w:marLeft w:val="0"/>
      <w:marRight w:val="0"/>
      <w:marTop w:val="0"/>
      <w:marBottom w:val="0"/>
      <w:divBdr>
        <w:top w:val="none" w:sz="0" w:space="0" w:color="auto"/>
        <w:left w:val="none" w:sz="0" w:space="0" w:color="auto"/>
        <w:bottom w:val="none" w:sz="0" w:space="0" w:color="auto"/>
        <w:right w:val="none" w:sz="0" w:space="0" w:color="auto"/>
      </w:divBdr>
    </w:div>
    <w:div w:id="1036853590">
      <w:bodyDiv w:val="1"/>
      <w:marLeft w:val="0"/>
      <w:marRight w:val="0"/>
      <w:marTop w:val="0"/>
      <w:marBottom w:val="0"/>
      <w:divBdr>
        <w:top w:val="none" w:sz="0" w:space="0" w:color="auto"/>
        <w:left w:val="none" w:sz="0" w:space="0" w:color="auto"/>
        <w:bottom w:val="none" w:sz="0" w:space="0" w:color="auto"/>
        <w:right w:val="none" w:sz="0" w:space="0" w:color="auto"/>
      </w:divBdr>
    </w:div>
    <w:div w:id="1174300099">
      <w:bodyDiv w:val="1"/>
      <w:marLeft w:val="0"/>
      <w:marRight w:val="0"/>
      <w:marTop w:val="0"/>
      <w:marBottom w:val="0"/>
      <w:divBdr>
        <w:top w:val="none" w:sz="0" w:space="0" w:color="auto"/>
        <w:left w:val="none" w:sz="0" w:space="0" w:color="auto"/>
        <w:bottom w:val="none" w:sz="0" w:space="0" w:color="auto"/>
        <w:right w:val="none" w:sz="0" w:space="0" w:color="auto"/>
      </w:divBdr>
    </w:div>
    <w:div w:id="1414082269">
      <w:bodyDiv w:val="1"/>
      <w:marLeft w:val="0"/>
      <w:marRight w:val="0"/>
      <w:marTop w:val="0"/>
      <w:marBottom w:val="0"/>
      <w:divBdr>
        <w:top w:val="none" w:sz="0" w:space="0" w:color="auto"/>
        <w:left w:val="none" w:sz="0" w:space="0" w:color="auto"/>
        <w:bottom w:val="none" w:sz="0" w:space="0" w:color="auto"/>
        <w:right w:val="none" w:sz="0" w:space="0" w:color="auto"/>
      </w:divBdr>
    </w:div>
    <w:div w:id="1500147196">
      <w:bodyDiv w:val="1"/>
      <w:marLeft w:val="0"/>
      <w:marRight w:val="0"/>
      <w:marTop w:val="0"/>
      <w:marBottom w:val="0"/>
      <w:divBdr>
        <w:top w:val="none" w:sz="0" w:space="0" w:color="auto"/>
        <w:left w:val="none" w:sz="0" w:space="0" w:color="auto"/>
        <w:bottom w:val="none" w:sz="0" w:space="0" w:color="auto"/>
        <w:right w:val="none" w:sz="0" w:space="0" w:color="auto"/>
      </w:divBdr>
    </w:div>
    <w:div w:id="1753090222">
      <w:bodyDiv w:val="1"/>
      <w:marLeft w:val="0"/>
      <w:marRight w:val="0"/>
      <w:marTop w:val="0"/>
      <w:marBottom w:val="0"/>
      <w:divBdr>
        <w:top w:val="none" w:sz="0" w:space="0" w:color="auto"/>
        <w:left w:val="none" w:sz="0" w:space="0" w:color="auto"/>
        <w:bottom w:val="none" w:sz="0" w:space="0" w:color="auto"/>
        <w:right w:val="none" w:sz="0" w:space="0" w:color="auto"/>
      </w:divBdr>
    </w:div>
    <w:div w:id="203380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1711</Words>
  <Characters>9758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Hinton</dc:creator>
  <cp:keywords/>
  <dc:description/>
  <cp:lastModifiedBy>Scott Hinton</cp:lastModifiedBy>
  <cp:revision>2</cp:revision>
  <dcterms:created xsi:type="dcterms:W3CDTF">2017-08-24T12:24:00Z</dcterms:created>
  <dcterms:modified xsi:type="dcterms:W3CDTF">2017-08-24T12:24:00Z</dcterms:modified>
</cp:coreProperties>
</file>