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/>
        <w:drawing>
          <wp:inline distB="0" distT="0" distL="0" distR="0">
            <wp:extent cx="1305018" cy="1305018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5018" cy="1305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-304799</wp:posOffset>
                </wp:positionV>
                <wp:extent cx="3152775" cy="2886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74375" y="2341725"/>
                          <a:ext cx="3143250" cy="287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8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ПРАВИТЕЛЬСТВО РОССИЙСКОЙ ФЕДЕРАЦИИ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Федеральное государственное автономное образовательное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учреждение высшего образования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08.00000190734863" w:right="-108.00000190734863" w:firstLine="-108.0000019073486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Военный учебный центр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-108.00000190734863" w:right="-108.00000190734863" w:firstLine="-108.0000019073486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КОСМОНАВТА ВОЛКОВА, Д.18, МОСКВА, РОССИЯ, 127299,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"/>
                                <w:vertAlign w:val="baseline"/>
                              </w:rPr>
                              <w:t xml:space="preserve">ТЕЛ: 8 (499) 621-29-14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-57149</wp:posOffset>
                </wp:positionH>
                <wp:positionV relativeFrom="paragraph">
                  <wp:posOffset>-304799</wp:posOffset>
                </wp:positionV>
                <wp:extent cx="3152775" cy="28860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2775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260.0" w:type="dxa"/>
        <w:jc w:val="right"/>
        <w:tblLayout w:type="fixed"/>
        <w:tblLook w:val="0000"/>
      </w:tblPr>
      <w:tblGrid>
        <w:gridCol w:w="3260"/>
        <w:tblGridChange w:id="0">
          <w:tblGrid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Военному комиссару военного комиссариата</w:t>
            </w:r>
          </w:p>
          <w:p w:rsidR="00000000" w:rsidDel="00000000" w:rsidP="00000000" w:rsidRDefault="00000000" w:rsidRPr="00000000" w14:paraId="00000004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 recruitment_office }}</w:t>
            </w:r>
          </w:p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jc w:val="center"/>
              <w:rPr/>
            </w:pPr>
            <w:bookmarkStart w:colFirst="0" w:colLast="0" w:name="_8pjlhoe3gb3n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79.0" w:type="dxa"/>
        <w:jc w:val="left"/>
        <w:tblInd w:w="-117.0" w:type="dxa"/>
        <w:tblLayout w:type="fixed"/>
        <w:tblLook w:val="0400"/>
      </w:tblPr>
      <w:tblGrid>
        <w:gridCol w:w="3570"/>
        <w:gridCol w:w="4230"/>
        <w:gridCol w:w="270"/>
        <w:gridCol w:w="1409"/>
        <w:tblGridChange w:id="0">
          <w:tblGrid>
            <w:gridCol w:w="3570"/>
            <w:gridCol w:w="4230"/>
            <w:gridCol w:w="270"/>
            <w:gridCol w:w="14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Студент очной формы обучения 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 surname }} {{ name }} {{ patronymic }}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/>
            </w:pPr>
            <w:bookmarkStart w:colFirst="0" w:colLast="0" w:name="_p5w9qms6jxzw" w:id="1"/>
            <w:bookmarkEnd w:id="1"/>
            <w:r w:rsidDel="00000000" w:rsidR="00000000" w:rsidRPr="00000000">
              <w:rPr>
                <w:rtl w:val="0"/>
              </w:rPr>
              <w:t xml:space="preserve">{{ birth_info.date.year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(фамилия, имя, отчество)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(год рождения)</w:t>
            </w:r>
          </w:p>
        </w:tc>
      </w:tr>
    </w:tbl>
    <w:p w:rsidR="00000000" w:rsidDel="00000000" w:rsidP="00000000" w:rsidRDefault="00000000" w:rsidRPr="00000000" w14:paraId="00000011">
      <w:pPr>
        <w:ind w:left="-141" w:firstLine="0"/>
        <w:jc w:val="both"/>
        <w:rPr/>
      </w:pPr>
      <w:r w:rsidDel="00000000" w:rsidR="00000000" w:rsidRPr="00000000">
        <w:rPr>
          <w:rtl w:val="0"/>
        </w:rPr>
        <w:t xml:space="preserve">направляется на медицинское освидетельствование в соответствии с Положением о военно-врачебной экспертизе, утвержденным Постановлением Правительства Российской Федерации от</w:t>
      </w:r>
      <w:r w:rsidDel="00000000" w:rsidR="00000000" w:rsidRPr="00000000">
        <w:rPr>
          <w:highlight w:val="white"/>
          <w:rtl w:val="0"/>
        </w:rPr>
        <w:t xml:space="preserve"> </w:t>
      </w:r>
      <w:r w:rsidDel="00000000" w:rsidR="00000000" w:rsidRPr="00000000">
        <w:rPr>
          <w:rtl w:val="0"/>
        </w:rPr>
        <w:t xml:space="preserve">04 июля 2013 г. № 565, и профессиональный психологический отбор.</w:t>
      </w:r>
    </w:p>
    <w:p w:rsidR="00000000" w:rsidDel="00000000" w:rsidP="00000000" w:rsidRDefault="00000000" w:rsidRPr="00000000" w14:paraId="00000012">
      <w:pPr>
        <w:ind w:left="-14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1" w:firstLine="0"/>
        <w:jc w:val="both"/>
        <w:rPr/>
      </w:pPr>
      <w:r w:rsidDel="00000000" w:rsidR="00000000" w:rsidRPr="00000000">
        <w:rPr>
          <w:rtl w:val="0"/>
        </w:rPr>
        <w:t xml:space="preserve">Результаты медицинского освидетельствования и профессионального психологического отбора кандидата прошу направить в Национальный исследовательский университет «Высшая школа экономики» по адресу - </w:t>
      </w:r>
      <w:r w:rsidDel="00000000" w:rsidR="00000000" w:rsidRPr="00000000">
        <w:rPr>
          <w:color w:val="000000"/>
          <w:rtl w:val="0"/>
        </w:rPr>
        <w:t xml:space="preserve">101000, Москва, ул. Мясницкая, 20</w:t>
      </w:r>
      <w:r w:rsidDel="00000000" w:rsidR="00000000" w:rsidRPr="00000000">
        <w:rPr>
          <w:rtl w:val="0"/>
        </w:rPr>
        <w:t xml:space="preserve"> или выдать в законвертованном виде на руки гражданину.</w:t>
      </w:r>
    </w:p>
    <w:p w:rsidR="00000000" w:rsidDel="00000000" w:rsidP="00000000" w:rsidRDefault="00000000" w:rsidRPr="00000000" w14:paraId="00000014">
      <w:pPr>
        <w:ind w:left="-141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1" w:firstLine="0"/>
        <w:jc w:val="both"/>
        <w:rPr/>
      </w:pPr>
      <w:r w:rsidDel="00000000" w:rsidR="00000000" w:rsidRPr="00000000">
        <w:rPr>
          <w:rtl w:val="0"/>
        </w:rPr>
        <w:t xml:space="preserve">Основания:</w:t>
      </w:r>
    </w:p>
    <w:tbl>
      <w:tblPr>
        <w:tblStyle w:val="Table3"/>
        <w:tblW w:w="9355.000000000002" w:type="dxa"/>
        <w:jc w:val="left"/>
        <w:tblLayout w:type="fixed"/>
        <w:tblLook w:val="0400"/>
      </w:tblPr>
      <w:tblGrid>
        <w:gridCol w:w="425"/>
        <w:gridCol w:w="2551"/>
        <w:gridCol w:w="2978"/>
        <w:gridCol w:w="3401"/>
        <w:tblGridChange w:id="0">
          <w:tblGrid>
            <w:gridCol w:w="425"/>
            <w:gridCol w:w="2551"/>
            <w:gridCol w:w="2978"/>
            <w:gridCol w:w="3401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6">
            <w:pPr>
              <w:widowControl w:val="0"/>
              <w:ind w:left="-141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widowControl w:val="0"/>
              <w:ind w:left="-141" w:firstLine="0"/>
              <w:rPr/>
            </w:pPr>
            <w:r w:rsidDel="00000000" w:rsidR="00000000" w:rsidRPr="00000000">
              <w:rPr>
                <w:rtl w:val="0"/>
              </w:rPr>
              <w:t xml:space="preserve">- Положение о военных комиссариатах, утвержденное Указом Президента Российской Федерации от 7 декабря 2012 года №1609.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widowControl w:val="0"/>
              <w:ind w:left="-141" w:firstLine="0"/>
              <w:rPr/>
            </w:pPr>
            <w:r w:rsidDel="00000000" w:rsidR="00000000" w:rsidRPr="00000000">
              <w:rPr>
                <w:rtl w:val="0"/>
              </w:rPr>
              <w:t xml:space="preserve">- решение ректора образовательной организации от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ind w:left="-14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24.03.2026</w:t>
            </w:r>
          </w:p>
        </w:tc>
      </w:tr>
      <w:tr>
        <w:trPr>
          <w:cantSplit w:val="0"/>
          <w:trHeight w:val="9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widowControl w:val="0"/>
              <w:ind w:left="-141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ind w:left="-141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(дата)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ind w:left="-141" w:firstLine="0"/>
              <w:rPr/>
            </w:pPr>
            <w:r w:rsidDel="00000000" w:rsidR="00000000" w:rsidRPr="00000000">
              <w:rPr>
                <w:rtl w:val="0"/>
              </w:rPr>
              <w:t xml:space="preserve">- заявление студента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ind w:left="-14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 surname_genitive }} {{ name_genitive }} {{ patronymic_genitive }}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ind w:left="-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ind w:left="-141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(фамилия, имя, отчество)</w:t>
            </w:r>
          </w:p>
        </w:tc>
      </w:tr>
    </w:tbl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Начальник военного учебного центра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Национального исследовательского университета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«Высшая школа экономики»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82.0" w:type="dxa"/>
        <w:jc w:val="left"/>
        <w:tblLayout w:type="fixed"/>
        <w:tblLook w:val="0400"/>
      </w:tblPr>
      <w:tblGrid>
        <w:gridCol w:w="2335"/>
        <w:gridCol w:w="2059"/>
        <w:gridCol w:w="2551"/>
        <w:gridCol w:w="2337"/>
        <w:tblGridChange w:id="0">
          <w:tblGrid>
            <w:gridCol w:w="2335"/>
            <w:gridCol w:w="2059"/>
            <w:gridCol w:w="2551"/>
            <w:gridCol w:w="2337"/>
          </w:tblGrid>
        </w:tblGridChange>
      </w:tblGrid>
      <w:tr>
        <w:trPr>
          <w:cantSplit w:val="0"/>
          <w:trHeight w:val="141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38606" cy="1197660"/>
                  <wp:effectExtent b="0" l="0" r="0" t="0"/>
                  <wp:docPr id="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06" cy="11976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полковник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646394" cy="726980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394" cy="7269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В. Коргутов</w:t>
            </w:r>
          </w:p>
        </w:tc>
      </w:tr>
    </w:tbl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851" w:left="1701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4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