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C6CB8" w14:textId="5F9AE201" w:rsidR="00601D8A" w:rsidRPr="00601D8A" w:rsidRDefault="00601D8A" w:rsidP="00601D8A">
      <w:pPr>
        <w:rPr>
          <w:lang w:val="ru-RU"/>
        </w:rPr>
      </w:pPr>
      <w:r w:rsidRPr="00601D8A">
        <w:rPr>
          <w:lang w:val="ru-RU"/>
        </w:rPr>
        <w:t xml:space="preserve">Показатели качества работы переводчиков играют важную роль в оценке и сравнении качества машинного перевода. Они используются для определения степени точности и естественности перевода, выполняемого автоматическими системами. </w:t>
      </w:r>
      <w:r>
        <w:rPr>
          <w:lang w:val="ru-RU"/>
        </w:rPr>
        <w:t xml:space="preserve">Далее </w:t>
      </w:r>
      <w:r w:rsidRPr="00601D8A">
        <w:rPr>
          <w:lang w:val="ru-RU"/>
        </w:rPr>
        <w:t xml:space="preserve">мы адаптируем метрики качества перевода к проблеме поиска решений дифференциальных уравнений. Ниже рассмотрены наиболее популярные метрики. Метрика </w:t>
      </w:r>
      <w:r>
        <w:t>BLEU</w:t>
      </w:r>
      <w:r w:rsidRPr="00601D8A">
        <w:rPr>
          <w:lang w:val="ru-RU"/>
        </w:rPr>
        <w:t xml:space="preserve"> (</w:t>
      </w:r>
      <w:r>
        <w:t>Bilingual</w:t>
      </w:r>
      <w:r w:rsidRPr="00601D8A">
        <w:rPr>
          <w:lang w:val="ru-RU"/>
        </w:rPr>
        <w:t xml:space="preserve"> </w:t>
      </w:r>
      <w:r>
        <w:t>Evaluation</w:t>
      </w:r>
      <w:r w:rsidRPr="00601D8A">
        <w:rPr>
          <w:lang w:val="ru-RU"/>
        </w:rPr>
        <w:t xml:space="preserve"> </w:t>
      </w:r>
      <w:r>
        <w:t>Understudy</w:t>
      </w:r>
      <w:r w:rsidRPr="00601D8A">
        <w:rPr>
          <w:lang w:val="ru-RU"/>
        </w:rPr>
        <w:t xml:space="preserve">) [1] - одна из самых известных метрик качества машинного перевода. Она была предложена в 2002 году и стала стандартом для оценки качества машинного перевода. </w:t>
      </w:r>
      <w:r>
        <w:t>BLEU</w:t>
      </w:r>
      <w:r w:rsidRPr="00601D8A">
        <w:rPr>
          <w:lang w:val="ru-RU"/>
        </w:rPr>
        <w:t xml:space="preserve"> измеряет качество перевода, сравнивая его с одним или несколькими эталонными переводами, выполненными профессиональными переводчиками. </w:t>
      </w:r>
      <w:r>
        <w:t>BLEU</w:t>
      </w:r>
      <w:r w:rsidRPr="00601D8A">
        <w:rPr>
          <w:lang w:val="ru-RU"/>
        </w:rPr>
        <w:t xml:space="preserve"> рассчитывает точность </w:t>
      </w:r>
      <w:r>
        <w:t>n</w:t>
      </w:r>
      <w:r w:rsidRPr="00601D8A">
        <w:rPr>
          <w:lang w:val="ru-RU"/>
        </w:rPr>
        <w:t xml:space="preserve">-грамм (последовательностей из </w:t>
      </w:r>
      <w:r>
        <w:t>n</w:t>
      </w:r>
      <w:r w:rsidRPr="00601D8A">
        <w:rPr>
          <w:lang w:val="ru-RU"/>
        </w:rPr>
        <w:t xml:space="preserve"> слов) в машинном переводе по отношению к референсным переводам, а затем усредняет результаты по всем </w:t>
      </w:r>
      <w:r>
        <w:t>n</w:t>
      </w:r>
      <w:r w:rsidRPr="00601D8A">
        <w:rPr>
          <w:lang w:val="ru-RU"/>
        </w:rPr>
        <w:t xml:space="preserve">-граммам (обычно от 1 до 4). Значение </w:t>
      </w:r>
      <w:r>
        <w:t>BLEU</w:t>
      </w:r>
      <w:r w:rsidRPr="00601D8A">
        <w:rPr>
          <w:lang w:val="ru-RU"/>
        </w:rPr>
        <w:t xml:space="preserve"> варьируется от 0 до 1, где 1 означает идеальное совпадение с переводом-референсом. Однако достичь значения 1 в реальных условиях практически невозможно. При использовании метрик качества перевода для нашей задачи в качестве эталонного перевода используется решение дифференциального уравнения, взятое либо из датасета, построенного на основе учебников, либо из сгенерированного датасета. Затем решение уравнения, построенное большой языковой моделью, сравнивается с этим эталонным решением. </w:t>
      </w:r>
    </w:p>
    <w:p w14:paraId="63B3C1AB" w14:textId="07ABBA4B" w:rsidR="00601D8A" w:rsidRPr="00601D8A" w:rsidRDefault="00601D8A" w:rsidP="00601D8A">
      <w:pPr>
        <w:rPr>
          <w:lang w:val="ru-RU"/>
        </w:rPr>
      </w:pPr>
      <w:proofErr w:type="spellStart"/>
      <w:r>
        <w:t>Помимо</w:t>
      </w:r>
      <w:proofErr w:type="spellEnd"/>
      <w:r>
        <w:t xml:space="preserve"> </w:t>
      </w:r>
      <w:proofErr w:type="spellStart"/>
      <w:r>
        <w:t>метрики</w:t>
      </w:r>
      <w:proofErr w:type="spellEnd"/>
      <w:r>
        <w:t xml:space="preserve"> BLEU, </w:t>
      </w:r>
      <w:proofErr w:type="spellStart"/>
      <w:r>
        <w:t>часто</w:t>
      </w:r>
      <w:proofErr w:type="spellEnd"/>
      <w:r>
        <w:t xml:space="preserve"> </w:t>
      </w:r>
      <w:proofErr w:type="spellStart"/>
      <w:r>
        <w:t>используются</w:t>
      </w:r>
      <w:proofErr w:type="spellEnd"/>
      <w:r>
        <w:t xml:space="preserve"> и </w:t>
      </w:r>
      <w:proofErr w:type="spellStart"/>
      <w:r>
        <w:t>другие</w:t>
      </w:r>
      <w:proofErr w:type="spellEnd"/>
      <w:r>
        <w:t xml:space="preserve"> </w:t>
      </w:r>
      <w:proofErr w:type="spellStart"/>
      <w:r>
        <w:t>метрики</w:t>
      </w:r>
      <w:proofErr w:type="spellEnd"/>
      <w:r>
        <w:t>: METEOR (Metric for Evaluation of Translation with Explicit Ordering) [</w:t>
      </w:r>
      <w:r w:rsidRPr="00601D8A">
        <w:t>2</w:t>
      </w:r>
      <w:r>
        <w:t>]</w:t>
      </w:r>
      <w:r>
        <w:t>, TER (Translation Edit Rate) [</w:t>
      </w:r>
      <w:r>
        <w:t>3</w:t>
      </w:r>
      <w:r>
        <w:t>] и CHRF (Character n-gram F-score) [</w:t>
      </w:r>
      <w:r>
        <w:t>4</w:t>
      </w:r>
      <w:r>
        <w:t>]. METEOR</w:t>
      </w:r>
      <w:r w:rsidRPr="00601D8A">
        <w:rPr>
          <w:lang w:val="ru-RU"/>
        </w:rPr>
        <w:t xml:space="preserve"> учитывает совпадение слов между машинным и эталонным переводом, расстояние между совпадающими словами, а также синонимы и морфологические варианты слов. </w:t>
      </w:r>
      <w:r>
        <w:t>TER</w:t>
      </w:r>
      <w:r w:rsidRPr="00601D8A">
        <w:rPr>
          <w:lang w:val="ru-RU"/>
        </w:rPr>
        <w:t xml:space="preserve"> измеряет количество правок (таких как вставка, удаление, замена или перемещение слов), которые необходимо выполнить, чтобы привести машинный перевод в соответствие с эталонным, и показывает долю правок по отношению к общему количеству слов в эталонном переводе. В </w:t>
      </w:r>
      <w:r>
        <w:t>CHRF</w:t>
      </w:r>
      <w:r w:rsidRPr="00601D8A">
        <w:rPr>
          <w:lang w:val="ru-RU"/>
        </w:rPr>
        <w:t xml:space="preserve"> используется </w:t>
      </w:r>
      <w:r>
        <w:t>F</w:t>
      </w:r>
      <w:r w:rsidRPr="00601D8A">
        <w:rPr>
          <w:lang w:val="ru-RU"/>
        </w:rPr>
        <w:t>-</w:t>
      </w:r>
      <w:r>
        <w:t>score</w:t>
      </w:r>
      <w:r w:rsidRPr="00601D8A">
        <w:rPr>
          <w:lang w:val="ru-RU"/>
        </w:rPr>
        <w:t xml:space="preserve"> для сравнения символьных </w:t>
      </w:r>
      <w:r>
        <w:t>n</w:t>
      </w:r>
      <w:r w:rsidRPr="00601D8A">
        <w:rPr>
          <w:lang w:val="ru-RU"/>
        </w:rPr>
        <w:t xml:space="preserve">-грамм между машинным и эталонным переводами. Несмотря на то, что метрика </w:t>
      </w:r>
      <w:r>
        <w:t>BLEU</w:t>
      </w:r>
      <w:r w:rsidRPr="00601D8A">
        <w:rPr>
          <w:lang w:val="ru-RU"/>
        </w:rPr>
        <w:t xml:space="preserve"> не всегда точно отражает качество перевода, особенно при работе с идиоматическими выражениями и сложными синтаксическими структурами, она является наиболее популярной, поэтому было решено использовать именно ее в нашей работе. Кроме того, полученные результаты предсказания решений дифференциальных уравнений по метрике </w:t>
      </w:r>
      <w:r>
        <w:t>BLEU</w:t>
      </w:r>
      <w:r w:rsidRPr="00601D8A">
        <w:rPr>
          <w:lang w:val="ru-RU"/>
        </w:rPr>
        <w:t xml:space="preserve"> достигает лишь 0.569, то есть, 56.9 баллов, что соответствует уровню: хорошее соответствие. Текст в целом совпадает с эталонным переводом, хотя еще возможно наличие некоторых ошибок.</w:t>
      </w:r>
    </w:p>
    <w:p w14:paraId="0219B828" w14:textId="77777777" w:rsidR="00601D8A" w:rsidRPr="00601D8A" w:rsidRDefault="00601D8A" w:rsidP="00601D8A">
      <w:pPr>
        <w:rPr>
          <w:lang w:val="ru-RU"/>
        </w:rPr>
      </w:pPr>
      <w:r w:rsidRPr="00601D8A">
        <w:rPr>
          <w:lang w:val="ru-RU"/>
        </w:rPr>
        <w:t xml:space="preserve">Ниже приведена градация уровней метрики </w:t>
      </w:r>
      <w:r>
        <w:t>BLEU</w:t>
      </w:r>
      <w:r w:rsidRPr="00601D8A">
        <w:rPr>
          <w:lang w:val="ru-RU"/>
        </w:rPr>
        <w:t>:</w:t>
      </w:r>
    </w:p>
    <w:p w14:paraId="2FBA93C0" w14:textId="77777777" w:rsidR="00601D8A" w:rsidRPr="00601D8A" w:rsidRDefault="00601D8A" w:rsidP="00601D8A">
      <w:pPr>
        <w:rPr>
          <w:lang w:val="ru-RU"/>
        </w:rPr>
      </w:pPr>
      <w:r w:rsidRPr="00601D8A">
        <w:rPr>
          <w:lang w:val="ru-RU"/>
        </w:rPr>
        <w:t xml:space="preserve"> 0 баллов</w:t>
      </w:r>
      <w:proofErr w:type="gramStart"/>
      <w:r w:rsidRPr="00601D8A">
        <w:rPr>
          <w:lang w:val="ru-RU"/>
        </w:rPr>
        <w:t>: Нет</w:t>
      </w:r>
      <w:proofErr w:type="gramEnd"/>
      <w:r w:rsidRPr="00601D8A">
        <w:rPr>
          <w:lang w:val="ru-RU"/>
        </w:rPr>
        <w:t xml:space="preserve"> никакого совпадения между машинным переводом и эталонным переводом.</w:t>
      </w:r>
    </w:p>
    <w:p w14:paraId="23C2EF97" w14:textId="77777777" w:rsidR="00601D8A" w:rsidRPr="00601D8A" w:rsidRDefault="00601D8A" w:rsidP="00601D8A">
      <w:pPr>
        <w:rPr>
          <w:lang w:val="ru-RU"/>
        </w:rPr>
      </w:pPr>
      <w:proofErr w:type="gramStart"/>
      <w:r w:rsidRPr="00601D8A">
        <w:rPr>
          <w:lang w:val="ru-RU"/>
        </w:rPr>
        <w:t>1-20</w:t>
      </w:r>
      <w:proofErr w:type="gramEnd"/>
      <w:r w:rsidRPr="00601D8A">
        <w:rPr>
          <w:lang w:val="ru-RU"/>
        </w:rPr>
        <w:t xml:space="preserve"> баллов: Перевод очень далек от эталонного. Обычно такие значения указывают на плохое соответствие.</w:t>
      </w:r>
    </w:p>
    <w:p w14:paraId="086E3F3D" w14:textId="77777777" w:rsidR="00601D8A" w:rsidRPr="00601D8A" w:rsidRDefault="00601D8A" w:rsidP="00601D8A">
      <w:pPr>
        <w:rPr>
          <w:lang w:val="ru-RU"/>
        </w:rPr>
      </w:pPr>
      <w:proofErr w:type="gramStart"/>
      <w:r w:rsidRPr="00601D8A">
        <w:rPr>
          <w:lang w:val="ru-RU"/>
        </w:rPr>
        <w:t>20-40</w:t>
      </w:r>
      <w:proofErr w:type="gramEnd"/>
      <w:r w:rsidRPr="00601D8A">
        <w:rPr>
          <w:lang w:val="ru-RU"/>
        </w:rPr>
        <w:t xml:space="preserve"> баллов: Среднее качество перевода. Возможны ошибки, и переводы могут не всегда быть точными лексически и синтаксически.</w:t>
      </w:r>
    </w:p>
    <w:p w14:paraId="087CB04D" w14:textId="77777777" w:rsidR="00601D8A" w:rsidRPr="00601D8A" w:rsidRDefault="00601D8A" w:rsidP="00601D8A">
      <w:pPr>
        <w:rPr>
          <w:lang w:val="ru-RU"/>
        </w:rPr>
      </w:pPr>
      <w:proofErr w:type="gramStart"/>
      <w:r w:rsidRPr="00601D8A">
        <w:rPr>
          <w:lang w:val="ru-RU"/>
        </w:rPr>
        <w:lastRenderedPageBreak/>
        <w:t>40-60</w:t>
      </w:r>
      <w:proofErr w:type="gramEnd"/>
      <w:r w:rsidRPr="00601D8A">
        <w:rPr>
          <w:lang w:val="ru-RU"/>
        </w:rPr>
        <w:t xml:space="preserve"> баллов: Хорошее соответствие. Текст в целом совпадает с эталонным переводом, хотя еще возможно наличие некоторых ошибок.</w:t>
      </w:r>
    </w:p>
    <w:p w14:paraId="328422BC" w14:textId="77777777" w:rsidR="00601D8A" w:rsidRPr="00601D8A" w:rsidRDefault="00601D8A" w:rsidP="00601D8A">
      <w:pPr>
        <w:rPr>
          <w:lang w:val="ru-RU"/>
        </w:rPr>
      </w:pPr>
      <w:proofErr w:type="gramStart"/>
      <w:r w:rsidRPr="00601D8A">
        <w:rPr>
          <w:lang w:val="ru-RU"/>
        </w:rPr>
        <w:t>60-80</w:t>
      </w:r>
      <w:proofErr w:type="gramEnd"/>
      <w:r w:rsidRPr="00601D8A">
        <w:rPr>
          <w:lang w:val="ru-RU"/>
        </w:rPr>
        <w:t xml:space="preserve"> баллов: Очень хорошее качество перевода, близкое к эталонному.</w:t>
      </w:r>
    </w:p>
    <w:p w14:paraId="123558F2" w14:textId="77777777" w:rsidR="00601D8A" w:rsidRPr="00601D8A" w:rsidRDefault="00601D8A" w:rsidP="00601D8A">
      <w:pPr>
        <w:rPr>
          <w:lang w:val="ru-RU"/>
        </w:rPr>
      </w:pPr>
      <w:proofErr w:type="gramStart"/>
      <w:r w:rsidRPr="00601D8A">
        <w:rPr>
          <w:lang w:val="ru-RU"/>
        </w:rPr>
        <w:t>80-100</w:t>
      </w:r>
      <w:proofErr w:type="gramEnd"/>
      <w:r w:rsidRPr="00601D8A">
        <w:rPr>
          <w:lang w:val="ru-RU"/>
        </w:rPr>
        <w:t xml:space="preserve"> баллов: Почти полное совпадение, что редко встречается в практической оценке, кроме случаев с простыми текстами или очень ограниченными ансамблями.</w:t>
      </w:r>
    </w:p>
    <w:p w14:paraId="30FB6858" w14:textId="23A1FCCE" w:rsidR="00C36999" w:rsidRDefault="00601D8A" w:rsidP="00601D8A">
      <w:pPr>
        <w:rPr>
          <w:lang w:val="ru-RU"/>
        </w:rPr>
      </w:pPr>
      <w:r w:rsidRPr="00601D8A">
        <w:rPr>
          <w:lang w:val="ru-RU"/>
        </w:rPr>
        <w:t xml:space="preserve">Важно понимать, что оценка </w:t>
      </w:r>
      <w:r>
        <w:t>BLEU</w:t>
      </w:r>
      <w:r w:rsidRPr="00601D8A">
        <w:rPr>
          <w:lang w:val="ru-RU"/>
        </w:rPr>
        <w:t xml:space="preserve"> выше </w:t>
      </w:r>
      <w:proofErr w:type="gramStart"/>
      <w:r w:rsidRPr="00601D8A">
        <w:rPr>
          <w:lang w:val="ru-RU"/>
        </w:rPr>
        <w:t>70-80</w:t>
      </w:r>
      <w:proofErr w:type="gramEnd"/>
      <w:r w:rsidRPr="00601D8A">
        <w:rPr>
          <w:lang w:val="ru-RU"/>
        </w:rPr>
        <w:t xml:space="preserve"> баллов считается очень высоким показателем в практике машинного перевода. В реальных условиях достижение </w:t>
      </w:r>
      <w:proofErr w:type="gramStart"/>
      <w:r w:rsidRPr="00601D8A">
        <w:rPr>
          <w:lang w:val="ru-RU"/>
        </w:rPr>
        <w:t>40-60</w:t>
      </w:r>
      <w:proofErr w:type="gramEnd"/>
      <w:r w:rsidRPr="00601D8A">
        <w:rPr>
          <w:lang w:val="ru-RU"/>
        </w:rPr>
        <w:t xml:space="preserve"> баллов уже может считаться успехом в зависимости от сложности и разнообразия тестового набора данных.</w:t>
      </w:r>
    </w:p>
    <w:p w14:paraId="77350C29" w14:textId="77777777" w:rsidR="00601D8A" w:rsidRDefault="00601D8A" w:rsidP="00601D8A">
      <w:pPr>
        <w:rPr>
          <w:lang w:val="ru-RU"/>
        </w:rPr>
      </w:pPr>
    </w:p>
    <w:p w14:paraId="7BE371D5" w14:textId="1884523A" w:rsidR="00601D8A" w:rsidRDefault="00601D8A" w:rsidP="00601D8A">
      <w:pPr>
        <w:rPr>
          <w:lang w:val="ru-RU"/>
        </w:rPr>
      </w:pPr>
      <w:r>
        <w:rPr>
          <w:lang w:val="ru-RU"/>
        </w:rPr>
        <w:t>Ссылки.</w:t>
      </w:r>
    </w:p>
    <w:p w14:paraId="34E9EBCF" w14:textId="01302DED" w:rsidR="00601D8A" w:rsidRPr="00601D8A" w:rsidRDefault="00601D8A" w:rsidP="00601D8A">
      <w:r w:rsidRPr="00601D8A">
        <w:t xml:space="preserve">1. </w:t>
      </w:r>
      <w:proofErr w:type="spellStart"/>
      <w:r w:rsidRPr="00601D8A">
        <w:t>Papineni</w:t>
      </w:r>
      <w:proofErr w:type="spellEnd"/>
      <w:r w:rsidRPr="00601D8A">
        <w:t>, K., R</w:t>
      </w:r>
      <w:proofErr w:type="spellStart"/>
      <w:r w:rsidRPr="00601D8A">
        <w:t>oukos</w:t>
      </w:r>
      <w:proofErr w:type="spellEnd"/>
      <w:r w:rsidRPr="00601D8A">
        <w:t>, S., Ward, T., Zhu, W. J.: BLEU: A Method for Automatic Evaluation of Machine Translation. In: ACL 2002, Proceedings of the 40th Annual Meeting of the Association for Computational Linguistics, pp. 311–318. Association for Computational Linguistics, USA (2002).</w:t>
      </w:r>
    </w:p>
    <w:p w14:paraId="0D08423D" w14:textId="33FD4A2F" w:rsidR="00601D8A" w:rsidRPr="00601D8A" w:rsidRDefault="00601D8A" w:rsidP="00601D8A">
      <w:r w:rsidRPr="00601D8A">
        <w:t>2</w:t>
      </w:r>
      <w:r w:rsidRPr="00601D8A">
        <w:t>. Banerjee, S., Lavie, A.: METEOR: An Automatic Metric for MT Evaluation with Improved Correlation with Human Judgments. In: Workshop on Statistical Machine Translation 2007, Proceedings of the Second Workshop on Statistical Machine Translation, pp. 228–231. Association for Computational Linguistics, USA (2007).</w:t>
      </w:r>
    </w:p>
    <w:p w14:paraId="10E1D011" w14:textId="6B8AEEB6" w:rsidR="00601D8A" w:rsidRPr="00601D8A" w:rsidRDefault="00601D8A" w:rsidP="00601D8A">
      <w:r w:rsidRPr="00601D8A">
        <w:t>3</w:t>
      </w:r>
      <w:r w:rsidRPr="00601D8A">
        <w:t>. Snover, M., Dorr, B., Schwartz, R., Micciulla, L., &amp; Makhoul, J.: A Study of Translation Edit Rate with Targeted Human Annotation. In: Conference of the Association for Machine Translation in the Americas 2006, Proceedings of the 7th Conference of the Association for Machine Translation in the Americas, pp. 223-231. Association for Machine Translation in the Americas, Cambridge, Massachusetts, USA (2006).</w:t>
      </w:r>
    </w:p>
    <w:p w14:paraId="3DDA0646" w14:textId="01FCF049" w:rsidR="00601D8A" w:rsidRPr="00601D8A" w:rsidRDefault="00601D8A" w:rsidP="00601D8A">
      <w:pPr>
        <w:rPr>
          <w:lang w:val="ru-RU"/>
        </w:rPr>
      </w:pPr>
      <w:r w:rsidRPr="00601D8A">
        <w:t>4</w:t>
      </w:r>
      <w:r w:rsidRPr="00601D8A">
        <w:t xml:space="preserve">. Popovic, M.: CHRF: Character n-gram F-score for Automatic MT Evaluation. In: Bojar, O., Chatterjee, R., </w:t>
      </w:r>
      <w:proofErr w:type="spellStart"/>
      <w:r w:rsidRPr="00601D8A">
        <w:t>Federmann</w:t>
      </w:r>
      <w:proofErr w:type="spellEnd"/>
      <w:r w:rsidRPr="00601D8A">
        <w:t xml:space="preserve">, C., Haddow, B., Hokamp, C., Huck, M., </w:t>
      </w:r>
      <w:proofErr w:type="spellStart"/>
      <w:r w:rsidRPr="00601D8A">
        <w:t>Logacheva</w:t>
      </w:r>
      <w:proofErr w:type="spellEnd"/>
      <w:r w:rsidRPr="00601D8A">
        <w:t xml:space="preserve">, V., Pecina, P. (eds) Workshop on Statistical Machine Translation 2015, Proceedings of the Tenth Workshop on Statistical Machine Translation, pp. 392–395. </w:t>
      </w:r>
      <w:r w:rsidRPr="00601D8A">
        <w:rPr>
          <w:lang w:val="ru-RU"/>
        </w:rPr>
        <w:t xml:space="preserve">Association </w:t>
      </w:r>
      <w:proofErr w:type="spellStart"/>
      <w:r w:rsidRPr="00601D8A">
        <w:rPr>
          <w:lang w:val="ru-RU"/>
        </w:rPr>
        <w:t>for</w:t>
      </w:r>
      <w:proofErr w:type="spellEnd"/>
      <w:r w:rsidRPr="00601D8A">
        <w:rPr>
          <w:lang w:val="ru-RU"/>
        </w:rPr>
        <w:t xml:space="preserve"> </w:t>
      </w:r>
      <w:proofErr w:type="spellStart"/>
      <w:r w:rsidRPr="00601D8A">
        <w:rPr>
          <w:lang w:val="ru-RU"/>
        </w:rPr>
        <w:t>Computational</w:t>
      </w:r>
      <w:proofErr w:type="spellEnd"/>
      <w:r w:rsidRPr="00601D8A">
        <w:rPr>
          <w:lang w:val="ru-RU"/>
        </w:rPr>
        <w:t xml:space="preserve"> </w:t>
      </w:r>
      <w:proofErr w:type="spellStart"/>
      <w:r w:rsidRPr="00601D8A">
        <w:rPr>
          <w:lang w:val="ru-RU"/>
        </w:rPr>
        <w:t>Linguistics</w:t>
      </w:r>
      <w:proofErr w:type="spellEnd"/>
      <w:r w:rsidRPr="00601D8A">
        <w:rPr>
          <w:lang w:val="ru-RU"/>
        </w:rPr>
        <w:t>, USA (2015).</w:t>
      </w:r>
    </w:p>
    <w:sectPr w:rsidR="00601D8A" w:rsidRPr="00601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1D8A"/>
    <w:rsid w:val="000C20A0"/>
    <w:rsid w:val="0013451D"/>
    <w:rsid w:val="003C7AD9"/>
    <w:rsid w:val="00600538"/>
    <w:rsid w:val="00601D8A"/>
    <w:rsid w:val="00C36999"/>
    <w:rsid w:val="00D13052"/>
    <w:rsid w:val="00DC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5481"/>
  <w15:chartTrackingRefBased/>
  <w15:docId w15:val="{075DC612-C06F-4B78-974B-2405AACF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1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1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1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1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1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1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1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1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1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1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01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01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01D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01D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01D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01D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01D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01D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1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1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1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01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01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01D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01D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01D8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01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01D8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01D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753</Words>
  <Characters>4295</Characters>
  <Application>Microsoft Office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Ignatenko</dc:creator>
  <cp:keywords/>
  <dc:description/>
  <cp:lastModifiedBy>Vera Ignatenko</cp:lastModifiedBy>
  <cp:revision>1</cp:revision>
  <dcterms:created xsi:type="dcterms:W3CDTF">2024-11-27T02:25:00Z</dcterms:created>
  <dcterms:modified xsi:type="dcterms:W3CDTF">2024-11-27T02:34:00Z</dcterms:modified>
</cp:coreProperties>
</file>