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KIDA_ADSIM v0.5</w:t>
      </w:r>
    </w:p>
    <w:p>
      <w:pPr>
        <w:spacing w:after="600"/>
        <w:jc w:val="center"/>
      </w:pPr>
      <w:r>
        <w:rPr>
          <w:rFonts w:ascii="Arial" w:cs="Arial" w:eastAsia="Arial" w:hAnsi="Arial"/>
          <w:color w:val="2E75B6"/>
          <w:sz w:val="36"/>
          <w:szCs w:val="36"/>
        </w:rPr>
        <w:t xml:space="preserve">Unified Military Realism Validation Report</w:t>
      </w:r>
    </w:p>
    <w:p>
      <w:pPr>
        <w:spacing w:after="100"/>
        <w:jc w:val="center"/>
      </w:pPr>
      <w:r>
        <w:rPr>
          <w:color w:val="666666"/>
          <w:sz w:val="24"/>
          <w:szCs w:val="24"/>
        </w:rPr>
        <w:t xml:space="preserve">15 Areas + 13 Priorities + Agentic Coding Implementation Spec</w:t>
      </w:r>
    </w:p>
    <w:p>
      <w:pPr>
        <w:spacing w:before="1200"/>
      </w:pPr>
    </w:p>
    <w:p>
      <w:pPr>
        <w:jc w:val="center"/>
      </w:pPr>
      <w:r>
        <w:rPr>
          <w:color w:val="888888"/>
          <w:sz w:val="22"/>
          <w:szCs w:val="22"/>
        </w:rPr>
        <w:t xml:space="preserve">Version 2.0  |  March 2026</w:t>
      </w:r>
    </w:p>
    <w:p>
      <w:pPr>
        <w:spacing w:after="100"/>
        <w:jc w:val="center"/>
      </w:pPr>
      <w:r>
        <w:rPr>
          <w:color w:val="888888"/>
          <w:sz w:val="20"/>
          <w:szCs w:val="20"/>
        </w:rPr>
        <w:t xml:space="preserve">Target: KIDA_ADSIM v0.5 (Mesa + SimPy + NetworkX)</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Document Integration Record</w:t>
      </w:r>
    </w:p>
    <w:p>
      <w:pPr>
        <w:spacing w:after="120"/>
      </w:pPr>
      <w:r>
        <w:t xml:space="preserve">This report consolidates three sequential validation analyses into a single reference document. Where findings conflicted, the latest analysis takes precedence.</w:t>
      </w:r>
    </w:p>
    <w:p>
      <w:pPr>
        <w:pStyle w:val="Heading2"/>
      </w:pPr>
      <w:r>
        <w:t xml:space="preserve">0.1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160"/>
        <w:gridCol w:w="1000"/>
      </w:tblGrid>
      <w:t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10-Area Military Realism</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Threat doctrine, MCRC positioning, KF-16, sensors, Pk, C2 delay, area sizing, PAC-3 magazine, time step, THAAD/L-SAM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Mar 2026</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Area Sizing &amp; Azimuth Coverage</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200x200km limitation, radar/launcher sector constraints, naval Aegis, LTAMDS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Mar 2026</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Discrimination &amp; Weapon Fidelity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 misclassification, weapon parameters, AEW&amp;C, SBIRS, fidelity tiers, code-level specs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Mar 2026</w:t>
            </w:r>
          </w:p>
        </w:tc>
      </w:tr>
    </w:tbl>
    <w:p>
      <w:pPr>
        <w:pStyle w:val="Heading2"/>
      </w:pPr>
      <w:r>
        <w:t xml:space="preserve">0.2 Conflict Resolution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 1 (Initial)</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 2/3 (Revised)</w:t>
            </w:r>
          </w:p>
        </w:tc>
        <w:tc>
          <w:tcPr>
            <w:tcW w:type="dxa" w:w="3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 range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120 km (code)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~60 km TBM engagement</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Apply 60 km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 max alt.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 km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 km (TBM) / 20 km (ABT)</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Apply dual values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 ammo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 (MSE canister)</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Apply 12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 range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 km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40-50 km (Block II)</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Apply 40-50 km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armament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 km single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 3 km / Shingung 7 km</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Separate modeling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ammo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502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600 rounds + 2 Shingung</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Apply 600+2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Priority count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 items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 (area/azimuth/disc./ISR/doctrine/timestep)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13 items unified</w:t>
            </w:r>
          </w:p>
        </w:tc>
      </w:tr>
    </w:tbl>
    <w:p>
      <w:pPr>
        <w:spacing w:after="120"/>
      </w:pPr>
      <w:r>
        <w:rPr>
          <w:b/>
          <w:bCs/>
        </w:rPr>
        <w:t xml:space="preserve">Critical conflict: </w:t>
      </w:r>
      <w:r>
        <w:t xml:space="preserve">PAC-3 MSE simulation range (120 km) represents the CRI maximum. The MSE TBM engagement range is ~60 km. This 2x overstatement directly inflates engagement geometry and must be corrected immediately.</w:t>
      </w:r>
    </w:p>
    <w:p>
      <w:r>
        <w:br w:type="page"/>
      </w:r>
    </w:p>
    <w:p>
      <w:pPr>
        <w:pStyle w:val="Heading1"/>
      </w:pPr>
      <w:r>
        <w:t xml:space="preserve">1. Unified Priority Table (13 Items)</w:t>
      </w:r>
    </w:p>
    <w:p>
      <w:pPr>
        <w:spacing w:after="120"/>
      </w:pPr>
      <w:r>
        <w:t xml:space="preserve">All findings from three analyses ranked by impact x implementation cost. This is the master task list for version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2200"/>
        <w:gridCol w:w="1300"/>
        <w:gridCol w:w="700"/>
        <w:gridCol w:w="1460"/>
      </w:tblGrid>
      <w:t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w:t>
            </w:r>
          </w:p>
        </w:tc>
        <w:tc>
          <w:tcPr>
            <w:tcW w:type="dxa" w:w="14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 Target</w:t>
            </w:r>
          </w:p>
        </w:tc>
      </w:tr>
      <w:tr>
        <w:tc>
          <w:tcPr>
            <w:tcW w:type="dxa" w:w="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1</w:t>
            </w:r>
          </w:p>
        </w:tc>
        <w:tc>
          <w:tcPr>
            <w:tcW w:type="dxa" w:w="1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Target classification</w:t>
            </w:r>
          </w:p>
        </w:tc>
        <w:tc>
          <w:tcPr>
            <w:tcW w:type="dxa" w:w="1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Not modeled</w:t>
            </w:r>
          </w:p>
        </w:tc>
        <w:tc>
          <w:tcPr>
            <w:tcW w:type="dxa" w:w="2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KN-25 misclass. model + confusion matrix</w:t>
            </w:r>
          </w:p>
        </w:tc>
        <w:tc>
          <w:tcPr>
            <w:tcW w:type="dxa" w:w="13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CRITICAL</w:t>
            </w:r>
          </w:p>
        </w:tc>
        <w:tc>
          <w:tcPr>
            <w:tcW w:type="dxa" w:w="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agents.py, model.py</w:t>
            </w:r>
          </w:p>
        </w:tc>
      </w:tr>
      <w:tr>
        <w:tc>
          <w:tcPr>
            <w:tcW w:type="dxa" w:w="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2</w:t>
            </w:r>
          </w:p>
        </w:tc>
        <w:tc>
          <w:tcPr>
            <w:tcW w:type="dxa" w:w="1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Radar azimuth</w:t>
            </w:r>
          </w:p>
        </w:tc>
        <w:tc>
          <w:tcPr>
            <w:tcW w:type="dxa" w:w="1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All 360°</w:t>
            </w:r>
          </w:p>
        </w:tc>
        <w:tc>
          <w:tcPr>
            <w:tcW w:type="dxa" w:w="2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MPQ-65: 90°, GP: 120°, M903: 220°</w:t>
            </w:r>
          </w:p>
        </w:tc>
        <w:tc>
          <w:tcPr>
            <w:tcW w:type="dxa" w:w="13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CRITICAL</w:t>
            </w:r>
          </w:p>
        </w:tc>
        <w:tc>
          <w:tcPr>
            <w:tcW w:type="dxa" w:w="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config.py, agents.py</w:t>
            </w:r>
          </w:p>
        </w:tc>
      </w:tr>
      <w:tr>
        <w:tc>
          <w:tcPr>
            <w:tcW w:type="dxa" w:w="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w:t>
            </w:r>
          </w:p>
        </w:tc>
        <w:tc>
          <w:tcPr>
            <w:tcW w:type="dxa" w:w="1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KF-16 model</w:t>
            </w:r>
          </w:p>
        </w:tc>
        <w:tc>
          <w:tcPr>
            <w:tcW w:type="dxa" w:w="1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Fixed ground</w:t>
            </w:r>
          </w:p>
        </w:tc>
        <w:tc>
          <w:tcPr>
            <w:tcW w:type="dxa" w:w="2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CAP orbit + altitude-dep. performance</w:t>
            </w:r>
          </w:p>
        </w:tc>
        <w:tc>
          <w:tcPr>
            <w:tcW w:type="dxa" w:w="13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CRITICAL</w:t>
            </w:r>
          </w:p>
        </w:tc>
        <w:tc>
          <w:tcPr>
            <w:tcW w:type="dxa" w:w="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agents.py, config.py</w:t>
            </w:r>
          </w:p>
        </w:tc>
      </w:tr>
      <w:tr>
        <w:tc>
          <w:tcPr>
            <w:tcW w:type="dxa" w:w="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4</w:t>
            </w:r>
          </w:p>
        </w:tc>
        <w:tc>
          <w:tcPr>
            <w:tcW w:type="dxa" w:w="1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Sim area</w:t>
            </w:r>
          </w:p>
        </w:tc>
        <w:tc>
          <w:tcPr>
            <w:tcW w:type="dxa" w:w="15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200x200 km</w:t>
            </w:r>
          </w:p>
        </w:tc>
        <w:tc>
          <w:tcPr>
            <w:tcW w:type="dxa" w:w="2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800x600 km theater scale</w:t>
            </w:r>
          </w:p>
        </w:tc>
        <w:tc>
          <w:tcPr>
            <w:tcW w:type="dxa" w:w="13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CRITICAL</w:t>
            </w:r>
          </w:p>
        </w:tc>
        <w:tc>
          <w:tcPr>
            <w:tcW w:type="dxa" w:w="7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config.py, model.py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5</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Weapon params</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Initial values</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PAC-3 60km/12rds, Biho split</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v0.6</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config.py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6</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MCRC position</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(100,140) fwd</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(100,50) behind shooters</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v0.6</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config.py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7</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Threat sequence</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SRBM first</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UAS lead → CM mid → SRBM last</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v0.6</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threats.py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8</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Radar horizon</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Not modeled</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4/3 Earth refraction model</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agents.py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9</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Time resolution</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5 sec fixed</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≤1 sec for BMD engagement</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model.py, config.py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10</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Engagement doctrine</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Simple Pk</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2-rnd salvo, S-L-S, reload delay</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model.py, config.py</w:t>
            </w:r>
          </w:p>
        </w:tc>
      </w:tr>
      <w:tr>
        <w:tc>
          <w:tcPr>
            <w:tcW w:type="dxa" w:w="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11</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BMD pre-delegation</w:t>
            </w:r>
          </w:p>
        </w:tc>
        <w:tc>
          <w:tcPr>
            <w:tcW w:type="dxa" w:w="1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Not modeled</w:t>
            </w:r>
          </w:p>
        </w:tc>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Auto-engage for TBM in linear C2</w:t>
            </w:r>
          </w:p>
        </w:tc>
        <w:tc>
          <w:tcPr>
            <w:tcW w:type="dxa" w:w="13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HIGH</w:t>
            </w:r>
          </w:p>
        </w:tc>
        <w:tc>
          <w:tcPr>
            <w:tcW w:type="dxa" w:w="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v0.7</w:t>
            </w:r>
          </w:p>
        </w:tc>
        <w:tc>
          <w:tcPr>
            <w:tcW w:type="dxa" w:w="14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sz w:val="20"/>
                <w:szCs w:val="20"/>
              </w:rPr>
              <w:t xml:space="preserve">model.py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12</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AEW&amp;C layer</w:t>
            </w:r>
          </w:p>
        </w:tc>
        <w:tc>
          <w:tcPr>
            <w:tcW w:type="dxa" w:w="1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Not modeled</w:t>
            </w:r>
          </w:p>
        </w:tc>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E-737 Peace Eye sensor node</w:t>
            </w:r>
          </w:p>
        </w:tc>
        <w:tc>
          <w:tcPr>
            <w:tcW w:type="dxa" w:w="13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MEDIUM</w:t>
            </w:r>
          </w:p>
        </w:tc>
        <w:tc>
          <w:tcPr>
            <w:tcW w:type="dxa" w:w="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v0.8+</w:t>
            </w:r>
          </w:p>
        </w:tc>
        <w:tc>
          <w:tcPr>
            <w:tcW w:type="dxa" w:w="14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agents.py, config.py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13</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SBIRS warning</w:t>
            </w:r>
          </w:p>
        </w:tc>
        <w:tc>
          <w:tcPr>
            <w:tcW w:type="dxa" w:w="1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Not modeled</w:t>
            </w:r>
          </w:p>
        </w:tc>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2-4 min advance BM cue</w:t>
            </w:r>
          </w:p>
        </w:tc>
        <w:tc>
          <w:tcPr>
            <w:tcW w:type="dxa" w:w="13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MEDIUM</w:t>
            </w:r>
          </w:p>
        </w:tc>
        <w:tc>
          <w:tcPr>
            <w:tcW w:type="dxa" w:w="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v0.8+</w:t>
            </w:r>
          </w:p>
        </w:tc>
        <w:tc>
          <w:tcPr>
            <w:tcW w:type="dxa" w:w="14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sz w:val="20"/>
                <w:szCs w:val="20"/>
              </w:rPr>
              <w:t xml:space="preserve">model.py</w:t>
            </w:r>
          </w:p>
        </w:tc>
      </w:tr>
    </w:tbl>
    <w:p>
      <w:pPr>
        <w:spacing w:after="120"/>
      </w:pPr>
      <w:r>
        <w:rPr>
          <w:b/>
          <w:bCs/>
        </w:rPr>
        <w:t xml:space="preserve">New items vs. original (v1.0) document: </w:t>
      </w:r>
      <w:r>
        <w:t xml:space="preserve">#9 (time resolution), #10 (engagement doctrine), #11 (BMD pre-delegation) are newly added based on review of integration gaps.</w:t>
      </w:r>
    </w:p>
    <w:p>
      <w:r>
        <w:br w:type="page"/>
      </w:r>
    </w:p>
    <w:p>
      <w:pPr>
        <w:pStyle w:val="Heading1"/>
      </w:pPr>
      <w:r>
        <w:t xml:space="preserve">2. Validated Parameters (No Change Required)</w:t>
      </w:r>
    </w:p>
    <w:p>
      <w:pPr>
        <w:spacing w:after="120"/>
      </w:pPr>
      <w:r>
        <w:t xml:space="preserve">These parameters were confirmed accurate against published specifications across all three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1800"/>
        <w:gridCol w:w="2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Sim Value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Published Spec</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EWR detection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500 km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500 km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Green Pine EL/M-2080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Exact match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PAT radar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170 km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100-220 km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AN/MPQ-65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Fighter-class RCS baseline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M-SAM MFR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100 km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100 km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 AESA</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Exact match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SHORAD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17 km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17 km (2m² RCS)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TPS-830K</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Exact match at ref RCS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Pk vs SRBM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0.85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0.80-0.90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MDA design goal</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Within range (high end)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 Pk vs SRBM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0.75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0.875 test / 0.96 UAE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ADD trials, UAE combat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Appropriately conservative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KN-23 pull-up maneuver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Implemented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Confirmed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CSIS, 38North, ROK JCS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Adequate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RCS 4th-root correction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Implemented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equation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physics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Adequate</w:t>
            </w:r>
          </w:p>
        </w:tc>
      </w:tr>
    </w:tbl>
    <w:p>
      <w:pPr>
        <w:pStyle w:val="Heading2"/>
      </w:pPr>
      <w:r>
        <w:t xml:space="preserve">2.1 Pk Interpretation Note</w:t>
      </w:r>
    </w:p>
    <w:p>
      <w:pPr>
        <w:spacing w:after="120"/>
      </w:pPr>
      <w:r>
        <w:rPr>
          <w:b/>
          <w:bCs/>
        </w:rPr>
        <w:t xml:space="preserve">SSPK vs Engagement Pk: </w:t>
      </w:r>
      <w:r>
        <w:t xml:space="preserve">The simulation must clarify whether Pk values represent single-shot probability of kill (SSPK) or salvo engagement probability. At SSPK=0.70 with a 2-round salvo, engagement Pk = 1-(1-0.70)² = 0.91. This distinction materially affects ammunition consumption. Standard BMD doctrine fires 2 interceptors per SRBM.</w:t>
      </w:r>
    </w:p>
    <w:p>
      <w:pPr>
        <w:spacing w:after="120"/>
      </w:pPr>
      <w:r>
        <w:rPr>
          <w:b/>
          <w:bCs/>
        </w:rPr>
        <w:t xml:space="preserve">Implementation: </w:t>
      </w:r>
      <w:r>
        <w:t xml:space="preserve">Add ENGAGEMENT_POLICY['salvo_size'] parameter per threat type. Current Pk should be labeled as SSPK. Engagement outcome = independent Bernoulli trials per salvo round.</w:t>
      </w:r>
    </w:p>
    <w:p>
      <w:r>
        <w:br w:type="page"/>
      </w:r>
    </w:p>
    <w:p>
      <w:pPr>
        <w:pStyle w:val="Heading1"/>
      </w:pPr>
      <w:r>
        <w:t xml:space="preserve">3. Parameter Corrections (Code Changes)</w:t>
      </w:r>
    </w:p>
    <w:p>
      <w:pPr>
        <w:spacing w:after="120"/>
      </w:pPr>
      <w:r>
        <w:t xml:space="preserve">Specific values to update in config.py. Each entry includes the exact dictionary key, current value, target value, and rationale.</w:t>
      </w:r>
    </w:p>
    <w:p>
      <w:pPr>
        <w:pStyle w:val="Heading2"/>
      </w:pPr>
      <w:r>
        <w:t xml:space="preserve">3.1 Weapon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1200"/>
        <w:gridCol w:w="39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Rationale &amp; Source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max_range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120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60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TBM engagement range. CRI=20-35km, MSE=~2x CRI. 120km is CRI+MSE max combined.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max_altitude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40km vs TBM, 20km vs maneuvering ABT. Model as dual value.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ammo_count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M903 holds 12 MSE (larger diameter than CRI=16). L3Harris confirmed.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engagement_time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 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8-10 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Hit-to-kill intercept cycle including fly-out. Mach 5 dual-pulse motor.</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reload_time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1800 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 min crane-based canister reload. Add to config.</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max_range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45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Block II verified at 40-50km. Use midpoint.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max_altitude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20/40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20km engagement ceiling, 40km tracking ceiling. Dual value.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battery_config</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 TEL x 8</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32 rounds per battery. Add to track inventory per battery.</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(gun)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gun_range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30mm Oerlikon effective range. Currently conflated with missile.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(missile)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missile_range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Shingung IR missile. Max altitude 3.5km. Fire-and-forget.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gun_ammo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502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600</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Twin 30mm, 600 rounds total (combined).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missile_ammo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 Shingung missiles per vehicle.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tps830k_vs_uas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17 km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&lt;5 km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Against 0.01m² RCS UAS. 4th-root scaling from 17km@2m².</w:t>
            </w:r>
          </w:p>
        </w:tc>
      </w:tr>
    </w:tbl>
    <w:p>
      <w:pPr>
        <w:pStyle w:val="Heading3"/>
      </w:pPr>
      <w:r>
        <w:t xml:space="preserve">3.1.1 config.py Change Specification</w:t>
      </w:r>
    </w:p>
    <w:p>
      <w:pPr>
        <w:spacing w:after="120"/>
      </w:pPr>
      <w:r>
        <w:rPr>
          <w:b/>
          <w:bCs/>
        </w:rPr>
        <w:t xml:space="preserve">Target file: </w:t>
      </w:r>
      <w:r>
        <w:t xml:space="preserve">modules/config.py &gt; SHOOTER_PARAMS</w:t>
      </w:r>
    </w:p>
    <w:p>
      <w:pPr>
        <w:spacing w:after="0"/>
      </w:pPr>
      <w:r>
        <w:rPr>
          <w:rFonts w:ascii="Consolas" w:cs="Consolas" w:eastAsia="Consolas" w:hAnsi="Consolas"/>
          <w:sz w:val="18"/>
          <w:szCs w:val="18"/>
        </w:rPr>
        <w:t xml:space="preserve"># --- PAC-3 MSE corrections ---</w:t>
      </w:r>
    </w:p>
    <w:p>
      <w:pPr>
        <w:spacing w:after="0"/>
      </w:pPr>
      <w:r>
        <w:rPr>
          <w:rFonts w:ascii="Consolas" w:cs="Consolas" w:eastAsia="Consolas" w:hAnsi="Consolas"/>
          <w:sz w:val="18"/>
          <w:szCs w:val="18"/>
        </w:rPr>
        <w:t xml:space="preserve">"PATRIOT_PAC3": {</w:t>
      </w:r>
    </w:p>
    <w:p>
      <w:pPr>
        <w:spacing w:after="0"/>
      </w:pPr>
      <w:r>
        <w:rPr>
          <w:rFonts w:ascii="Consolas" w:cs="Consolas" w:eastAsia="Consolas" w:hAnsi="Consolas"/>
          <w:sz w:val="18"/>
          <w:szCs w:val="18"/>
        </w:rPr>
        <w:t xml:space="preserve">    "max_range": 60,              # was 120 (TBM engagement)</w:t>
      </w:r>
    </w:p>
    <w:p>
      <w:pPr>
        <w:spacing w:after="0"/>
      </w:pPr>
      <w:r>
        <w:rPr>
          <w:rFonts w:ascii="Consolas" w:cs="Consolas" w:eastAsia="Consolas" w:hAnsi="Consolas"/>
          <w:sz w:val="18"/>
          <w:szCs w:val="18"/>
        </w:rPr>
        <w:t xml:space="preserve">    "max_altitude_tbm": 40,       # was 30 (NEW: TBM ceiling)</w:t>
      </w:r>
    </w:p>
    <w:p>
      <w:pPr>
        <w:spacing w:after="0"/>
      </w:pPr>
      <w:r>
        <w:rPr>
          <w:rFonts w:ascii="Consolas" w:cs="Consolas" w:eastAsia="Consolas" w:hAnsi="Consolas"/>
          <w:sz w:val="18"/>
          <w:szCs w:val="18"/>
        </w:rPr>
        <w:t xml:space="preserve">    "max_altitude_abt": 20,       # NEW: ABT ceiling</w:t>
      </w:r>
    </w:p>
    <w:p>
      <w:pPr>
        <w:spacing w:after="0"/>
      </w:pPr>
      <w:r>
        <w:rPr>
          <w:rFonts w:ascii="Consolas" w:cs="Consolas" w:eastAsia="Consolas" w:hAnsi="Consolas"/>
          <w:sz w:val="18"/>
          <w:szCs w:val="18"/>
        </w:rPr>
        <w:t xml:space="preserve">    "ammo_count": 12,             # was 16 (MSE canister)</w:t>
      </w:r>
    </w:p>
    <w:p>
      <w:pPr>
        <w:spacing w:after="0"/>
      </w:pPr>
      <w:r>
        <w:rPr>
          <w:rFonts w:ascii="Consolas" w:cs="Consolas" w:eastAsia="Consolas" w:hAnsi="Consolas"/>
          <w:sz w:val="18"/>
          <w:szCs w:val="18"/>
        </w:rPr>
        <w:t xml:space="preserve">    "engagement_time": 9,         # was 5 (hit-to-kill cycle)</w:t>
      </w:r>
    </w:p>
    <w:p>
      <w:pPr>
        <w:spacing w:after="0"/>
      </w:pPr>
      <w:r>
        <w:rPr>
          <w:rFonts w:ascii="Consolas" w:cs="Consolas" w:eastAsia="Consolas" w:hAnsi="Consolas"/>
          <w:sz w:val="18"/>
          <w:szCs w:val="18"/>
        </w:rPr>
        <w:t xml:space="preserve">    "reload_time": 1800,          # NEW: 30 min crane reload</w:t>
      </w:r>
    </w:p>
    <w:p>
      <w:pPr>
        <w:spacing w:after="0"/>
      </w:pPr>
      <w:r>
        <w:rPr>
          <w:rFonts w:ascii="Consolas" w:cs="Consolas" w:eastAsia="Consolas" w:hAnsi="Consolas"/>
          <w:sz w:val="18"/>
          <w:szCs w:val="18"/>
        </w:rPr>
        <w:t xml:space="preserve">    "unit_cost_m": 4.7,           # NEW: $M per round (FMS)</w:t>
      </w:r>
    </w:p>
    <w:p>
      <w:pPr>
        <w:spacing w:after="0"/>
      </w:pPr>
      <w:r>
        <w:rPr>
          <w:rFonts w:ascii="Consolas" w:cs="Consolas" w:eastAsia="Consolas" w:hAnsi="Consolas"/>
          <w:sz w:val="18"/>
          <w:szCs w:val="18"/>
        </w:rPr>
        <w:t xml:space="preserve">    # ... pk_table unchanged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 Biho split into gun + missile ---</w:t>
      </w:r>
    </w:p>
    <w:p>
      <w:pPr>
        <w:spacing w:after="0"/>
      </w:pPr>
      <w:r>
        <w:rPr>
          <w:rFonts w:ascii="Consolas" w:cs="Consolas" w:eastAsia="Consolas" w:hAnsi="Consolas"/>
          <w:sz w:val="18"/>
          <w:szCs w:val="18"/>
        </w:rPr>
        <w:t xml:space="preserve">"BIHO": {</w:t>
      </w:r>
    </w:p>
    <w:p>
      <w:pPr>
        <w:spacing w:after="0"/>
      </w:pPr>
      <w:r>
        <w:rPr>
          <w:rFonts w:ascii="Consolas" w:cs="Consolas" w:eastAsia="Consolas" w:hAnsi="Consolas"/>
          <w:sz w:val="18"/>
          <w:szCs w:val="18"/>
        </w:rPr>
        <w:t xml:space="preserve">    "gun_range": 3,               # was 7 (30mm effective)</w:t>
      </w:r>
    </w:p>
    <w:p>
      <w:pPr>
        <w:spacing w:after="0"/>
      </w:pPr>
      <w:r>
        <w:rPr>
          <w:rFonts w:ascii="Consolas" w:cs="Consolas" w:eastAsia="Consolas" w:hAnsi="Consolas"/>
          <w:sz w:val="18"/>
          <w:szCs w:val="18"/>
        </w:rPr>
        <w:t xml:space="preserve">    "missile_range": 7,           # NEW: Shingung max</w:t>
      </w:r>
    </w:p>
    <w:p>
      <w:pPr>
        <w:spacing w:after="0"/>
      </w:pPr>
      <w:r>
        <w:rPr>
          <w:rFonts w:ascii="Consolas" w:cs="Consolas" w:eastAsia="Consolas" w:hAnsi="Consolas"/>
          <w:sz w:val="18"/>
          <w:szCs w:val="18"/>
        </w:rPr>
        <w:t xml:space="preserve">    "missile_max_alt": 3.5,       # NEW: Shingung ceiling</w:t>
      </w:r>
    </w:p>
    <w:p>
      <w:pPr>
        <w:spacing w:after="0"/>
      </w:pPr>
      <w:r>
        <w:rPr>
          <w:rFonts w:ascii="Consolas" w:cs="Consolas" w:eastAsia="Consolas" w:hAnsi="Consolas"/>
          <w:sz w:val="18"/>
          <w:szCs w:val="18"/>
        </w:rPr>
        <w:t xml:space="preserve">    "gun_ammo": 600,              # was 502</w:t>
      </w:r>
    </w:p>
    <w:p>
      <w:pPr>
        <w:spacing w:after="0"/>
      </w:pPr>
      <w:r>
        <w:rPr>
          <w:rFonts w:ascii="Consolas" w:cs="Consolas" w:eastAsia="Consolas" w:hAnsi="Consolas"/>
          <w:sz w:val="18"/>
          <w:szCs w:val="18"/>
        </w:rPr>
        <w:t xml:space="preserve">    "missile_ammo": 2,            # NEW</w:t>
      </w:r>
    </w:p>
    <w:p>
      <w:pPr>
        <w:spacing w:after="0"/>
      </w:pPr>
      <w:r>
        <w:rPr>
          <w:rFonts w:ascii="Consolas" w:cs="Consolas" w:eastAsia="Consolas" w:hAnsi="Consolas"/>
          <w:sz w:val="18"/>
          <w:szCs w:val="18"/>
        </w:rPr>
        <w:t xml:space="preserve">    "tps830k_uas_range": 4.5,     # NEW: vs 0.01m2 RCS</w:t>
      </w:r>
    </w:p>
    <w:p>
      <w:pPr>
        <w:spacing w:after="0"/>
      </w:pPr>
      <w:r>
        <w:rPr>
          <w:rFonts w:ascii="Consolas" w:cs="Consolas" w:eastAsia="Consolas" w:hAnsi="Consolas"/>
          <w:sz w:val="18"/>
          <w:szCs w:val="18"/>
        </w:rPr>
        <w:t xml:space="preserve">    # ... pk_table needs gun/missile split ...</w:t>
      </w:r>
    </w:p>
    <w:p>
      <w:pPr>
        <w:spacing w:after="0"/>
      </w:pPr>
      <w:r>
        <w:rPr>
          <w:rFonts w:ascii="Consolas" w:cs="Consolas" w:eastAsia="Consolas" w:hAnsi="Consolas"/>
          <w:sz w:val="18"/>
          <w:szCs w:val="18"/>
        </w:rPr>
        <w:t xml:space="preserve">},</w:t>
      </w:r>
    </w:p>
    <w:p>
      <w:pPr>
        <w:pStyle w:val="Heading2"/>
      </w:pPr>
      <w:r>
        <w:t xml:space="preserve">3.2 Deployment &amp; Scenario Corrections</w:t>
      </w:r>
    </w:p>
    <w:p>
      <w:pPr>
        <w:pStyle w:val="Heading3"/>
      </w:pPr>
      <w:r>
        <w:t xml:space="preserve">3.2.1 MCRC Repositioning</w:t>
      </w:r>
    </w:p>
    <w:p>
      <w:pPr>
        <w:spacing w:after="120"/>
      </w:pPr>
      <w:r>
        <w:rPr>
          <w:b/>
          <w:bCs/>
        </w:rPr>
        <w:t xml:space="preserve">Current: </w:t>
      </w:r>
      <w:r>
        <w:t xml:space="preserve">(100, 140) - forward of PAC-3 batteries at (70,110) and (130,110)</w:t>
      </w:r>
    </w:p>
    <w:p>
      <w:pPr>
        <w:spacing w:after="120"/>
      </w:pPr>
      <w:r>
        <w:rPr>
          <w:b/>
          <w:bCs/>
        </w:rPr>
        <w:t xml:space="preserve">Target: </w:t>
      </w:r>
      <w:r>
        <w:t xml:space="preserve">(100, 50) - behind all shooter positions</w:t>
      </w:r>
    </w:p>
    <w:p>
      <w:pPr>
        <w:spacing w:after="120"/>
      </w:pPr>
      <w:r>
        <w:rPr>
          <w:b/>
          <w:bCs/>
        </w:rPr>
        <w:t xml:space="preserve">Rationale: </w:t>
      </w:r>
      <w:r>
        <w:t xml:space="preserve">1st MCRC (Osan AB) is ~60km south of DMZ. 2nd MCRC (Daegu AB) ~250km south. Standard C2 doctrine places theater control nodes in rear area with hardened facilities.</w:t>
      </w:r>
    </w:p>
    <w:p>
      <w:pPr>
        <w:spacing w:after="0"/>
      </w:pPr>
      <w:r>
        <w:rPr>
          <w:rFonts w:ascii="Consolas" w:cs="Consolas" w:eastAsia="Consolas" w:hAnsi="Consolas"/>
          <w:sz w:val="18"/>
          <w:szCs w:val="18"/>
        </w:rPr>
        <w:t xml:space="preserve"># config.py &gt; DEFAULT_DEPLOYMENT</w:t>
      </w:r>
    </w:p>
    <w:p>
      <w:pPr>
        <w:spacing w:after="0"/>
      </w:pPr>
      <w:r>
        <w:rPr>
          <w:rFonts w:ascii="Consolas" w:cs="Consolas" w:eastAsia="Consolas" w:hAnsi="Consolas"/>
          <w:sz w:val="18"/>
          <w:szCs w:val="18"/>
        </w:rPr>
        <w:t xml:space="preserve">"c2_nodes": [</w:t>
      </w:r>
    </w:p>
    <w:p>
      <w:pPr>
        <w:spacing w:after="0"/>
      </w:pPr>
      <w:r>
        <w:rPr>
          <w:rFonts w:ascii="Consolas" w:cs="Consolas" w:eastAsia="Consolas" w:hAnsi="Consolas"/>
          <w:sz w:val="18"/>
          <w:szCs w:val="18"/>
        </w:rPr>
        <w:t xml:space="preserve">    {"type": "MCRC", "position": (100, 50)},  # was (100, 140)</w:t>
      </w:r>
    </w:p>
    <w:p>
      <w:pPr>
        <w:spacing w:after="0"/>
      </w:pPr>
      <w:r>
        <w:rPr>
          <w:rFonts w:ascii="Consolas" w:cs="Consolas" w:eastAsia="Consolas" w:hAnsi="Consolas"/>
          <w:sz w:val="18"/>
          <w:szCs w:val="18"/>
        </w:rPr>
        <w:t xml:space="preserve">    # ... TOCs unchanged ...</w:t>
      </w:r>
    </w:p>
    <w:p>
      <w:pPr>
        <w:spacing w:after="0"/>
      </w:pPr>
      <w:r>
        <w:rPr>
          <w:rFonts w:ascii="Consolas" w:cs="Consolas" w:eastAsia="Consolas" w:hAnsi="Consolas"/>
          <w:sz w:val="18"/>
          <w:szCs w:val="18"/>
        </w:rPr>
        <w:t xml:space="preserve">],</w:t>
      </w:r>
    </w:p>
    <w:p>
      <w:pPr>
        <w:pStyle w:val="Heading3"/>
      </w:pPr>
      <w:r>
        <w:t xml:space="preserve">3.2.2 Threat Wave Sequencing</w:t>
      </w:r>
    </w:p>
    <w:p>
      <w:pPr>
        <w:spacing w:after="120"/>
      </w:pPr>
      <w:r>
        <w:rPr>
          <w:b/>
          <w:bCs/>
        </w:rPr>
        <w:t xml:space="preserve">Current: </w:t>
      </w:r>
      <w:r>
        <w:t xml:space="preserve">SRBM first (fastest flight time), then CM, then UAS</w:t>
      </w:r>
    </w:p>
    <w:p>
      <w:pPr>
        <w:spacing w:after="120"/>
      </w:pPr>
      <w:r>
        <w:rPr>
          <w:b/>
          <w:bCs/>
        </w:rPr>
        <w:t xml:space="preserve">Target: </w:t>
      </w:r>
      <w:r>
        <w:t xml:space="preserve">UAS launched hours before, CM mid, SRBM last - all timed for near-simultaneous arrival</w:t>
      </w:r>
    </w:p>
    <w:p>
      <w:pPr>
        <w:spacing w:after="120"/>
      </w:pPr>
      <w:r>
        <w:rPr>
          <w:b/>
          <w:bCs/>
        </w:rPr>
        <w:t xml:space="preserve">Rationale: </w:t>
      </w:r>
      <w:r>
        <w:t xml:space="preserve">Russia-Ukraine war doctrine: cheap UAS exhaust interceptors first (75%+ loss tolerance), cruise missiles exploit degraded defenses, ballistic missiles strike through gaps. CSIS 2025 documents 400+ drones paired with ~40 missiles per strike.</w:t>
      </w:r>
    </w:p>
    <w:p>
      <w:pPr>
        <w:spacing w:after="0"/>
      </w:pPr>
      <w:r>
        <w:rPr>
          <w:rFonts w:ascii="Consolas" w:cs="Consolas" w:eastAsia="Consolas" w:hAnsi="Consolas"/>
          <w:sz w:val="18"/>
          <w:szCs w:val="18"/>
        </w:rPr>
        <w:t xml:space="preserve"># threats.py &gt; scenario_1_saturation</w:t>
      </w:r>
    </w:p>
    <w:p>
      <w:pPr>
        <w:spacing w:after="0"/>
      </w:pPr>
      <w:r>
        <w:rPr>
          <w:rFonts w:ascii="Consolas" w:cs="Consolas" w:eastAsia="Consolas" w:hAnsi="Consolas"/>
          <w:sz w:val="18"/>
          <w:szCs w:val="18"/>
        </w:rPr>
        <w:t xml:space="preserve"># Compressed arrival model: all arrive within ~60s window</w:t>
      </w:r>
    </w:p>
    <w:p>
      <w:pPr>
        <w:spacing w:after="0"/>
      </w:pPr>
      <w:r>
        <w:rPr>
          <w:rFonts w:ascii="Consolas" w:cs="Consolas" w:eastAsia="Consolas" w:hAnsi="Consolas"/>
          <w:sz w:val="18"/>
          <w:szCs w:val="18"/>
        </w:rPr>
        <w:t xml:space="preserve"># but launch times offset by flight duration</w:t>
      </w:r>
    </w:p>
    <w:p>
      <w:pPr>
        <w:spacing w:after="0"/>
      </w:pPr>
      <w:r>
        <w:rPr>
          <w:rFonts w:ascii="Consolas" w:cs="Consolas" w:eastAsia="Consolas" w:hAnsi="Consolas"/>
          <w:sz w:val="18"/>
          <w:szCs w:val="18"/>
        </w:rPr>
        <w:t xml:space="preserve">"waves": [</w:t>
      </w:r>
    </w:p>
    <w:p>
      <w:pPr>
        <w:spacing w:after="0"/>
      </w:pPr>
      <w:r>
        <w:rPr>
          <w:rFonts w:ascii="Consolas" w:cs="Consolas" w:eastAsia="Consolas" w:hAnsi="Consolas"/>
          <w:sz w:val="18"/>
          <w:szCs w:val="18"/>
        </w:rPr>
        <w:t xml:space="preserve">    {"time": 0,   "threats": {"UAS": 20}},     # launched ~2hrs prior</w:t>
      </w:r>
    </w:p>
    <w:p>
      <w:pPr>
        <w:spacing w:after="0"/>
      </w:pPr>
      <w:r>
        <w:rPr>
          <w:rFonts w:ascii="Consolas" w:cs="Consolas" w:eastAsia="Consolas" w:hAnsi="Consolas"/>
          <w:sz w:val="18"/>
          <w:szCs w:val="18"/>
        </w:rPr>
        <w:t xml:space="preserve">    {"time": 20,  "threats": {"CRUISE_MISSILE": 10}},  # ~12min flight</w:t>
      </w:r>
    </w:p>
    <w:p>
      <w:pPr>
        <w:spacing w:after="0"/>
      </w:pPr>
      <w:r>
        <w:rPr>
          <w:rFonts w:ascii="Consolas" w:cs="Consolas" w:eastAsia="Consolas" w:hAnsi="Consolas"/>
          <w:sz w:val="18"/>
          <w:szCs w:val="18"/>
        </w:rPr>
        <w:t xml:space="preserve">    {"time": 40,  "threats": {"SRBM": 15}},    # ~4min flight, arrives last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Wave "time" = arrival time at detection boundary</w:t>
      </w:r>
    </w:p>
    <w:p>
      <w:pPr>
        <w:spacing w:after="0"/>
      </w:pPr>
      <w:r>
        <w:rPr>
          <w:rFonts w:ascii="Consolas" w:cs="Consolas" w:eastAsia="Consolas" w:hAnsi="Consolas"/>
          <w:sz w:val="18"/>
          <w:szCs w:val="18"/>
        </w:rPr>
        <w:t xml:space="preserve"># Not launch time. This models compressed arrival.</w:t>
      </w:r>
    </w:p>
    <w:p>
      <w:r>
        <w:br w:type="page"/>
      </w:r>
    </w:p>
    <w:p>
      <w:pPr>
        <w:pStyle w:val="Heading1"/>
      </w:pPr>
      <w:r>
        <w:t xml:space="preserve">4. Critical New Findings</w:t>
      </w:r>
    </w:p>
    <w:p>
      <w:pPr>
        <w:pStyle w:val="Heading2"/>
      </w:pPr>
      <w:r>
        <w:t xml:space="preserve">4.1 KN-25 Misclassification Problem [CRITICAL]</w:t>
      </w:r>
    </w:p>
    <w:p>
      <w:pPr>
        <w:spacing w:after="120"/>
      </w:pPr>
      <w:r>
        <w:t xml:space="preserve">USFK officially classifies the KN-25 (600mm) as an SRBM. With 380km range, 97km apogee, and Mach 5-7 terminal velocity, it produces radar signatures indistinguishable from Scud-B. KAMD radars will classify it as TBM, triggering engagement with $4.7M PAC-3 MSE interceptors.</w:t>
      </w:r>
    </w:p>
    <w:p>
      <w:pPr>
        <w:spacing w:after="120"/>
      </w:pPr>
      <w:r>
        <w:rPr>
          <w:b/>
          <w:bCs/>
        </w:rPr>
        <w:t xml:space="preserve">Scale of problem: </w:t>
      </w:r>
      <w:r>
        <w:t xml:space="preserve">North Korea has 50 five-tube + 30 six-tube launchers = 430+ rounds in first salvo. At 2 rounds per TBM-classified target, this exhausts the entire ROK/USFK interceptor inventory.</w:t>
      </w:r>
    </w:p>
    <w:p>
      <w:pPr>
        <w:spacing w:after="120"/>
      </w:pPr>
      <w:r>
        <w:rPr>
          <w:b/>
          <w:bCs/>
        </w:rPr>
        <w:t xml:space="preserve">Simulation impact: </w:t>
      </w:r>
      <w:r>
        <w:t xml:space="preserve">Without misclassification modeling, the simulation assumes perfect classification and dramatically overstates interceptor availability. This is the single highest-impact gap.</w:t>
      </w:r>
    </w:p>
    <w:p>
      <w:pPr>
        <w:pStyle w:val="Heading3"/>
      </w:pPr>
      <w:r>
        <w:t xml:space="preserve">4.1.1 Implementation Specification</w:t>
      </w:r>
    </w:p>
    <w:p>
      <w:pPr>
        <w:spacing w:after="0"/>
      </w:pPr>
      <w:r>
        <w:rPr>
          <w:rFonts w:ascii="Consolas" w:cs="Consolas" w:eastAsia="Consolas" w:hAnsi="Consolas"/>
          <w:sz w:val="18"/>
          <w:szCs w:val="18"/>
        </w:rPr>
        <w:t xml:space="preserve"># NEW: config.py &gt; CLASSIFICATION_CONFIG</w:t>
      </w:r>
    </w:p>
    <w:p>
      <w:pPr>
        <w:spacing w:after="0"/>
      </w:pPr>
      <w:r>
        <w:rPr>
          <w:rFonts w:ascii="Consolas" w:cs="Consolas" w:eastAsia="Consolas" w:hAnsi="Consolas"/>
          <w:sz w:val="18"/>
          <w:szCs w:val="18"/>
        </w:rPr>
        <w:t xml:space="preserve">CLASSIFICATION_CONFIG = {</w:t>
      </w:r>
    </w:p>
    <w:p>
      <w:pPr>
        <w:spacing w:after="0"/>
      </w:pPr>
      <w:r>
        <w:rPr>
          <w:rFonts w:ascii="Consolas" w:cs="Consolas" w:eastAsia="Consolas" w:hAnsi="Consolas"/>
          <w:sz w:val="18"/>
          <w:szCs w:val="18"/>
        </w:rPr>
        <w:t xml:space="preserve">    # Per-radar confusion matrix: P(classified_as | true_type)</w:t>
      </w:r>
    </w:p>
    <w:p>
      <w:pPr>
        <w:spacing w:after="0"/>
      </w:pPr>
      <w:r>
        <w:rPr>
          <w:rFonts w:ascii="Consolas" w:cs="Consolas" w:eastAsia="Consolas" w:hAnsi="Consolas"/>
          <w:sz w:val="18"/>
          <w:szCs w:val="18"/>
        </w:rPr>
        <w:t xml:space="preserve">    "GREEN_PINE": {</w:t>
      </w:r>
    </w:p>
    <w:p>
      <w:pPr>
        <w:spacing w:after="0"/>
      </w:pPr>
      <w:r>
        <w:rPr>
          <w:rFonts w:ascii="Consolas" w:cs="Consolas" w:eastAsia="Consolas" w:hAnsi="Consolas"/>
          <w:sz w:val="18"/>
          <w:szCs w:val="18"/>
        </w:rPr>
        <w:t xml:space="preserve">        "KN_25":  {"TBM": 0.99, "ROCKET": 0.01},</w:t>
      </w:r>
    </w:p>
    <w:p>
      <w:pPr>
        <w:spacing w:after="0"/>
      </w:pPr>
      <w:r>
        <w:rPr>
          <w:rFonts w:ascii="Consolas" w:cs="Consolas" w:eastAsia="Consolas" w:hAnsi="Consolas"/>
          <w:sz w:val="18"/>
          <w:szCs w:val="18"/>
        </w:rPr>
        <w:t xml:space="preserve">        "KN_09":  {"TBM": 0.92, "ROCKET": 0.08},</w:t>
      </w:r>
    </w:p>
    <w:p>
      <w:pPr>
        <w:spacing w:after="0"/>
      </w:pPr>
      <w:r>
        <w:rPr>
          <w:rFonts w:ascii="Consolas" w:cs="Consolas" w:eastAsia="Consolas" w:hAnsi="Consolas"/>
          <w:sz w:val="18"/>
          <w:szCs w:val="18"/>
        </w:rPr>
        <w:t xml:space="preserve">        "SRBM":   {"TBM": 0.99, "ROCKET": 0.01},</w:t>
      </w:r>
    </w:p>
    <w:p>
      <w:pPr>
        <w:spacing w:after="0"/>
      </w:pPr>
      <w:r>
        <w:rPr>
          <w:rFonts w:ascii="Consolas" w:cs="Consolas" w:eastAsia="Consolas" w:hAnsi="Consolas"/>
          <w:sz w:val="18"/>
          <w:szCs w:val="18"/>
        </w:rPr>
        <w:t xml:space="preserve">        "CM":     {"ABT": 0.95, "CLUTTER": 0.05},</w:t>
      </w:r>
    </w:p>
    <w:p>
      <w:pPr>
        <w:spacing w:after="0"/>
      </w:pPr>
      <w:r>
        <w:rPr>
          <w:rFonts w:ascii="Consolas" w:cs="Consolas" w:eastAsia="Consolas" w:hAnsi="Consolas"/>
          <w:sz w:val="18"/>
          <w:szCs w:val="18"/>
        </w:rPr>
        <w:t xml:space="preserve">        "UAS":    {"ABT": 0.60, "CLUTTER": 0.30, "UAS": 0.10},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"AN_MPQ65": {</w:t>
      </w:r>
    </w:p>
    <w:p>
      <w:pPr>
        <w:spacing w:after="0"/>
      </w:pPr>
      <w:r>
        <w:rPr>
          <w:rFonts w:ascii="Consolas" w:cs="Consolas" w:eastAsia="Consolas" w:hAnsi="Consolas"/>
          <w:sz w:val="18"/>
          <w:szCs w:val="18"/>
        </w:rPr>
        <w:t xml:space="preserve">        "KN_25":  {"TBM": 0.99, "ROCKET": 0.01},</w:t>
      </w:r>
    </w:p>
    <w:p>
      <w:pPr>
        <w:spacing w:after="0"/>
      </w:pPr>
      <w:r>
        <w:rPr>
          <w:rFonts w:ascii="Consolas" w:cs="Consolas" w:eastAsia="Consolas" w:hAnsi="Consolas"/>
          <w:sz w:val="18"/>
          <w:szCs w:val="18"/>
        </w:rPr>
        <w:t xml:space="preserve">        "KN_09":  {"TBM": 0.90, "ROCKET": 0.10},</w:t>
      </w:r>
    </w:p>
    <w:p>
      <w:pPr>
        <w:spacing w:after="0"/>
      </w:pPr>
      <w:r>
        <w:rPr>
          <w:rFonts w:ascii="Consolas" w:cs="Consolas" w:eastAsia="Consolas" w:hAnsi="Consolas"/>
          <w:sz w:val="18"/>
          <w:szCs w:val="18"/>
        </w:rPr>
        <w:t xml:space="preserve">        "SRBM":   {"TBM": 0.98, "ROCKET": 0.02},</w:t>
      </w:r>
    </w:p>
    <w:p>
      <w:pPr>
        <w:spacing w:after="0"/>
      </w:pPr>
      <w:r>
        <w:rPr>
          <w:rFonts w:ascii="Consolas" w:cs="Consolas" w:eastAsia="Consolas" w:hAnsi="Consolas"/>
          <w:sz w:val="18"/>
          <w:szCs w:val="18"/>
        </w:rPr>
        <w:t xml:space="preserve">        "CM":     {"ABT": 0.90, "CLUTTER": 0.10},</w:t>
      </w:r>
    </w:p>
    <w:p>
      <w:pPr>
        <w:spacing w:after="0"/>
      </w:pPr>
      <w:r>
        <w:rPr>
          <w:rFonts w:ascii="Consolas" w:cs="Consolas" w:eastAsia="Consolas" w:hAnsi="Consolas"/>
          <w:sz w:val="18"/>
          <w:szCs w:val="18"/>
        </w:rPr>
        <w:t xml:space="preserve">        "UAS":    {"ABT": 0.40, "CLUTTER": 0.50, "UAS": 0.10},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Classification confidence increases with track duration</w:t>
      </w:r>
    </w:p>
    <w:p>
      <w:pPr>
        <w:spacing w:after="0"/>
      </w:pPr>
      <w:r>
        <w:rPr>
          <w:rFonts w:ascii="Consolas" w:cs="Consolas" w:eastAsia="Consolas" w:hAnsi="Consolas"/>
          <w:sz w:val="18"/>
          <w:szCs w:val="18"/>
        </w:rPr>
        <w:t xml:space="preserve">    "confidence_growth_rate": 0.05,  # per second of tracking</w:t>
      </w:r>
    </w:p>
    <w:p>
      <w:pPr>
        <w:spacing w:after="0"/>
      </w:pPr>
      <w:r>
        <w:rPr>
          <w:rFonts w:ascii="Consolas" w:cs="Consolas" w:eastAsia="Consolas" w:hAnsi="Consolas"/>
          <w:sz w:val="18"/>
          <w:szCs w:val="18"/>
        </w:rPr>
        <w:t xml:space="preserve">    "min_confidence_to_engage": 0.70,</w:t>
      </w:r>
    </w:p>
    <w:p>
      <w:pPr>
        <w:spacing w:after="0"/>
      </w:pPr>
      <w:r>
        <w:rPr>
          <w:rFonts w:ascii="Consolas" w:cs="Consolas" w:eastAsia="Consolas" w:hAnsi="Consolas"/>
          <w:sz w:val="18"/>
          <w:szCs w:val="18"/>
        </w:rPr>
        <w:t xml:space="preserve">    # Misclassification penalty: TBM class -&gt; high-value interceptor</w:t>
      </w:r>
    </w:p>
    <w:p>
      <w:pPr>
        <w:spacing w:after="0"/>
      </w:pPr>
      <w:r>
        <w:rPr>
          <w:rFonts w:ascii="Consolas" w:cs="Consolas" w:eastAsia="Consolas" w:hAnsi="Consolas"/>
          <w:sz w:val="18"/>
          <w:szCs w:val="18"/>
        </w:rPr>
        <w:t xml:space="preserve">    "tbm_interceptor_priority": ["PATRIOT_PAC3", "CHEONGUNG2"],</w:t>
      </w:r>
    </w:p>
    <w:p>
      <w:pPr>
        <w:spacing w:after="0"/>
      </w:pPr>
      <w:r>
        <w:rPr>
          <w:rFonts w:ascii="Consolas" w:cs="Consolas" w:eastAsia="Consolas" w:hAnsi="Consolas"/>
          <w:sz w:val="18"/>
          <w:szCs w:val="18"/>
        </w:rPr>
        <w:t xml:space="preserve">    "abt_interceptor_priority": ["CHEONGUNG2", "BIHO", "KF16"],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NEW: Add to threats.py &gt; THREAT_PARAMS</w:t>
      </w:r>
    </w:p>
    <w:p>
      <w:pPr>
        <w:spacing w:after="0"/>
      </w:pPr>
      <w:r>
        <w:rPr>
          <w:rFonts w:ascii="Consolas" w:cs="Consolas" w:eastAsia="Consolas" w:hAnsi="Consolas"/>
          <w:sz w:val="18"/>
          <w:szCs w:val="18"/>
        </w:rPr>
        <w:t xml:space="preserve">"KN_25": {</w:t>
      </w:r>
    </w:p>
    <w:p>
      <w:pPr>
        <w:spacing w:after="0"/>
      </w:pPr>
      <w:r>
        <w:rPr>
          <w:rFonts w:ascii="Consolas" w:cs="Consolas" w:eastAsia="Consolas" w:hAnsi="Consolas"/>
          <w:sz w:val="18"/>
          <w:szCs w:val="18"/>
        </w:rPr>
        <w:t xml:space="preserve">    "speed": 1.7,         # km/s (Mach 5-7 terminal)</w:t>
      </w:r>
    </w:p>
    <w:p>
      <w:pPr>
        <w:spacing w:after="0"/>
      </w:pPr>
      <w:r>
        <w:rPr>
          <w:rFonts w:ascii="Consolas" w:cs="Consolas" w:eastAsia="Consolas" w:hAnsi="Consolas"/>
          <w:sz w:val="18"/>
          <w:szCs w:val="18"/>
        </w:rPr>
        <w:t xml:space="preserve">    "altitude": 97,       # km apogee</w:t>
      </w:r>
    </w:p>
    <w:p>
      <w:pPr>
        <w:spacing w:after="0"/>
      </w:pPr>
      <w:r>
        <w:rPr>
          <w:rFonts w:ascii="Consolas" w:cs="Consolas" w:eastAsia="Consolas" w:hAnsi="Consolas"/>
          <w:sz w:val="18"/>
          <w:szCs w:val="18"/>
        </w:rPr>
        <w:t xml:space="preserve">    "rcs": 0.3,           # m2 (est. nose-on)</w:t>
      </w:r>
    </w:p>
    <w:p>
      <w:pPr>
        <w:spacing w:after="0"/>
      </w:pPr>
      <w:r>
        <w:rPr>
          <w:rFonts w:ascii="Consolas" w:cs="Consolas" w:eastAsia="Consolas" w:hAnsi="Consolas"/>
          <w:sz w:val="18"/>
          <w:szCs w:val="18"/>
        </w:rPr>
        <w:t xml:space="preserve">    "flight_profile": {   # 380km range trajectory</w:t>
      </w:r>
    </w:p>
    <w:p>
      <w:pPr>
        <w:spacing w:after="0"/>
      </w:pPr>
      <w:r>
        <w:rPr>
          <w:rFonts w:ascii="Consolas" w:cs="Consolas" w:eastAsia="Consolas" w:hAnsi="Consolas"/>
          <w:sz w:val="18"/>
          <w:szCs w:val="18"/>
        </w:rPr>
        <w:t xml:space="preserve">        "boost":    {"alt_start": 0, "alt_end": 97, "duration": 60},</w:t>
      </w:r>
    </w:p>
    <w:p>
      <w:pPr>
        <w:spacing w:after="0"/>
      </w:pPr>
      <w:r>
        <w:rPr>
          <w:rFonts w:ascii="Consolas" w:cs="Consolas" w:eastAsia="Consolas" w:hAnsi="Consolas"/>
          <w:sz w:val="18"/>
          <w:szCs w:val="18"/>
        </w:rPr>
        <w:t xml:space="preserve">        "midcourse": {"alt_start": 97, "alt_end": 50, "duration": 90},</w:t>
      </w:r>
    </w:p>
    <w:p>
      <w:pPr>
        <w:spacing w:after="0"/>
      </w:pPr>
      <w:r>
        <w:rPr>
          <w:rFonts w:ascii="Consolas" w:cs="Consolas" w:eastAsia="Consolas" w:hAnsi="Consolas"/>
          <w:sz w:val="18"/>
          <w:szCs w:val="18"/>
        </w:rPr>
        <w:t xml:space="preserve">        "terminal":  {"alt_start": 50, "alt_end": 0, "duration": 60},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"cost_per_round": 0.05,  # $M (estimated)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"KN_09": {</w:t>
      </w:r>
    </w:p>
    <w:p>
      <w:pPr>
        <w:spacing w:after="0"/>
      </w:pPr>
      <w:r>
        <w:rPr>
          <w:rFonts w:ascii="Consolas" w:cs="Consolas" w:eastAsia="Consolas" w:hAnsi="Consolas"/>
          <w:sz w:val="18"/>
          <w:szCs w:val="18"/>
        </w:rPr>
        <w:t xml:space="preserve">    "speed": 1.5,         # km/s (Mach ~5.2)</w:t>
      </w:r>
    </w:p>
    <w:p>
      <w:pPr>
        <w:spacing w:after="0"/>
      </w:pPr>
      <w:r>
        <w:rPr>
          <w:rFonts w:ascii="Consolas" w:cs="Consolas" w:eastAsia="Consolas" w:hAnsi="Consolas"/>
          <w:sz w:val="18"/>
          <w:szCs w:val="18"/>
        </w:rPr>
        <w:t xml:space="preserve">    "altitude": 50,       # km apogee (est.)</w:t>
      </w:r>
    </w:p>
    <w:p>
      <w:pPr>
        <w:spacing w:after="0"/>
      </w:pPr>
      <w:r>
        <w:rPr>
          <w:rFonts w:ascii="Consolas" w:cs="Consolas" w:eastAsia="Consolas" w:hAnsi="Consolas"/>
          <w:sz w:val="18"/>
          <w:szCs w:val="18"/>
        </w:rPr>
        <w:t xml:space="preserve">    "rcs": 0.1,           # m2 (est. nose-on)</w:t>
      </w:r>
    </w:p>
    <w:p>
      <w:pPr>
        <w:spacing w:after="0"/>
      </w:pPr>
      <w:r>
        <w:rPr>
          <w:rFonts w:ascii="Consolas" w:cs="Consolas" w:eastAsia="Consolas" w:hAnsi="Consolas"/>
          <w:sz w:val="18"/>
          <w:szCs w:val="18"/>
        </w:rPr>
        <w:t xml:space="preserve">    "flight_profile": { ... },  # 200km range</w:t>
      </w:r>
    </w:p>
    <w:p>
      <w:pPr>
        <w:spacing w:after="0"/>
      </w:pPr>
      <w:r>
        <w:rPr>
          <w:rFonts w:ascii="Consolas" w:cs="Consolas" w:eastAsia="Consolas" w:hAnsi="Consolas"/>
          <w:sz w:val="18"/>
          <w:szCs w:val="18"/>
        </w:rPr>
        <w:t xml:space="preserve">    "cost_per_round": 0.02,</w:t>
      </w:r>
    </w:p>
    <w:p>
      <w:pPr>
        <w:spacing w:after="0"/>
      </w:pPr>
      <w:r>
        <w:rPr>
          <w:rFonts w:ascii="Consolas" w:cs="Consolas" w:eastAsia="Consolas" w:hAnsi="Consolas"/>
          <w:sz w:val="18"/>
          <w:szCs w:val="18"/>
        </w:rPr>
        <w:t xml:space="preserve">},</w:t>
      </w:r>
    </w:p>
    <w:p>
      <w:pPr>
        <w:pStyle w:val="Heading2"/>
      </w:pPr>
      <w:r>
        <w:t xml:space="preserve">4.2 Radar Azimuth Coverage Constraints [CRITICAL]</w:t>
      </w:r>
    </w:p>
    <w:p>
      <w:pPr>
        <w:spacing w:after="120"/>
      </w:pPr>
      <w:r>
        <w:t xml:space="preserve">The 360° assumption eliminates battery orientation planning - the dominant factor in real Patriot deployment doctrine (FM 3-01.85). This structurally undervalues Kill Web's composite coverage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400"/>
        <w:gridCol w:w="23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Actual Az.</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Sim Az.</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w:t>
            </w:r>
          </w:p>
        </w:tc>
      </w:tr>
      <w:tr>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Green Pine</w:t>
            </w:r>
          </w:p>
        </w:tc>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Fixed AESA</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~120°</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3x overstat.</w:t>
            </w:r>
          </w:p>
        </w:tc>
        <w:tc>
          <w:tcPr>
            <w:tcW w:type="dxa" w:w="23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Rotatable mount, single face</w:t>
            </w:r>
          </w:p>
        </w:tc>
      </w:tr>
      <w:tr>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AN/MPQ-65</w:t>
            </w:r>
          </w:p>
        </w:tc>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Single PESA</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90°/120°</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3-4x overstat.</w:t>
            </w:r>
          </w:p>
        </w:tc>
        <w:tc>
          <w:tcPr>
            <w:tcW w:type="dxa" w:w="23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Search/track. Reorient = minutes blind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 MFR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Rotating AESA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Correct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Mechanical rotation 40 rpm</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TPS-830K</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Rotating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Correct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 rpm mechanical</w:t>
            </w:r>
          </w:p>
        </w:tc>
      </w:tr>
      <w:tr>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PAC-3 M903</w:t>
            </w:r>
          </w:p>
        </w:tc>
        <w:tc>
          <w:tcPr>
            <w:tcW w:type="dxa" w:w="16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Angled launch</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±110°</w:t>
            </w:r>
          </w:p>
        </w:tc>
        <w:tc>
          <w:tcPr>
            <w:tcW w:type="dxa" w:w="12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Overstat.</w:t>
            </w:r>
          </w:p>
        </w:tc>
        <w:tc>
          <w:tcPr>
            <w:tcW w:type="dxa" w:w="2360"/>
            <w:tcBorders>
              <w:top w:val="single" w:color="BBBBBB" w:sz="1"/>
              <w:left w:val="single" w:color="BBBBBB" w:sz="1"/>
              <w:bottom w:val="single" w:color="BBBBBB" w:sz="1"/>
              <w:right w:val="single" w:color="BBBBBB" w:sz="1"/>
            </w:tcBorders>
            <w:shd w:fill="FCE4EC" w:val="clear"/>
            <w:tcMar>
              <w:top w:type="dxa" w:w="60"/>
              <w:left w:type="dxa" w:w="100"/>
              <w:bottom w:type="dxa" w:w="60"/>
              <w:right w:type="dxa" w:w="100"/>
            </w:tcMar>
          </w:tcPr>
          <w:p>
            <w:r>
              <w:rPr>
                <w:sz w:val="20"/>
                <w:szCs w:val="20"/>
              </w:rPr>
              <w:t xml:space="preserve">~140° rear blind zone. No over-shoulder.</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Cheongung-II TEL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VLS cold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Correct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Vertical launch, omnidirectional</w:t>
            </w:r>
          </w:p>
        </w:tc>
      </w:tr>
    </w:tbl>
    <w:p>
      <w:pPr>
        <w:pStyle w:val="Heading3"/>
      </w:pPr>
      <w:r>
        <w:t xml:space="preserve">4.2.1 Implementation Specification</w:t>
      </w:r>
    </w:p>
    <w:p>
      <w:pPr>
        <w:spacing w:after="0"/>
      </w:pPr>
      <w:r>
        <w:rPr>
          <w:rFonts w:ascii="Consolas" w:cs="Consolas" w:eastAsia="Consolas" w:hAnsi="Consolas"/>
          <w:sz w:val="18"/>
          <w:szCs w:val="18"/>
        </w:rPr>
        <w:t xml:space="preserve"># config.py &gt; SENSOR_PARAMS - add azimuth fields</w:t>
      </w:r>
    </w:p>
    <w:p>
      <w:pPr>
        <w:spacing w:after="0"/>
      </w:pPr>
      <w:r>
        <w:rPr>
          <w:rFonts w:ascii="Consolas" w:cs="Consolas" w:eastAsia="Consolas" w:hAnsi="Consolas"/>
          <w:sz w:val="18"/>
          <w:szCs w:val="18"/>
        </w:rPr>
        <w:t xml:space="preserve">"EWR": {</w:t>
      </w:r>
    </w:p>
    <w:p>
      <w:pPr>
        <w:spacing w:after="0"/>
      </w:pPr>
      <w:r>
        <w:rPr>
          <w:rFonts w:ascii="Consolas" w:cs="Consolas" w:eastAsia="Consolas" w:hAnsi="Consolas"/>
          <w:sz w:val="18"/>
          <w:szCs w:val="18"/>
        </w:rPr>
        <w:t xml:space="preserve">    "detection_range": 500,</w:t>
      </w:r>
    </w:p>
    <w:p>
      <w:pPr>
        <w:spacing w:after="0"/>
      </w:pPr>
      <w:r>
        <w:rPr>
          <w:rFonts w:ascii="Consolas" w:cs="Consolas" w:eastAsia="Consolas" w:hAnsi="Consolas"/>
          <w:sz w:val="18"/>
          <w:szCs w:val="18"/>
        </w:rPr>
        <w:t xml:space="preserve">    "azimuth_sector": 120,    # NEW: degrees</w:t>
      </w:r>
    </w:p>
    <w:p>
      <w:pPr>
        <w:spacing w:after="0"/>
      </w:pPr>
      <w:r>
        <w:rPr>
          <w:rFonts w:ascii="Consolas" w:cs="Consolas" w:eastAsia="Consolas" w:hAnsi="Consolas"/>
          <w:sz w:val="18"/>
          <w:szCs w:val="18"/>
        </w:rPr>
        <w:t xml:space="preserve">    "azimuth_boresight": 0,   # NEW: degrees from north</w:t>
      </w:r>
    </w:p>
    <w:p>
      <w:pPr>
        <w:spacing w:after="0"/>
      </w:pPr>
      <w:r>
        <w:rPr>
          <w:rFonts w:ascii="Consolas" w:cs="Consolas" w:eastAsia="Consolas" w:hAnsi="Consolas"/>
          <w:sz w:val="18"/>
          <w:szCs w:val="18"/>
        </w:rPr>
        <w:t xml:space="preserve">    "can_rotate": True,       # NEW: mount rotatable</w:t>
      </w:r>
    </w:p>
    <w:p>
      <w:pPr>
        <w:spacing w:after="0"/>
      </w:pPr>
      <w:r>
        <w:rPr>
          <w:rFonts w:ascii="Consolas" w:cs="Consolas" w:eastAsia="Consolas" w:hAnsi="Consolas"/>
          <w:sz w:val="18"/>
          <w:szCs w:val="18"/>
        </w:rPr>
        <w:t xml:space="preserve">    "rotation_time": 300,     # NEW: seconds to reorient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"PATRIOT_RADAR": {</w:t>
      </w:r>
    </w:p>
    <w:p>
      <w:pPr>
        <w:spacing w:after="0"/>
      </w:pPr>
      <w:r>
        <w:rPr>
          <w:rFonts w:ascii="Consolas" w:cs="Consolas" w:eastAsia="Consolas" w:hAnsi="Consolas"/>
          <w:sz w:val="18"/>
          <w:szCs w:val="18"/>
        </w:rPr>
        <w:t xml:space="preserve">    "detection_range": 170,</w:t>
      </w:r>
    </w:p>
    <w:p>
      <w:pPr>
        <w:spacing w:after="0"/>
      </w:pPr>
      <w:r>
        <w:rPr>
          <w:rFonts w:ascii="Consolas" w:cs="Consolas" w:eastAsia="Consolas" w:hAnsi="Consolas"/>
          <w:sz w:val="18"/>
          <w:szCs w:val="18"/>
        </w:rPr>
        <w:t xml:space="preserve">    "azimuth_search": 90,     # NEW: search sector</w:t>
      </w:r>
    </w:p>
    <w:p>
      <w:pPr>
        <w:spacing w:after="0"/>
      </w:pPr>
      <w:r>
        <w:rPr>
          <w:rFonts w:ascii="Consolas" w:cs="Consolas" w:eastAsia="Consolas" w:hAnsi="Consolas"/>
          <w:sz w:val="18"/>
          <w:szCs w:val="18"/>
        </w:rPr>
        <w:t xml:space="preserve">    "azimuth_track": 120,     # NEW: track sector</w:t>
      </w:r>
    </w:p>
    <w:p>
      <w:pPr>
        <w:spacing w:after="0"/>
      </w:pPr>
      <w:r>
        <w:rPr>
          <w:rFonts w:ascii="Consolas" w:cs="Consolas" w:eastAsia="Consolas" w:hAnsi="Consolas"/>
          <w:sz w:val="18"/>
          <w:szCs w:val="18"/>
        </w:rPr>
        <w:t xml:space="preserve">    "azimuth_boresight": 0,</w:t>
      </w:r>
    </w:p>
    <w:p>
      <w:pPr>
        <w:spacing w:after="0"/>
      </w:pPr>
      <w:r>
        <w:rPr>
          <w:rFonts w:ascii="Consolas" w:cs="Consolas" w:eastAsia="Consolas" w:hAnsi="Consolas"/>
          <w:sz w:val="18"/>
          <w:szCs w:val="18"/>
        </w:rPr>
        <w:t xml:space="preserve">    "can_rotate": False,      # trailer must be repositioned</w:t>
      </w:r>
    </w:p>
    <w:p>
      <w:pPr>
        <w:spacing w:after="0"/>
      </w:pPr>
      <w:r>
        <w:rPr>
          <w:rFonts w:ascii="Consolas" w:cs="Consolas" w:eastAsia="Consolas" w:hAnsi="Consolas"/>
          <w:sz w:val="18"/>
          <w:szCs w:val="18"/>
        </w:rPr>
        <w:t xml:space="preserve">    "rotation_time": 600,     # NEW: multi-minute reposition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config.py &gt; SHOOTER_PARAMS - add launcher azimuth</w:t>
      </w:r>
    </w:p>
    <w:p>
      <w:pPr>
        <w:spacing w:after="0"/>
      </w:pPr>
      <w:r>
        <w:rPr>
          <w:rFonts w:ascii="Consolas" w:cs="Consolas" w:eastAsia="Consolas" w:hAnsi="Consolas"/>
          <w:sz w:val="18"/>
          <w:szCs w:val="18"/>
        </w:rPr>
        <w:t xml:space="preserve">"PATRIOT_PAC3":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"launcher_azimuth": 220,   # NEW: +/-110 degrees</w:t>
      </w:r>
    </w:p>
    <w:p>
      <w:pPr>
        <w:spacing w:after="0"/>
      </w:pPr>
      <w:r>
        <w:rPr>
          <w:rFonts w:ascii="Consolas" w:cs="Consolas" w:eastAsia="Consolas" w:hAnsi="Consolas"/>
          <w:sz w:val="18"/>
          <w:szCs w:val="18"/>
        </w:rPr>
        <w:t xml:space="preserve">    "launcher_boresight": 0,   # aligned with radar PTL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"CHEONGUNG2":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"launcher_azimuth": 360,   # VLS omnidirectional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agents.py &gt; SensorAgent.detect() modification</w:t>
      </w:r>
    </w:p>
    <w:p>
      <w:pPr>
        <w:spacing w:after="0"/>
      </w:pPr>
      <w:r>
        <w:rPr>
          <w:rFonts w:ascii="Consolas" w:cs="Consolas" w:eastAsia="Consolas" w:hAnsi="Consolas"/>
          <w:sz w:val="18"/>
          <w:szCs w:val="18"/>
        </w:rPr>
        <w:t xml:space="preserve">def detect(self, threat):</w:t>
      </w:r>
    </w:p>
    <w:p>
      <w:pPr>
        <w:spacing w:after="0"/>
      </w:pPr>
      <w:r>
        <w:rPr>
          <w:rFonts w:ascii="Consolas" w:cs="Consolas" w:eastAsia="Consolas" w:hAnsi="Consolas"/>
          <w:sz w:val="18"/>
          <w:szCs w:val="18"/>
        </w:rPr>
        <w:t xml:space="preserve">    # NEW: azimuth check before range check</w:t>
      </w:r>
    </w:p>
    <w:p>
      <w:pPr>
        <w:spacing w:after="0"/>
      </w:pPr>
      <w:r>
        <w:rPr>
          <w:rFonts w:ascii="Consolas" w:cs="Consolas" w:eastAsia="Consolas" w:hAnsi="Consolas"/>
          <w:sz w:val="18"/>
          <w:szCs w:val="18"/>
        </w:rPr>
        <w:t xml:space="preserve">    bearing = math.degrees(math.atan2(</w:t>
      </w:r>
    </w:p>
    <w:p>
      <w:pPr>
        <w:spacing w:after="0"/>
      </w:pPr>
      <w:r>
        <w:rPr>
          <w:rFonts w:ascii="Consolas" w:cs="Consolas" w:eastAsia="Consolas" w:hAnsi="Consolas"/>
          <w:sz w:val="18"/>
          <w:szCs w:val="18"/>
        </w:rPr>
        <w:t xml:space="preserve">        threat.pos[0] - self.pos[0],</w:t>
      </w:r>
    </w:p>
    <w:p>
      <w:pPr>
        <w:spacing w:after="0"/>
      </w:pPr>
      <w:r>
        <w:rPr>
          <w:rFonts w:ascii="Consolas" w:cs="Consolas" w:eastAsia="Consolas" w:hAnsi="Consolas"/>
          <w:sz w:val="18"/>
          <w:szCs w:val="18"/>
        </w:rPr>
        <w:t xml:space="preserve">        threat.pos[1] - self.pos[1]</w:t>
      </w:r>
    </w:p>
    <w:p>
      <w:pPr>
        <w:spacing w:after="0"/>
      </w:pPr>
      <w:r>
        <w:rPr>
          <w:rFonts w:ascii="Consolas" w:cs="Consolas" w:eastAsia="Consolas" w:hAnsi="Consolas"/>
          <w:sz w:val="18"/>
          <w:szCs w:val="18"/>
        </w:rPr>
        <w:t xml:space="preserve">    )) % 360</w:t>
      </w:r>
    </w:p>
    <w:p>
      <w:pPr>
        <w:spacing w:after="0"/>
      </w:pPr>
      <w:r>
        <w:rPr>
          <w:rFonts w:ascii="Consolas" w:cs="Consolas" w:eastAsia="Consolas" w:hAnsi="Consolas"/>
          <w:sz w:val="18"/>
          <w:szCs w:val="18"/>
        </w:rPr>
        <w:t xml:space="preserve">    half_sector = self.azimuth_sector / 2</w:t>
      </w:r>
    </w:p>
    <w:p>
      <w:pPr>
        <w:spacing w:after="0"/>
      </w:pPr>
      <w:r>
        <w:rPr>
          <w:rFonts w:ascii="Consolas" w:cs="Consolas" w:eastAsia="Consolas" w:hAnsi="Consolas"/>
          <w:sz w:val="18"/>
          <w:szCs w:val="18"/>
        </w:rPr>
        <w:t xml:space="preserve">    boresight = self.azimuth_boresight</w:t>
      </w:r>
    </w:p>
    <w:p>
      <w:pPr>
        <w:spacing w:after="0"/>
      </w:pPr>
      <w:r>
        <w:rPr>
          <w:rFonts w:ascii="Consolas" w:cs="Consolas" w:eastAsia="Consolas" w:hAnsi="Consolas"/>
          <w:sz w:val="18"/>
          <w:szCs w:val="18"/>
        </w:rPr>
        <w:t xml:space="preserve">    angle_diff = abs((bearing - boresight + 180) % 360 - 180)</w:t>
      </w:r>
    </w:p>
    <w:p>
      <w:pPr>
        <w:spacing w:after="0"/>
      </w:pPr>
      <w:r>
        <w:rPr>
          <w:rFonts w:ascii="Consolas" w:cs="Consolas" w:eastAsia="Consolas" w:hAnsi="Consolas"/>
          <w:sz w:val="18"/>
          <w:szCs w:val="18"/>
        </w:rPr>
        <w:t xml:space="preserve">    if angle_diff &gt; half_sector:</w:t>
      </w:r>
    </w:p>
    <w:p>
      <w:pPr>
        <w:spacing w:after="0"/>
      </w:pPr>
      <w:r>
        <w:rPr>
          <w:rFonts w:ascii="Consolas" w:cs="Consolas" w:eastAsia="Consolas" w:hAnsi="Consolas"/>
          <w:sz w:val="18"/>
          <w:szCs w:val="18"/>
        </w:rPr>
        <w:t xml:space="preserve">        return False  # Outside sector - invisible</w:t>
      </w:r>
    </w:p>
    <w:p>
      <w:pPr>
        <w:spacing w:after="0"/>
      </w:pPr>
      <w:r>
        <w:rPr>
          <w:rFonts w:ascii="Consolas" w:cs="Consolas" w:eastAsia="Consolas" w:hAnsi="Consolas"/>
          <w:sz w:val="18"/>
          <w:szCs w:val="18"/>
        </w:rPr>
        <w:t xml:space="preserve">    # ... existing range/RCS/jamming logic ...</w:t>
      </w:r>
    </w:p>
    <w:p>
      <w:pPr>
        <w:pStyle w:val="Heading2"/>
      </w:pPr>
      <w:r>
        <w:t xml:space="preserve">4.3 Simulation Area Expansion [CRITICAL]</w:t>
      </w:r>
    </w:p>
    <w:p>
      <w:pPr>
        <w:spacing w:after="120"/>
      </w:pPr>
      <w:r>
        <w:t xml:space="preserve">200x200 km covers only 20% of Green Pine's 500 km range. DMZ to Busan spans 400 km. KN-23 range reaches 900 km. Theater-scale modeling requires 800x600 km minimum.</w:t>
      </w:r>
    </w:p>
    <w:p>
      <w:pPr>
        <w:spacing w:after="0"/>
      </w:pPr>
      <w:r>
        <w:rPr>
          <w:rFonts w:ascii="Consolas" w:cs="Consolas" w:eastAsia="Consolas" w:hAnsi="Consolas"/>
          <w:sz w:val="18"/>
          <w:szCs w:val="18"/>
        </w:rPr>
        <w:t xml:space="preserve"># config.py &gt; SIM_CONFIG</w:t>
      </w:r>
    </w:p>
    <w:p>
      <w:pPr>
        <w:spacing w:after="0"/>
      </w:pPr>
      <w:r>
        <w:rPr>
          <w:rFonts w:ascii="Consolas" w:cs="Consolas" w:eastAsia="Consolas" w:hAnsi="Consolas"/>
          <w:sz w:val="18"/>
          <w:szCs w:val="18"/>
        </w:rPr>
        <w:t xml:space="preserve">SIM_CONFIG = {</w:t>
      </w:r>
    </w:p>
    <w:p>
      <w:pPr>
        <w:spacing w:after="0"/>
      </w:pPr>
      <w:r>
        <w:rPr>
          <w:rFonts w:ascii="Consolas" w:cs="Consolas" w:eastAsia="Consolas" w:hAnsi="Consolas"/>
          <w:sz w:val="18"/>
          <w:szCs w:val="18"/>
        </w:rPr>
        <w:t xml:space="preserve">    "area_width": 600,    # km E-W (was 200)</w:t>
      </w:r>
    </w:p>
    <w:p>
      <w:pPr>
        <w:spacing w:after="0"/>
      </w:pPr>
      <w:r>
        <w:rPr>
          <w:rFonts w:ascii="Consolas" w:cs="Consolas" w:eastAsia="Consolas" w:hAnsi="Consolas"/>
          <w:sz w:val="18"/>
          <w:szCs w:val="18"/>
        </w:rPr>
        <w:t xml:space="preserve">    "area_height": 800,   # km N-S (was 200)</w:t>
      </w:r>
    </w:p>
    <w:p>
      <w:pPr>
        <w:spacing w:after="0"/>
      </w:pPr>
      <w:r>
        <w:rPr>
          <w:rFonts w:ascii="Consolas" w:cs="Consolas" w:eastAsia="Consolas" w:hAnsi="Consolas"/>
          <w:sz w:val="18"/>
          <w:szCs w:val="18"/>
        </w:rPr>
        <w:t xml:space="preserve">    "origin_offset_n": 400,  # NEW: DMZ at y=400</w:t>
      </w:r>
    </w:p>
    <w:p>
      <w:pPr>
        <w:spacing w:after="0"/>
      </w:pPr>
      <w:r>
        <w:rPr>
          <w:rFonts w:ascii="Consolas" w:cs="Consolas" w:eastAsia="Consolas" w:hAnsi="Consolas"/>
          <w:sz w:val="18"/>
          <w:szCs w:val="18"/>
        </w:rPr>
        <w:t xml:space="preserve">    # NK launch belt: y=410..600</w:t>
      </w:r>
    </w:p>
    <w:p>
      <w:pPr>
        <w:spacing w:after="0"/>
      </w:pPr>
      <w:r>
        <w:rPr>
          <w:rFonts w:ascii="Consolas" w:cs="Consolas" w:eastAsia="Consolas" w:hAnsi="Consolas"/>
          <w:sz w:val="18"/>
          <w:szCs w:val="18"/>
        </w:rPr>
        <w:t xml:space="preserve">    # Seoul: y~370, Pyeongtaek: y~300, Daegu: y~100</w:t>
      </w:r>
    </w:p>
    <w:p>
      <w:pPr>
        <w:spacing w:after="0"/>
      </w:pPr>
      <w:r>
        <w:rPr>
          <w:rFonts w:ascii="Consolas" w:cs="Consolas" w:eastAsia="Consolas" w:hAnsi="Consolas"/>
          <w:sz w:val="18"/>
          <w:szCs w:val="18"/>
        </w:rPr>
        <w:t xml:space="preserve">}</w:t>
      </w:r>
    </w:p>
    <w:p>
      <w:pPr>
        <w:pStyle w:val="Heading2"/>
      </w:pPr>
      <w:r>
        <w:t xml:space="preserve">4.4 Time Step Resolution [HIGH - NEW]</w:t>
      </w:r>
    </w:p>
    <w:p>
      <w:pPr>
        <w:spacing w:after="120"/>
      </w:pPr>
      <w:r>
        <w:t xml:space="preserve">Terminal-phase SRBM at Mach 5 covers 8.5 km per 5-second step. Combined closing velocity with PAC-3 MSE interceptor means 17 km of unresolved geometry per step. Professional simulations (EADSIM) use event-driven architecture with sub-second precision.</w:t>
      </w:r>
    </w:p>
    <w:p>
      <w:pPr>
        <w:spacing w:after="120"/>
      </w:pPr>
      <w:r>
        <w:rPr>
          <w:b/>
          <w:bCs/>
        </w:rPr>
        <w:t xml:space="preserve">Recommendation: </w:t>
      </w:r>
      <w:r>
        <w:t xml:space="preserve">Implement dual time-step: 5-second for general simulation, event-driven sub-second for active engagement resolution. This avoids full 1-second simulation while providing BMD fidelity.</w:t>
      </w:r>
    </w:p>
    <w:p>
      <w:pPr>
        <w:spacing w:after="0"/>
      </w:pPr>
      <w:r>
        <w:rPr>
          <w:rFonts w:ascii="Consolas" w:cs="Consolas" w:eastAsia="Consolas" w:hAnsi="Consolas"/>
          <w:sz w:val="18"/>
          <w:szCs w:val="18"/>
        </w:rPr>
        <w:t xml:space="preserve"># config.py &gt; SIM_CONFIG</w:t>
      </w:r>
    </w:p>
    <w:p>
      <w:pPr>
        <w:spacing w:after="0"/>
      </w:pPr>
      <w:r>
        <w:rPr>
          <w:rFonts w:ascii="Consolas" w:cs="Consolas" w:eastAsia="Consolas" w:hAnsi="Consolas"/>
          <w:sz w:val="18"/>
          <w:szCs w:val="18"/>
        </w:rPr>
        <w:t xml:space="preserve">"time_resolution": 5,           # coarse step (unchanged)</w:t>
      </w:r>
    </w:p>
    <w:p>
      <w:pPr>
        <w:spacing w:after="0"/>
      </w:pPr>
      <w:r>
        <w:rPr>
          <w:rFonts w:ascii="Consolas" w:cs="Consolas" w:eastAsia="Consolas" w:hAnsi="Consolas"/>
          <w:sz w:val="18"/>
          <w:szCs w:val="18"/>
        </w:rPr>
        <w:t xml:space="preserve">"engagement_resolution": 0.5,   # NEW: sub-step for active intercepts</w:t>
      </w:r>
    </w:p>
    <w:p>
      <w:pPr>
        <w:spacing w:after="0"/>
      </w:pPr>
      <w:r>
        <w:rPr>
          <w:rFonts w:ascii="Consolas" w:cs="Consolas" w:eastAsia="Consolas" w:hAnsi="Consolas"/>
          <w:sz w:val="18"/>
          <w:szCs w:val="18"/>
        </w:rPr>
        <w:t xml:space="preserve">"use_event_driven_engagement": True,  # NEW</w:t>
      </w:r>
    </w:p>
    <w:p>
      <w:pPr>
        <w:pStyle w:val="Heading2"/>
      </w:pPr>
      <w:r>
        <w:t xml:space="preserve">4.5 BMD Pre-Delegated Engagement Authority [HIGH - NEW]</w:t>
      </w:r>
    </w:p>
    <w:p>
      <w:pPr>
        <w:spacing w:after="120"/>
      </w:pPr>
      <w:r>
        <w:t xml:space="preserve">Against KN-23 on depressed trajectory aimed at Seoul (40-50 km from DMZ), total flight time is only 2-3 minutes with a terminal engagement window of 10-20 seconds. A 120-second authorization delay makes engagement physically impossible. Real-world doctrine mandates automatic engagement mode for BMD.</w:t>
      </w:r>
    </w:p>
    <w:p>
      <w:pPr>
        <w:spacing w:after="120"/>
      </w:pPr>
      <w:r>
        <w:rPr>
          <w:b/>
          <w:bCs/>
        </w:rPr>
        <w:t xml:space="preserve">Impact on simulation: </w:t>
      </w:r>
      <w:r>
        <w:t xml:space="preserve">Without pre-delegation, the Linear C2 BMD scenario is unrealistically pessimistic. The simulation should model pre-delegated authority for TBM-classified threats, reducing Linear C2 authorization delay to ~15-30 seconds for BMD only.</w:t>
      </w:r>
    </w:p>
    <w:p>
      <w:pPr>
        <w:spacing w:after="0"/>
      </w:pPr>
      <w:r>
        <w:rPr>
          <w:rFonts w:ascii="Consolas" w:cs="Consolas" w:eastAsia="Consolas" w:hAnsi="Consolas"/>
          <w:sz w:val="18"/>
          <w:szCs w:val="18"/>
        </w:rPr>
        <w:t xml:space="preserve"># config.py &gt; ENGAGEMENT_POLICY</w:t>
      </w:r>
    </w:p>
    <w:p>
      <w:pPr>
        <w:spacing w:after="0"/>
      </w:pPr>
      <w:r>
        <w:rPr>
          <w:rFonts w:ascii="Consolas" w:cs="Consolas" w:eastAsia="Consolas" w:hAnsi="Consolas"/>
          <w:sz w:val="18"/>
          <w:szCs w:val="18"/>
        </w:rPr>
        <w:t xml:space="preserve">"bmd_pre_delegation": {</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"threat_types": ["SRBM", "KN_25", "KN_09"],</w:t>
      </w:r>
    </w:p>
    <w:p>
      <w:pPr>
        <w:spacing w:after="0"/>
      </w:pPr>
      <w:r>
        <w:rPr>
          <w:rFonts w:ascii="Consolas" w:cs="Consolas" w:eastAsia="Consolas" w:hAnsi="Consolas"/>
          <w:sz w:val="18"/>
          <w:szCs w:val="18"/>
        </w:rPr>
        <w:t xml:space="preserve">    "linear_auth_delay_override": 20,  # seconds (vs normal 30-120)</w:t>
      </w:r>
    </w:p>
    <w:p>
      <w:pPr>
        <w:spacing w:after="0"/>
      </w:pPr>
      <w:r>
        <w:rPr>
          <w:rFonts w:ascii="Consolas" w:cs="Consolas" w:eastAsia="Consolas" w:hAnsi="Consolas"/>
          <w:sz w:val="18"/>
          <w:szCs w:val="18"/>
        </w:rPr>
        <w:t xml:space="preserve">    "killweb_auth_delay": 3,            # unchanged</w:t>
      </w:r>
    </w:p>
    <w:p>
      <w:pPr>
        <w:spacing w:after="0"/>
      </w:pPr>
      <w:r>
        <w:rPr>
          <w:rFonts w:ascii="Consolas" w:cs="Consolas" w:eastAsia="Consolas" w:hAnsi="Consolas"/>
          <w:sz w:val="18"/>
          <w:szCs w:val="18"/>
        </w:rPr>
        <w:t xml:space="preserve">    "auto_engage_confidence": 0.85,     # min classification confidence</w:t>
      </w:r>
    </w:p>
    <w:p>
      <w:pPr>
        <w:spacing w:after="0"/>
      </w:pPr>
      <w:r>
        <w:rPr>
          <w:rFonts w:ascii="Consolas" w:cs="Consolas" w:eastAsia="Consolas" w:hAnsi="Consolas"/>
          <w:sz w:val="18"/>
          <w:szCs w:val="18"/>
        </w:rPr>
        <w:t xml:space="preserve">},</w:t>
      </w:r>
    </w:p>
    <w:p>
      <w:pPr>
        <w:pStyle w:val="Heading2"/>
      </w:pPr>
      <w:r>
        <w:t xml:space="preserve">4.6 Engagement Doctrine Model [HIGH - NEW]</w:t>
      </w:r>
    </w:p>
    <w:p>
      <w:pPr>
        <w:spacing w:after="120"/>
      </w:pPr>
      <w:r>
        <w:t xml:space="preserve">The simulation must track interceptor expenditure per battery, enforce reload times, and model shoot-shoot vs shoot-look-shoot doctrine selection. This directly connects with Priority #1 (misclassification) - without inventory tracking, the KN-25 saturation effect cannot manifest.</w:t>
      </w:r>
    </w:p>
    <w:p>
      <w:pPr>
        <w:spacing w:after="0"/>
      </w:pPr>
      <w:r>
        <w:rPr>
          <w:rFonts w:ascii="Consolas" w:cs="Consolas" w:eastAsia="Consolas" w:hAnsi="Consolas"/>
          <w:sz w:val="18"/>
          <w:szCs w:val="18"/>
        </w:rPr>
        <w:t xml:space="preserve"># config.py &gt; ENGAGEMENT_DOCTRINE</w:t>
      </w:r>
    </w:p>
    <w:p>
      <w:pPr>
        <w:spacing w:after="0"/>
      </w:pPr>
      <w:r>
        <w:rPr>
          <w:rFonts w:ascii="Consolas" w:cs="Consolas" w:eastAsia="Consolas" w:hAnsi="Consolas"/>
          <w:sz w:val="18"/>
          <w:szCs w:val="18"/>
        </w:rPr>
        <w:t xml:space="preserve">ENGAGEMENT_DOCTRINE = {</w:t>
      </w:r>
    </w:p>
    <w:p>
      <w:pPr>
        <w:spacing w:after="0"/>
      </w:pPr>
      <w:r>
        <w:rPr>
          <w:rFonts w:ascii="Consolas" w:cs="Consolas" w:eastAsia="Consolas" w:hAnsi="Consolas"/>
          <w:sz w:val="18"/>
          <w:szCs w:val="18"/>
        </w:rPr>
        <w:t xml:space="preserve">    "salvo_size": {</w:t>
      </w:r>
    </w:p>
    <w:p>
      <w:pPr>
        <w:spacing w:after="0"/>
      </w:pPr>
      <w:r>
        <w:rPr>
          <w:rFonts w:ascii="Consolas" w:cs="Consolas" w:eastAsia="Consolas" w:hAnsi="Consolas"/>
          <w:sz w:val="18"/>
          <w:szCs w:val="18"/>
        </w:rPr>
        <w:t xml:space="preserve">        "TBM": 2,              # 2-round salvo per TBM</w:t>
      </w:r>
    </w:p>
    <w:p>
      <w:pPr>
        <w:spacing w:after="0"/>
      </w:pPr>
      <w:r>
        <w:rPr>
          <w:rFonts w:ascii="Consolas" w:cs="Consolas" w:eastAsia="Consolas" w:hAnsi="Consolas"/>
          <w:sz w:val="18"/>
          <w:szCs w:val="18"/>
        </w:rPr>
        <w:t xml:space="preserve">        "ABT": 1,              # 1 round per air-breather</w:t>
      </w:r>
    </w:p>
    <w:p>
      <w:pPr>
        <w:spacing w:after="0"/>
      </w:pPr>
      <w:r>
        <w:rPr>
          <w:rFonts w:ascii="Consolas" w:cs="Consolas" w:eastAsia="Consolas" w:hAnsi="Consolas"/>
          <w:sz w:val="18"/>
          <w:szCs w:val="18"/>
        </w:rPr>
        <w:t xml:space="preserve">        "UAS":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"doctrine_mode": {</w:t>
      </w:r>
    </w:p>
    <w:p>
      <w:pPr>
        <w:spacing w:after="0"/>
      </w:pPr>
      <w:r>
        <w:rPr>
          <w:rFonts w:ascii="Consolas" w:cs="Consolas" w:eastAsia="Consolas" w:hAnsi="Consolas"/>
          <w:sz w:val="18"/>
          <w:szCs w:val="18"/>
        </w:rPr>
        <w:t xml:space="preserve">        "TBM": "shoot_shoot",          # fire 2, assess after both</w:t>
      </w:r>
    </w:p>
    <w:p>
      <w:pPr>
        <w:spacing w:after="0"/>
      </w:pPr>
      <w:r>
        <w:rPr>
          <w:rFonts w:ascii="Consolas" w:cs="Consolas" w:eastAsia="Consolas" w:hAnsi="Consolas"/>
          <w:sz w:val="18"/>
          <w:szCs w:val="18"/>
        </w:rPr>
        <w:t xml:space="preserve">        "ABT": "shoot_look_shoot",     # fire 1, assess, fire if miss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"reload_time": {</w:t>
      </w:r>
    </w:p>
    <w:p>
      <w:pPr>
        <w:spacing w:after="0"/>
      </w:pPr>
      <w:r>
        <w:rPr>
          <w:rFonts w:ascii="Consolas" w:cs="Consolas" w:eastAsia="Consolas" w:hAnsi="Consolas"/>
          <w:sz w:val="18"/>
          <w:szCs w:val="18"/>
        </w:rPr>
        <w:t xml:space="preserve">        "PATRIOT_PAC3": 1800,   # 30 min</w:t>
      </w:r>
    </w:p>
    <w:p>
      <w:pPr>
        <w:spacing w:after="0"/>
      </w:pPr>
      <w:r>
        <w:rPr>
          <w:rFonts w:ascii="Consolas" w:cs="Consolas" w:eastAsia="Consolas" w:hAnsi="Consolas"/>
          <w:sz w:val="18"/>
          <w:szCs w:val="18"/>
        </w:rPr>
        <w:t xml:space="preserve">        "CHEONGUNG2": 1200,     # 20 min (estimated)</w:t>
      </w:r>
    </w:p>
    <w:p>
      <w:pPr>
        <w:spacing w:after="0"/>
      </w:pPr>
      <w:r>
        <w:rPr>
          <w:rFonts w:ascii="Consolas" w:cs="Consolas" w:eastAsia="Consolas" w:hAnsi="Consolas"/>
          <w:sz w:val="18"/>
          <w:szCs w:val="18"/>
        </w:rPr>
        <w:t xml:space="preserve">        "BIHO_GUN": 0,          # continuous feed</w:t>
      </w:r>
    </w:p>
    <w:p>
      <w:pPr>
        <w:spacing w:after="0"/>
      </w:pPr>
      <w:r>
        <w:rPr>
          <w:rFonts w:ascii="Consolas" w:cs="Consolas" w:eastAsia="Consolas" w:hAnsi="Consolas"/>
          <w:sz w:val="18"/>
          <w:szCs w:val="18"/>
        </w:rPr>
        <w:t xml:space="preserve">        "BIHO_MISSILE": 0,      # cannot field-reload Shingung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"magazine_reserve": {</w:t>
      </w:r>
    </w:p>
    <w:p>
      <w:pPr>
        <w:spacing w:after="0"/>
      </w:pPr>
      <w:r>
        <w:rPr>
          <w:rFonts w:ascii="Consolas" w:cs="Consolas" w:eastAsia="Consolas" w:hAnsi="Consolas"/>
          <w:sz w:val="18"/>
          <w:szCs w:val="18"/>
        </w:rPr>
        <w:t xml:space="preserve">        "PATRIOT_PAC3": 4,      # hold 4 rounds in reserve</w:t>
      </w:r>
    </w:p>
    <w:p>
      <w:pPr>
        <w:spacing w:after="0"/>
      </w:pPr>
      <w:r>
        <w:rPr>
          <w:rFonts w:ascii="Consolas" w:cs="Consolas" w:eastAsia="Consolas" w:hAnsi="Consolas"/>
          <w:sz w:val="18"/>
          <w:szCs w:val="18"/>
        </w:rPr>
        <w:t xml:space="preserve">        "CHEONGUNG2": 8,        # hold 8 rounds in 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"cost_model": {</w:t>
      </w:r>
    </w:p>
    <w:p>
      <w:pPr>
        <w:spacing w:after="0"/>
      </w:pPr>
      <w:r>
        <w:rPr>
          <w:rFonts w:ascii="Consolas" w:cs="Consolas" w:eastAsia="Consolas" w:hAnsi="Consolas"/>
          <w:sz w:val="18"/>
          <w:szCs w:val="18"/>
        </w:rPr>
        <w:t xml:space="preserve">        "PATRIOT_PAC3": 4.7,    # $M FMS</w:t>
      </w:r>
    </w:p>
    <w:p>
      <w:pPr>
        <w:spacing w:after="0"/>
      </w:pPr>
      <w:r>
        <w:rPr>
          <w:rFonts w:ascii="Consolas" w:cs="Consolas" w:eastAsia="Consolas" w:hAnsi="Consolas"/>
          <w:sz w:val="18"/>
          <w:szCs w:val="18"/>
        </w:rPr>
        <w:t xml:space="preserve">        "CHEONGUNG2": 3.0,      # $M estimated</w:t>
      </w:r>
    </w:p>
    <w:p>
      <w:pPr>
        <w:spacing w:after="0"/>
      </w:pPr>
      <w:r>
        <w:rPr>
          <w:rFonts w:ascii="Consolas" w:cs="Consolas" w:eastAsia="Consolas" w:hAnsi="Consolas"/>
          <w:sz w:val="18"/>
          <w:szCs w:val="18"/>
        </w:rPr>
        <w:t xml:space="preserve">        "BIHO_MISSILE": 0.3,    # $M estimated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pPr>
      <w:r>
        <w:t xml:space="preserve">4.7 Simultaneous Multi-Node Destruction [NEW]</w:t>
      </w:r>
    </w:p>
    <w:p>
      <w:pPr>
        <w:spacing w:after="120"/>
      </w:pPr>
      <w:r>
        <w:t xml:space="preserve">Current scenario 5 destroys EOCs sequentially (30s intervals). Real adversary attacks target multiple nodes simultaneously with accompanying communication jamming.</w:t>
      </w:r>
    </w:p>
    <w:p>
      <w:pPr>
        <w:spacing w:after="120"/>
      </w:pPr>
      <w:r>
        <w:rPr>
          <w:b/>
          <w:bCs/>
        </w:rPr>
        <w:t xml:space="preserve">New scenario recommendation: </w:t>
      </w:r>
      <w:r>
        <w:t xml:space="preserve">Add scenario 5b: simultaneous destruction of 2-3 EOC nodes at t=30s with jamming_level=0.8, testing Kill Web's graceful degradation under realistic stress.</w:t>
      </w:r>
    </w:p>
    <w:p>
      <w:pPr>
        <w:spacing w:after="0"/>
      </w:pPr>
      <w:r>
        <w:rPr>
          <w:rFonts w:ascii="Consolas" w:cs="Consolas" w:eastAsia="Consolas" w:hAnsi="Consolas"/>
          <w:sz w:val="18"/>
          <w:szCs w:val="18"/>
        </w:rPr>
        <w:t xml:space="preserve"># config.py &gt; SCENARIO_PARAMS - add variant</w:t>
      </w:r>
    </w:p>
    <w:p>
      <w:pPr>
        <w:spacing w:after="0"/>
      </w:pPr>
      <w:r>
        <w:rPr>
          <w:rFonts w:ascii="Consolas" w:cs="Consolas" w:eastAsia="Consolas" w:hAnsi="Consolas"/>
          <w:sz w:val="18"/>
          <w:szCs w:val="18"/>
        </w:rPr>
        <w:t xml:space="preserve">"scenario_5b_simultaneous_destruction": {</w:t>
      </w:r>
    </w:p>
    <w:p>
      <w:pPr>
        <w:spacing w:after="0"/>
      </w:pPr>
      <w:r>
        <w:rPr>
          <w:rFonts w:ascii="Consolas" w:cs="Consolas" w:eastAsia="Consolas" w:hAnsi="Consolas"/>
          <w:sz w:val="18"/>
          <w:szCs w:val="18"/>
        </w:rPr>
        <w:t xml:space="preserve">    "name": "Simultaneous multi-node destruction + jamming",</w:t>
      </w:r>
    </w:p>
    <w:p>
      <w:pPr>
        <w:spacing w:after="0"/>
      </w:pPr>
      <w:r>
        <w:rPr>
          <w:rFonts w:ascii="Consolas" w:cs="Consolas" w:eastAsia="Consolas" w:hAnsi="Consolas"/>
          <w:sz w:val="18"/>
          <w:szCs w:val="18"/>
        </w:rPr>
        <w:t xml:space="preserve">    "waves": [...],  # same as scenario_5</w:t>
      </w:r>
    </w:p>
    <w:p>
      <w:pPr>
        <w:spacing w:after="0"/>
      </w:pPr>
      <w:r>
        <w:rPr>
          <w:rFonts w:ascii="Consolas" w:cs="Consolas" w:eastAsia="Consolas" w:hAnsi="Consolas"/>
          <w:sz w:val="18"/>
          <w:szCs w:val="18"/>
        </w:rPr>
        <w:t xml:space="preserve">    "node_destruction": [</w:t>
      </w:r>
    </w:p>
    <w:p>
      <w:pPr>
        <w:spacing w:after="0"/>
      </w:pPr>
      <w:r>
        <w:rPr>
          <w:rFonts w:ascii="Consolas" w:cs="Consolas" w:eastAsia="Consolas" w:hAnsi="Consolas"/>
          <w:sz w:val="18"/>
          <w:szCs w:val="18"/>
        </w:rPr>
        <w:t xml:space="preserve">        {"time": 30, "nodes": ["EOC_1", "EOC_2", "EOC_3"]},  # ALL at once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"jamming_level": 0.8,  # heavy jamming concurrent with strikes</w:t>
      </w:r>
    </w:p>
    <w:p>
      <w:pPr>
        <w:spacing w:after="0"/>
      </w:pPr>
      <w:r>
        <w:rPr>
          <w:rFonts w:ascii="Consolas" w:cs="Consolas" w:eastAsia="Consolas" w:hAnsi="Consolas"/>
          <w:sz w:val="18"/>
          <w:szCs w:val="18"/>
        </w:rPr>
        <w:t xml:space="preserve">},</w:t>
      </w:r>
    </w:p>
    <w:p>
      <w:r>
        <w:br w:type="page"/>
      </w:r>
    </w:p>
    <w:p>
      <w:pPr>
        <w:pStyle w:val="Heading1"/>
      </w:pPr>
      <w:r>
        <w:t xml:space="preserve">5. Missing Systems &amp; Capabilities</w:t>
      </w:r>
    </w:p>
    <w:p>
      <w:pPr>
        <w:pStyle w:val="Heading2"/>
      </w:pPr>
      <w:r>
        <w:t xml:space="preserve">5.1 Unmodeled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800"/>
        <w:gridCol w:w="27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THAAD (AN/TPY-2)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Upper-tier BMD, 40-150 km alt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v0.7</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AN/TPY-2: 1000km detection; interceptor: exoatm.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KN-25/KN-09 threats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MLRS masquerading as TBM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CRITICAL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v0.7</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 380km/97km apogee, 430+ first salvo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E-737 Peace Eye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AEW&amp;C, 600+ km detection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MESA radar, 360°, 1000 tracks, 10hr endurance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Navy Aegis (KDX-III)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SPY-1D + SM-2/SM-3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MEDIUM</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310km detect, SM-3 700km BMD (Batch II)</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SBIRS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Space-based BM early warning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MEDIUM</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2-4 min warning, IR boost detection only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L-SAM</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Upper-tier, 150km/50-60km alt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MEDIUM</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v0.8+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Mass production 2025, ROKAF deploy 2027-28</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RQ-4 Global Hawk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ISR surveillance (4 aircraft)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LOW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 hr endurance, SAR/GMTI</w:t>
            </w:r>
          </w:p>
        </w:tc>
      </w:tr>
    </w:tbl>
    <w:p>
      <w:pPr>
        <w:pStyle w:val="Heading2"/>
      </w:pPr>
      <w:r>
        <w:t xml:space="preserve">5.2 Unmodeled Capabilities</w:t>
      </w:r>
    </w:p>
    <w:p>
      <w:pPr>
        <w:pStyle w:val="ListParagraph"/>
        <w:numPr>
          <w:ilvl w:val="0"/>
          <w:numId w:val="2"/>
        </w:numPr>
        <w:spacing w:after="60"/>
      </w:pPr>
      <w:r>
        <w:rPr>
          <w:b/>
          <w:bCs/>
        </w:rPr>
        <w:t xml:space="preserve">Radar horizon: </w:t>
      </w:r>
      <w:r>
        <w:t xml:space="preserve">4/3 Earth refraction model. Sea-skimming CM at 10m detected at only ~35.6 km vs. 50-160 km kinematic range. Overstatement of 55-78%. Korea failed to detect Hwasal-2 CM tests in Feb 2023.</w:t>
      </w:r>
    </w:p>
    <w:p>
      <w:pPr>
        <w:pStyle w:val="ListParagraph"/>
        <w:numPr>
          <w:ilvl w:val="0"/>
          <w:numId w:val="2"/>
        </w:numPr>
        <w:spacing w:after="60"/>
      </w:pPr>
      <w:r>
        <w:rPr>
          <w:b/>
          <w:bCs/>
        </w:rPr>
        <w:t xml:space="preserve">Target classification: </w:t>
      </w:r>
      <w:r>
        <w:t xml:space="preserve">Per-radar confusion matrix (TBM/ABT/UAS/clutter). Green Pine misidentified targets propagate uncorrected through the entire KAMD chain.</w:t>
      </w:r>
    </w:p>
    <w:p>
      <w:pPr>
        <w:pStyle w:val="ListParagraph"/>
        <w:numPr>
          <w:ilvl w:val="0"/>
          <w:numId w:val="2"/>
        </w:numPr>
        <w:spacing w:after="60"/>
      </w:pPr>
      <w:r>
        <w:rPr>
          <w:b/>
          <w:bCs/>
        </w:rPr>
        <w:t xml:space="preserve">C2 classification error propagation: </w:t>
      </w:r>
      <w:r>
        <w:t xml:space="preserve">KAMD operates as layered-but-disconnected defense. THAAD networked with USFK Patriot but NOT with ROK Patriot. IBCS integration pending (first half 2026 for USFK). Misclassification at EW level propagates uncorrected.</w:t>
      </w:r>
    </w:p>
    <w:p>
      <w:pPr>
        <w:pStyle w:val="ListParagraph"/>
        <w:numPr>
          <w:ilvl w:val="0"/>
          <w:numId w:val="2"/>
        </w:numPr>
        <w:spacing w:after="60"/>
      </w:pPr>
      <w:r>
        <w:rPr>
          <w:b/>
          <w:bCs/>
        </w:rPr>
        <w:t xml:space="preserve">SSPK vs engagement Pk: </w:t>
      </w:r>
      <w:r>
        <w:t xml:space="preserve">Clarify whether Pk represents single-shot or salvo probability. At SSPK=0.70, 2-round salvo Pk=0.91. Affects ammo consumption modeling.</w:t>
      </w:r>
    </w:p>
    <w:p>
      <w:pPr>
        <w:pStyle w:val="ListParagraph"/>
        <w:numPr>
          <w:ilvl w:val="0"/>
          <w:numId w:val="2"/>
        </w:numPr>
        <w:spacing w:after="60"/>
      </w:pPr>
      <w:r>
        <w:rPr>
          <w:b/>
          <w:bCs/>
        </w:rPr>
        <w:t xml:space="preserve">Interceptor cost model: </w:t>
      </w:r>
      <w:r>
        <w:t xml:space="preserve">PAC-3 MSE $3.9-4.7M, Cheongung-II ~$3M (est.), Shingung ~$0.3M. Cost-exchange ratio analysis for saturation scenarios.</w:t>
      </w:r>
    </w:p>
    <w:p>
      <w:pPr>
        <w:pStyle w:val="ListParagraph"/>
        <w:numPr>
          <w:ilvl w:val="0"/>
          <w:numId w:val="2"/>
        </w:numPr>
        <w:spacing w:after="60"/>
      </w:pPr>
      <w:r>
        <w:rPr>
          <w:b/>
          <w:bCs/>
        </w:rPr>
        <w:t xml:space="preserve">Patriot misclassification history: </w:t>
      </w:r>
      <w:r>
        <w:t xml:space="preserve">Iraq 2003: British Tornado shot down (misidentified as ARM), US F/A-18C shot down, US F-16 locked on (pilot fired HARM in self-defense). Defense Science Board found high false-positive rates in mixed traffic environments.</w:t>
      </w:r>
    </w:p>
    <w:p>
      <w:r>
        <w:br w:type="page"/>
      </w:r>
    </w:p>
    <w:p>
      <w:pPr>
        <w:pStyle w:val="Heading1"/>
      </w:pPr>
      <w:r>
        <w:t xml:space="preserve">6. Version Update Roadmap</w:t>
      </w:r>
    </w:p>
    <w:p>
      <w:pPr>
        <w:pStyle w:val="Heading2"/>
      </w:pPr>
      <w:r>
        <w:t xml:space="preserve">6.1 v0.6: Parameter Corrections + Monte Carlo</w:t>
      </w:r>
    </w:p>
    <w:p>
      <w:pPr>
        <w:spacing w:after="120"/>
      </w:pPr>
      <w:r>
        <w:t xml:space="preserve">Apply parameter corrections first, then run Monte Carlo 300x batch to establish corrected baseline.</w:t>
      </w:r>
    </w:p>
    <w:p>
      <w:pPr>
        <w:pStyle w:val="Heading3"/>
      </w:pPr>
      <w:r>
        <w:t xml:space="preserve">6.1.1 Code Changes (Pre-Monte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1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1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 #</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MSE: max_range 120→60, ammo 16→12, engagement_time 5→9, add reload_time=1800</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split into gun_range=3, missile_range=7, gun_ammo=600, missile_ammo=2</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DEFAULT_DEPLOYMENT: MCRC (100,140)→(100,50)</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threats.py</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Scenario 1 wave order: UAS first → CM mid → SRBM last, launch_time offsets</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ShooterAgent: handle Biho gun/missile split in can_engage() and engage()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w:t>
            </w:r>
          </w:p>
        </w:tc>
      </w:tr>
    </w:tbl>
    <w:p>
      <w:pPr>
        <w:pStyle w:val="Heading3"/>
      </w:pPr>
      <w:r>
        <w:t xml:space="preserve">6.1.2 Monte Carlo Batch (Post-Correction)</w:t>
      </w:r>
    </w:p>
    <w:p>
      <w:pPr>
        <w:pStyle w:val="ListParagraph"/>
        <w:numPr>
          <w:ilvl w:val="0"/>
          <w:numId w:val="2"/>
        </w:numPr>
        <w:spacing w:after="60"/>
      </w:pPr>
      <w:r>
        <w:t xml:space="preserve">7 scenarios x 2 architectures x 300 seeds = 4,200 simulations</w:t>
      </w:r>
    </w:p>
    <w:p>
      <w:pPr>
        <w:pStyle w:val="ListParagraph"/>
        <w:numPr>
          <w:ilvl w:val="0"/>
          <w:numId w:val="2"/>
        </w:numPr>
        <w:spacing w:after="60"/>
      </w:pPr>
      <w:r>
        <w:t xml:space="preserve">Convergence analysis: cumulative mean stability plot</w:t>
      </w:r>
    </w:p>
    <w:p>
      <w:pPr>
        <w:pStyle w:val="ListParagraph"/>
        <w:numPr>
          <w:ilvl w:val="0"/>
          <w:numId w:val="2"/>
        </w:numPr>
        <w:spacing w:after="60"/>
      </w:pPr>
      <w:r>
        <w:t xml:space="preserve">Compare v0.5 vs v0.6 results to quantify parameter sensitivity</w:t>
      </w:r>
    </w:p>
    <w:p>
      <w:pPr>
        <w:pStyle w:val="ListParagraph"/>
        <w:numPr>
          <w:ilvl w:val="0"/>
          <w:numId w:val="2"/>
        </w:numPr>
        <w:spacing w:after="60"/>
      </w:pPr>
      <w:r>
        <w:t xml:space="preserve">Stats module: Shapiro-Wilk, Welch's t / Mann-Whitney U, Cohen's d, 95% CI, Bonferroni</w:t>
      </w:r>
    </w:p>
    <w:p>
      <w:pPr>
        <w:pStyle w:val="Heading2"/>
      </w:pPr>
      <w:r>
        <w:t xml:space="preserve">6.2 v0.7: Structural Improvements</w:t>
      </w:r>
    </w:p>
    <w:p>
      <w:pPr>
        <w:spacing w:after="120"/>
      </w:pPr>
      <w:r>
        <w:t xml:space="preserve">Fundamental simulation architecture changes. This is the largest version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Azimuth modeling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agents.py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Add azimuth_sector to all sensors/launchers. Sector check in detect()/can_engage(). Reorientation delay.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KF-16 dynamic model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config.py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CAP orbit flight entity, altitude-dep AIM-120 range (120km@30kft, 40km@low), 2-3hr endurance, rotation.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Area expansion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model.py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200x200 → 800x600 km. Coordinate system update. NK launch belt 10-200km north of DMZ.</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Target classification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model.py, config.py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KN-25/KN-09 threats. Confusion matrix per radar. Classification confidence growth. KTMO 30-60s delay.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horizon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4/3 Earth refraction: d_hz = 4.12 * (sqrt(h_radar) + sqrt(h_target)) km. min(spec_range, horizon_range).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THAAD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config.py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AN/TPY-2 sensor (600-1000km TM mode) + THAAD interceptor (40-150km alt). Seongju deployment.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Time step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 config.py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Dual resolution: 5s general + 0.5s event-driven for active intercepts.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Engagement doctrine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 config.py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2-round TBM salvo, S-L-S for ABT, reload delay, magazine reserve, cost tracking.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BMD pre-delegation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Auto-engage for TBM-classified targets in Linear C2. Override auth delay to 20s for BMD.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Scenario 5b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threats.py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Simultaneous multi-node destruction + heavy jamming stress test.</w:t>
            </w:r>
          </w:p>
        </w:tc>
      </w:tr>
    </w:tbl>
    <w:p>
      <w:pPr>
        <w:pStyle w:val="Heading3"/>
      </w:pPr>
      <w:r>
        <w:t xml:space="preserve">6.2.1 v0.7 Test Plan</w:t>
      </w:r>
    </w:p>
    <w:p>
      <w:pPr>
        <w:pStyle w:val="ListParagraph"/>
        <w:numPr>
          <w:ilvl w:val="0"/>
          <w:numId w:val="2"/>
        </w:numPr>
        <w:spacing w:after="60"/>
      </w:pPr>
      <w:r>
        <w:t xml:space="preserve">Target: ~120+ tests (current 86 + ~34 new)</w:t>
      </w:r>
    </w:p>
    <w:p>
      <w:pPr>
        <w:pStyle w:val="ListParagraph"/>
        <w:numPr>
          <w:ilvl w:val="0"/>
          <w:numId w:val="2"/>
        </w:numPr>
        <w:spacing w:after="60"/>
      </w:pPr>
      <w:r>
        <w:t xml:space="preserve">test_azimuth.py: sector detection, out-of-sector rejection, reorientation delay</w:t>
      </w:r>
    </w:p>
    <w:p>
      <w:pPr>
        <w:pStyle w:val="ListParagraph"/>
        <w:numPr>
          <w:ilvl w:val="0"/>
          <w:numId w:val="2"/>
        </w:numPr>
        <w:spacing w:after="60"/>
      </w:pPr>
      <w:r>
        <w:t xml:space="preserve">test_classification.py: confusion matrix, confidence growth, misclass penalty</w:t>
      </w:r>
    </w:p>
    <w:p>
      <w:pPr>
        <w:pStyle w:val="ListParagraph"/>
        <w:numPr>
          <w:ilvl w:val="0"/>
          <w:numId w:val="2"/>
        </w:numPr>
        <w:spacing w:after="60"/>
      </w:pPr>
      <w:r>
        <w:t xml:space="preserve">test_kf16_dynamic.py: CAP orbit, altitude-dep range, endurance, rotation</w:t>
      </w:r>
    </w:p>
    <w:p>
      <w:pPr>
        <w:pStyle w:val="ListParagraph"/>
        <w:numPr>
          <w:ilvl w:val="0"/>
          <w:numId w:val="2"/>
        </w:numPr>
        <w:spacing w:after="60"/>
      </w:pPr>
      <w:r>
        <w:t xml:space="preserve">test_radar_horizon.py: sea-skimmer detection range, height-dependent calculation</w:t>
      </w:r>
    </w:p>
    <w:p>
      <w:pPr>
        <w:pStyle w:val="ListParagraph"/>
        <w:numPr>
          <w:ilvl w:val="0"/>
          <w:numId w:val="2"/>
        </w:numPr>
        <w:spacing w:after="60"/>
      </w:pPr>
      <w:r>
        <w:t xml:space="preserve">test_engagement_doctrine.py: salvo sizing, reload delay, magazine depletion, S-L-S</w:t>
      </w:r>
    </w:p>
    <w:p>
      <w:pPr>
        <w:pStyle w:val="ListParagraph"/>
        <w:numPr>
          <w:ilvl w:val="0"/>
          <w:numId w:val="2"/>
        </w:numPr>
        <w:spacing w:after="60"/>
      </w:pPr>
      <w:r>
        <w:t xml:space="preserve">test_bmd_predelegation.py: auto-engage in linear C2, delay override, confidence threshold</w:t>
      </w:r>
    </w:p>
    <w:p>
      <w:pPr>
        <w:pStyle w:val="ListParagraph"/>
        <w:numPr>
          <w:ilvl w:val="0"/>
          <w:numId w:val="2"/>
        </w:numPr>
        <w:spacing w:after="60"/>
      </w:pPr>
      <w:r>
        <w:t xml:space="preserve">test_area_expansion.py: coordinate system, threat spawn from NK belt, sensor coverage</w:t>
      </w:r>
    </w:p>
    <w:p>
      <w:pPr>
        <w:pStyle w:val="Heading2"/>
      </w:pPr>
      <w:r>
        <w:t xml:space="preserve">6.3 v0.8+: Extended Capabilities</w:t>
      </w:r>
    </w:p>
    <w:p>
      <w:pPr>
        <w:pStyle w:val="ListParagraph"/>
        <w:numPr>
          <w:ilvl w:val="0"/>
          <w:numId w:val="2"/>
        </w:numPr>
        <w:spacing w:after="60"/>
      </w:pPr>
      <w:r>
        <w:t xml:space="preserve">E-737 AEW&amp;C sensor layer (MESA radar, 600+ km, 360°, Link 16 fusion)</w:t>
      </w:r>
    </w:p>
    <w:p>
      <w:pPr>
        <w:pStyle w:val="ListParagraph"/>
        <w:numPr>
          <w:ilvl w:val="0"/>
          <w:numId w:val="2"/>
        </w:numPr>
        <w:spacing w:after="60"/>
      </w:pPr>
      <w:r>
        <w:t xml:space="preserve">Navy Aegis ships (SPY-1D + SM-2/SM-3, East Sea patrol)</w:t>
      </w:r>
    </w:p>
    <w:p>
      <w:pPr>
        <w:pStyle w:val="ListParagraph"/>
        <w:numPr>
          <w:ilvl w:val="0"/>
          <w:numId w:val="2"/>
        </w:numPr>
        <w:spacing w:after="60"/>
      </w:pPr>
      <w:r>
        <w:t xml:space="preserve">SBIRS early warning (2-4 min advance BM cue, boost-phase IR only)</w:t>
      </w:r>
    </w:p>
    <w:p>
      <w:pPr>
        <w:pStyle w:val="ListParagraph"/>
        <w:numPr>
          <w:ilvl w:val="0"/>
          <w:numId w:val="2"/>
        </w:numPr>
        <w:spacing w:after="60"/>
      </w:pPr>
      <w:r>
        <w:t xml:space="preserve">L-SAM (150 km range, 50-60 km altitude, 2027-2028 deployment)</w:t>
      </w:r>
    </w:p>
    <w:p>
      <w:pPr>
        <w:pStyle w:val="ListParagraph"/>
        <w:numPr>
          <w:ilvl w:val="0"/>
          <w:numId w:val="2"/>
        </w:numPr>
        <w:spacing w:after="60"/>
      </w:pPr>
      <w:r>
        <w:t xml:space="preserve">Korean terrain background + terrain masking effects</w:t>
      </w:r>
    </w:p>
    <w:p>
      <w:pPr>
        <w:pStyle w:val="ListParagraph"/>
        <w:numPr>
          <w:ilvl w:val="0"/>
          <w:numId w:val="2"/>
        </w:numPr>
        <w:spacing w:after="60"/>
      </w:pPr>
      <w:r>
        <w:t xml:space="preserve">Interceptor cost model (cost-exchange ratio analysis per scenario)</w:t>
      </w:r>
    </w:p>
    <w:p>
      <w:pPr>
        <w:pStyle w:val="ListParagraph"/>
        <w:numPr>
          <w:ilvl w:val="0"/>
          <w:numId w:val="2"/>
        </w:numPr>
        <w:spacing w:after="60"/>
      </w:pPr>
      <w:r>
        <w:t xml:space="preserve">LTAMDS (AN/TPS-80) 360° replacement for AN/MPQ-65 (future force option)</w:t>
      </w:r>
    </w:p>
    <w:p>
      <w:r>
        <w:br w:type="page"/>
      </w:r>
    </w:p>
    <w:p>
      <w:pPr>
        <w:pStyle w:val="Heading1"/>
      </w:pPr>
      <w:r>
        <w:t xml:space="preserve">7. Fidelity-Tier Implementation Guide</w:t>
      </w:r>
    </w:p>
    <w:p>
      <w:pPr>
        <w:spacing w:after="120"/>
      </w:pPr>
      <w:r>
        <w:t xml:space="preserve">Six priority areas with Low/Medium/High fidelity options. Each tier is self-contained - implement the tier that matches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Low (Minimum Viable)</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Medium (Recommended)</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High (Ideal)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Target classif.</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Lookup table per radar type. KN-25→TBM 99%, KN-09→TBM 92%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Bayesian classifier on trajectory features. Confidence grows with track time. KTMO 30-60s loop.</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Physics-based radar signal model + ML classifier (LSTM 94.4% @ 3.2s). Multi-sensor fusion.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Interceptor mgmt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Track magazine per launcher. 2-rnd TBM salvo. Fixed reload delay.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Mixed loadout (MSE+CRI+GEM-T). Cost-based allocation policy.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Optimal engagement + BDA feedback. Shoot-look-shoot timing constraints.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AEW&amp;C</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Detection bonus: reduce latency 60-120s within 370km of orbit.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Elevated sensor node with altitude-dep radar horizon. Link 16 fusion. 180 tracks.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Full MESA radar coverage geometry. 360° with aspect variation. 10-hr sortie, 4-aircraft rotation.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Engagement envelope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Per-weapon range/altitude correction (this doc sec 3.1).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Altitude/angle/RCS-dependent Pk function. Aspect-dependent AMRAAM range.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Kinematic intercept simulation. Fly-out modeling. Lethality enhancer effects.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detection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Pd lookup: [radar x target x range band x alt band].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equation with published parameters. Sector limits. Atmospheric attenuation.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Full propagation: ducting, clutter (terrain-dep), multipath, ECM. TBM/ABT mode tradeoffs.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SBIRS warning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Fixed 120s advance warning for all BM launches.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Warning time = f(launch-to-impact distance). C2 processing 60-90s latency.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Full chain: SBIRS IR → Buckley SFB → USSTRATCOM → USFK → KTMO → battery.</w:t>
            </w:r>
          </w:p>
        </w:tc>
      </w:tr>
    </w:tbl>
    <w:p>
      <w:pPr>
        <w:spacing w:after="120"/>
      </w:pPr>
      <w:r>
        <w:rPr>
          <w:b/>
          <w:bCs/>
        </w:rPr>
        <w:t xml:space="preserve">Recommendation for v0.7: </w:t>
      </w:r>
      <w:r>
        <w:t xml:space="preserve">Implement Low fidelity for all six areas. This provides the minimum viable realism improvement with manageable scope. Upgrade to Medium in v0.8+ based on analysis needs.</w:t>
      </w:r>
    </w:p>
    <w:p>
      <w:r>
        <w:br w:type="page"/>
      </w:r>
    </w:p>
    <w:p>
      <w:pPr>
        <w:pStyle w:val="Heading1"/>
      </w:pPr>
      <w:r>
        <w:t xml:space="preserve">8. Radar System Performance Reference</w:t>
      </w:r>
    </w:p>
    <w:p>
      <w:pPr>
        <w:spacing w:after="120"/>
      </w:pPr>
      <w:r>
        <w:t xml:space="preserve">Detailed per-radar capabilities for implementation. This section provides the source data needed for agents.py sensor modeling.</w:t>
      </w:r>
    </w:p>
    <w:p>
      <w:pPr>
        <w:pStyle w:val="Heading2"/>
      </w:pPr>
      <w:r>
        <w:t xml:space="preserve">8.1 Green Pine EL/M-2080S</w:t>
      </w:r>
    </w:p>
    <w:p>
      <w:pPr>
        <w:pStyle w:val="ListParagraph"/>
        <w:numPr>
          <w:ilvl w:val="0"/>
          <w:numId w:val="2"/>
        </w:numPr>
        <w:spacing w:after="60"/>
      </w:pPr>
      <w:r>
        <w:t xml:space="preserve">Band: L-band (500 MHz - 2 GHz). Lower resolution than X-band.</w:t>
      </w:r>
    </w:p>
    <w:p>
      <w:pPr>
        <w:pStyle w:val="ListParagraph"/>
        <w:numPr>
          <w:ilvl w:val="0"/>
          <w:numId w:val="2"/>
        </w:numPr>
        <w:spacing w:after="60"/>
      </w:pPr>
      <w:r>
        <w:t xml:space="preserve">ROK inventory: 4 units (2 Block-B @ 800-900 km, 2 Block-C improved)</w:t>
      </w:r>
    </w:p>
    <w:p>
      <w:pPr>
        <w:pStyle w:val="ListParagraph"/>
        <w:numPr>
          <w:ilvl w:val="0"/>
          <w:numId w:val="2"/>
        </w:numPr>
        <w:spacing w:after="60"/>
      </w:pPr>
      <w:r>
        <w:t xml:space="preserve">Simultaneous tracks: 30+. Speed filter: &gt;3,000 m/s.</w:t>
      </w:r>
    </w:p>
    <w:p>
      <w:pPr>
        <w:pStyle w:val="ListParagraph"/>
        <w:numPr>
          <w:ilvl w:val="0"/>
          <w:numId w:val="2"/>
        </w:numPr>
        <w:spacing w:after="60"/>
      </w:pPr>
      <w:r>
        <w:t xml:space="preserve">Coverage: ~120° electronic scan, single rotatable face. NOT 360°.</w:t>
      </w:r>
    </w:p>
    <w:p>
      <w:pPr>
        <w:pStyle w:val="ListParagraph"/>
        <w:numPr>
          <w:ilvl w:val="0"/>
          <w:numId w:val="2"/>
        </w:numPr>
        <w:spacing w:after="60"/>
      </w:pPr>
      <w:r>
        <w:t xml:space="preserve">Limitation: Optimized for high-altitude ballistic trajectories. Not designed for CM/UAS detection.</w:t>
      </w:r>
    </w:p>
    <w:p>
      <w:pPr>
        <w:pStyle w:val="ListParagraph"/>
        <w:numPr>
          <w:ilvl w:val="0"/>
          <w:numId w:val="2"/>
        </w:numPr>
        <w:spacing w:after="60"/>
      </w:pPr>
      <w:r>
        <w:t xml:space="preserve">Reliability concern: 21 failures in 3 years from antenna dew condensation (before radome install).</w:t>
      </w:r>
    </w:p>
    <w:p>
      <w:pPr>
        <w:pStyle w:val="Heading2"/>
      </w:pPr>
      <w:r>
        <w:t xml:space="preserve">8.2 AN/MPQ-65 (Patriot)</w:t>
      </w:r>
    </w:p>
    <w:p>
      <w:pPr>
        <w:pStyle w:val="ListParagraph"/>
        <w:numPr>
          <w:ilvl w:val="0"/>
          <w:numId w:val="2"/>
        </w:numPr>
        <w:spacing w:after="60"/>
      </w:pPr>
      <w:r>
        <w:t xml:space="preserve">Band: C-band. Detection: 100-220 km (RCS dependent).</w:t>
      </w:r>
    </w:p>
    <w:p>
      <w:pPr>
        <w:pStyle w:val="ListParagraph"/>
        <w:numPr>
          <w:ilvl w:val="0"/>
          <w:numId w:val="2"/>
        </w:numPr>
        <w:spacing w:after="60"/>
      </w:pPr>
      <w:r>
        <w:t xml:space="preserve">Tracks: up to 100 targets. Simultaneous guidance: 9 missiles.</w:t>
      </w:r>
    </w:p>
    <w:p>
      <w:pPr>
        <w:pStyle w:val="ListParagraph"/>
        <w:numPr>
          <w:ilvl w:val="0"/>
          <w:numId w:val="2"/>
        </w:numPr>
        <w:spacing w:after="60"/>
      </w:pPr>
      <w:r>
        <w:t xml:space="preserve">Coverage: 90° search, 120° track. Single-face PESA on M860 trailer.</w:t>
      </w:r>
    </w:p>
    <w:p>
      <w:pPr>
        <w:pStyle w:val="ListParagraph"/>
        <w:numPr>
          <w:ilvl w:val="0"/>
          <w:numId w:val="2"/>
        </w:numPr>
        <w:spacing w:after="60"/>
      </w:pPr>
      <w:r>
        <w:t xml:space="preserve">Classification: TBM vs ABT by trajectory/speed/altitude/heading/RCS. History of misclassification (Iraq 2003: 2 friendly aircraft shot down, 1 F-16 locked on).</w:t>
      </w:r>
    </w:p>
    <w:p>
      <w:pPr>
        <w:pStyle w:val="ListParagraph"/>
        <w:numPr>
          <w:ilvl w:val="0"/>
          <w:numId w:val="2"/>
        </w:numPr>
        <w:spacing w:after="60"/>
      </w:pPr>
      <w:r>
        <w:t xml:space="preserve">UAS limitation: Doppler filtering rejects slow/small targets to suppress bird clutter. Poorly suited for RCS &lt;0.01 m².</w:t>
      </w:r>
    </w:p>
    <w:p>
      <w:pPr>
        <w:pStyle w:val="ListParagraph"/>
        <w:numPr>
          <w:ilvl w:val="0"/>
          <w:numId w:val="2"/>
        </w:numPr>
        <w:spacing w:after="60"/>
      </w:pPr>
      <w:r>
        <w:t xml:space="preserve">Upgrade: AN/MPQ-65A GaN AESA adds ~30% range, partial rear coverage. LTAMDS (AN/TPS-80) provides true 360°.</w:t>
      </w:r>
    </w:p>
    <w:p>
      <w:pPr>
        <w:pStyle w:val="Heading2"/>
      </w:pPr>
      <w:r>
        <w:t xml:space="preserve">8.3 AN/TPY-2 (THAAD)</w:t>
      </w:r>
    </w:p>
    <w:p>
      <w:pPr>
        <w:pStyle w:val="ListParagraph"/>
        <w:numPr>
          <w:ilvl w:val="0"/>
          <w:numId w:val="2"/>
        </w:numPr>
        <w:spacing w:after="60"/>
      </w:pPr>
      <w:r>
        <w:t xml:space="preserve">Band: X-band (8.55-10 GHz). 25,344 GaAs T/R modules, 9.2 m² aperture.</w:t>
      </w:r>
    </w:p>
    <w:p>
      <w:pPr>
        <w:pStyle w:val="ListParagraph"/>
        <w:numPr>
          <w:ilvl w:val="0"/>
          <w:numId w:val="2"/>
        </w:numPr>
        <w:spacing w:after="60"/>
      </w:pPr>
      <w:r>
        <w:t xml:space="preserve">FBM: ~2,000-3,000 km detection. TM: ~600-1,000 km.</w:t>
      </w:r>
    </w:p>
    <w:p>
      <w:pPr>
        <w:pStyle w:val="ListParagraph"/>
        <w:numPr>
          <w:ilvl w:val="0"/>
          <w:numId w:val="2"/>
        </w:numPr>
        <w:spacing w:after="60"/>
      </w:pPr>
      <w:r>
        <w:t xml:space="preserve">Discrimination: Hercules algorithms image targets, distinguish warheads from decoys. Tracked 180+ objects simultaneously in 1998 test.</w:t>
      </w:r>
    </w:p>
    <w:p>
      <w:pPr>
        <w:pStyle w:val="ListParagraph"/>
        <w:numPr>
          <w:ilvl w:val="0"/>
          <w:numId w:val="2"/>
        </w:numPr>
        <w:spacing w:after="60"/>
      </w:pPr>
      <w:r>
        <w:t xml:space="preserve">ROK: 1 unit at Seongju (Terminal Mode). Does NOT cover Seoul. Mode switch takes ~8 hours.</w:t>
      </w:r>
    </w:p>
    <w:p>
      <w:pPr>
        <w:pStyle w:val="ListParagraph"/>
        <w:numPr>
          <w:ilvl w:val="0"/>
          <w:numId w:val="2"/>
        </w:numPr>
        <w:spacing w:after="60"/>
      </w:pPr>
      <w:r>
        <w:t xml:space="preserve">Limitation: Purely BMD sensor. Cannot detect CM/aircraft/UAS. Single-point failure.</w:t>
      </w:r>
    </w:p>
    <w:p>
      <w:pPr>
        <w:pStyle w:val="Heading2"/>
      </w:pPr>
      <w:r>
        <w:t xml:space="preserve">8.4 C2 Error Propagation Chain</w:t>
      </w:r>
    </w:p>
    <w:p>
      <w:pPr>
        <w:spacing w:after="120"/>
      </w:pPr>
      <w:r>
        <w:t xml:space="preserve">Classification errors at the early warning level propagate uncorrected through the KAMD engagement chain:</w:t>
      </w:r>
    </w:p>
    <w:p>
      <w:pPr>
        <w:pStyle w:val="ListParagraph"/>
        <w:numPr>
          <w:ilvl w:val="0"/>
          <w:numId w:val="3"/>
        </w:numPr>
        <w:spacing w:after="60"/>
      </w:pPr>
      <w:r>
        <w:t xml:space="preserve">Green Pine/AN/TPY-2 detects rising object, classifies by trajectory</w:t>
      </w:r>
    </w:p>
    <w:p>
      <w:pPr>
        <w:pStyle w:val="ListParagraph"/>
        <w:numPr>
          <w:ilvl w:val="0"/>
          <w:numId w:val="3"/>
        </w:numPr>
        <w:spacing w:after="60"/>
      </w:pPr>
      <w:r>
        <w:t xml:space="preserve">KTMO receives track, assigns to interceptor battery (30-60s)</w:t>
      </w:r>
    </w:p>
    <w:p>
      <w:pPr>
        <w:pStyle w:val="ListParagraph"/>
        <w:numPr>
          <w:ilvl w:val="0"/>
          <w:numId w:val="3"/>
        </w:numPr>
        <w:spacing w:after="60"/>
      </w:pPr>
      <w:r>
        <w:t xml:space="preserve">Battery fire control radar acquires with own sensor (different band)</w:t>
      </w:r>
    </w:p>
    <w:p>
      <w:pPr>
        <w:pStyle w:val="ListParagraph"/>
        <w:numPr>
          <w:ilvl w:val="0"/>
          <w:numId w:val="3"/>
        </w:numPr>
        <w:spacing w:after="60"/>
      </w:pPr>
      <w:r>
        <w:t xml:space="preserve">No published mechanism exists for real-time downgrade from TBM to rocket</w:t>
      </w:r>
    </w:p>
    <w:p>
      <w:pPr>
        <w:pStyle w:val="ListParagraph"/>
        <w:numPr>
          <w:ilvl w:val="0"/>
          <w:numId w:val="3"/>
        </w:numPr>
        <w:spacing w:after="60"/>
      </w:pPr>
      <w:r>
        <w:t xml:space="preserve">Conservative doctrine: treat all ambiguous targets as worst-case TBM</w:t>
      </w:r>
    </w:p>
    <w:p>
      <w:pPr>
        <w:spacing w:after="120"/>
      </w:pPr>
      <w:r>
        <w:rPr>
          <w:b/>
          <w:bCs/>
        </w:rPr>
        <w:t xml:space="preserve">Key gap: </w:t>
      </w:r>
      <w:r>
        <w:t xml:space="preserve">THAAD is networked with USFK Patriot but NOT integrated with ROK-operated Patriot. Each system maintains own fire control loop. IBCS (first half 2026 for USFK) is the modernization path, but ROK adoption still under consideration.</w:t>
      </w:r>
    </w:p>
    <w:p>
      <w:r>
        <w:br w:type="page"/>
      </w:r>
    </w:p>
    <w:p>
      <w:pPr>
        <w:pStyle w:val="Heading1"/>
      </w:pPr>
      <w:r>
        <w:t xml:space="preserve">9. Agentic Coding Implementation Checklist</w:t>
      </w:r>
    </w:p>
    <w:p>
      <w:pPr>
        <w:spacing w:after="120"/>
      </w:pPr>
      <w:r>
        <w:t xml:space="preserve">Step-by-step checklist for Claude Code or equivalent agentic development. Each item specifies the exact file, function, and test criterion.</w:t>
      </w:r>
    </w:p>
    <w:p>
      <w:pPr>
        <w:pStyle w:val="Heading2"/>
      </w:pPr>
      <w:r>
        <w:t xml:space="preserve">9.1 v0.6 Checklist (Parameter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500"/>
        <w:gridCol w:w="2000"/>
        <w:gridCol w:w="2660"/>
      </w:tblGrid>
      <w:tr>
        <w:tc>
          <w:tcPr>
            <w:tcW w:type="dxa" w:w="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File.Function</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2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Criterion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range fix</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SHOOTER_PARAMS['PATRIOT_PAC3']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max_range: 120→60</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can_engage() False at 65km, True at 55km</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ammo fix</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SHOOTER_PARAMS['PATRIOT_PAC3']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ammo_count: 16→12</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ShooterAgent.ammo_count==12 at init</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eng. time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SHOOTER_PARAMS['PATRIOT_PAC3']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engagement_time: 5→9</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Killchain process delay updated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gun split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SHOOTER_PARAMS['BIHO']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gun_range=3, missile_range=7</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 engage &lt;3km, missile 3-7km</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ammo split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SHOOTER_PARAMS['BIHO']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gun_ammo=600, missile_ammo=2</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Total ammo 602 (split tracked)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MCRC reposition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DEFAULT_DEPLOYMENT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MCRC: (100,140)→(100,50)</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model.c2_agents[0].pos == (100,50)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Wave resequence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threats.py: scenario_1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UAS→CM→SRBM order</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First wave UAS, SRBM in last wave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Biho engage split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ShooterAgent.engage()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Gun/missile mode routing</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UAS at 2km: gun. Aircraft at 5km: missile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9</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Smoke test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all tests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pytest tests/ -v</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All 86+ tests PASS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Monte Carlo batch</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notebook3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4,200 runs</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CSV output + convergence plot</w:t>
            </w:r>
          </w:p>
        </w:tc>
      </w:tr>
    </w:tbl>
    <w:p>
      <w:pPr>
        <w:pStyle w:val="Heading2"/>
      </w:pPr>
      <w:r>
        <w:t xml:space="preserve">9.2 v0.7 Checklist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4260"/>
      </w:tblGrid>
      <w:tr>
        <w:tc>
          <w:tcPr>
            <w:tcW w:type="dxa" w:w="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Criterion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Azimuth sector modeling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agents.py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MPQ-65: detect in 90° sector, miss at 100°. Reorientation delay &gt;300s for Green Pine.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PAC-3 launcher azimuth</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agents.py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 within ±110°, reject at 130° from boresight. Cheongung-II: 360° always.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KF-16 CAP orbit model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config.py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AIM-120 range 120km @30kft, 40km @low. Endurance 2-3hr. Orbit track movement.</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Area expansion 800x600</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model.py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Threats spawn from y&gt;400 (NK). Seoul at y~370. Green Pine covers full area.</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KN-25/KN-09 threat types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threats.py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KN-25 in S1: 30 rounds. Classified as TBM by radar. Deplete PAC-3 inventory.</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Classification confusion matrix</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model.py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P(TBM|KN-25)=0.99. Misclass triggers PAC-3 allocation. Track confidence growth.</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Radar horizon model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CM at 10m alt: horizon 35.6km. Detection = min(spec_range, horizon_range).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THAAD system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agents.py, config.py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AN/TPY-2 600km TM detect. Intercept 40-150km alt. Seongju position.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Dual time-step</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 config.py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5s general. 0.5s for active intercepts. Event-driven engagement resolution.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Engagement doctrine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 config.py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2-rnd TBM salvo. 30-min PAC-3 reload. Magazine reserve=4. Cost tracking.</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BMD pre-delegation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model.py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Linear C2: auto-engage TBM if confidence&gt;0.85. Auth delay 120s→20s for TBM.</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Scenario 5b</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config.py, threats.py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Simultaneous 3-EOC destruction @t=30s + jamming 0.8. Kill Web degrades gracefully.</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Full test suite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tests/*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120+ tests PASS. New: azimuth, classification, KF-16, horizon, doctrine, pre-deleg.</w:t>
            </w:r>
          </w:p>
        </w:tc>
      </w:tr>
    </w:tbl>
    <w:p>
      <w:r>
        <w:br w:type="page"/>
      </w:r>
    </w:p>
    <w:p>
      <w:pPr>
        <w:pStyle w:val="Heading1"/>
      </w:pPr>
      <w:r>
        <w:t xml:space="preserve">10. Key Formulas for Implementation</w:t>
      </w:r>
    </w:p>
    <w:p>
      <w:pPr>
        <w:pStyle w:val="Heading2"/>
      </w:pPr>
      <w:r>
        <w:t xml:space="preserve">10.1 Radar Horizon (4/3 Earth Model)</w:t>
      </w:r>
    </w:p>
    <w:p>
      <w:pPr>
        <w:spacing w:after="0"/>
      </w:pPr>
      <w:r>
        <w:rPr>
          <w:rFonts w:ascii="Consolas" w:cs="Consolas" w:eastAsia="Consolas" w:hAnsi="Consolas"/>
          <w:sz w:val="18"/>
          <w:szCs w:val="18"/>
        </w:rPr>
        <w:t xml:space="preserve"># Distance to radar horizon (km)</w:t>
      </w:r>
    </w:p>
    <w:p>
      <w:pPr>
        <w:spacing w:after="0"/>
      </w:pPr>
      <w:r>
        <w:rPr>
          <w:rFonts w:ascii="Consolas" w:cs="Consolas" w:eastAsia="Consolas" w:hAnsi="Consolas"/>
          <w:sz w:val="18"/>
          <w:szCs w:val="18"/>
        </w:rPr>
        <w:t xml:space="preserve"># h_radar: radar antenna height (meters)</w:t>
      </w:r>
    </w:p>
    <w:p>
      <w:pPr>
        <w:spacing w:after="0"/>
      </w:pPr>
      <w:r>
        <w:rPr>
          <w:rFonts w:ascii="Consolas" w:cs="Consolas" w:eastAsia="Consolas" w:hAnsi="Consolas"/>
          <w:sz w:val="18"/>
          <w:szCs w:val="18"/>
        </w:rPr>
        <w:t xml:space="preserve"># h_target: target altitude (meters)</w:t>
      </w:r>
    </w:p>
    <w:p>
      <w:pPr>
        <w:spacing w:after="0"/>
      </w:pPr>
      <w:r>
        <w:rPr>
          <w:rFonts w:ascii="Consolas" w:cs="Consolas" w:eastAsia="Consolas" w:hAnsi="Consolas"/>
          <w:sz w:val="18"/>
          <w:szCs w:val="18"/>
        </w:rPr>
        <w:t xml:space="preserve">def radar_horizon_km(h_radar_m, h_target_m):</w:t>
      </w:r>
    </w:p>
    <w:p>
      <w:pPr>
        <w:spacing w:after="0"/>
      </w:pPr>
      <w:r>
        <w:rPr>
          <w:rFonts w:ascii="Consolas" w:cs="Consolas" w:eastAsia="Consolas" w:hAnsi="Consolas"/>
          <w:sz w:val="18"/>
          <w:szCs w:val="18"/>
        </w:rPr>
        <w:t xml:space="preserve">    return 4.12 * (math.sqrt(h_radar_m) + math.sqrt(h_target_m))</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Example: Patriot radar at 30m height vs CM at 10m altitude</w:t>
      </w:r>
    </w:p>
    <w:p>
      <w:pPr>
        <w:spacing w:after="0"/>
      </w:pPr>
      <w:r>
        <w:rPr>
          <w:rFonts w:ascii="Consolas" w:cs="Consolas" w:eastAsia="Consolas" w:hAnsi="Consolas"/>
          <w:sz w:val="18"/>
          <w:szCs w:val="18"/>
        </w:rPr>
        <w:t xml:space="preserve"># d = 4.12 * (sqrt(30) + sqrt(10)) = 4.12 * (5.48 + 3.16) = 35.6 km</w:t>
      </w:r>
    </w:p>
    <w:p>
      <w:pPr>
        <w:spacing w:after="0"/>
      </w:pPr>
      <w:r>
        <w:rPr>
          <w:rFonts w:ascii="Consolas" w:cs="Consolas" w:eastAsia="Consolas" w:hAnsi="Consolas"/>
          <w:sz w:val="18"/>
          <w:szCs w:val="18"/>
        </w:rPr>
        <w:t xml:space="preserve"># vs spec range 170 km -&gt; actual detection limited to 35.6 km!</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Apply in SensorAgent.detect():</w:t>
      </w:r>
    </w:p>
    <w:p>
      <w:pPr>
        <w:spacing w:after="0"/>
      </w:pPr>
      <w:r>
        <w:rPr>
          <w:rFonts w:ascii="Consolas" w:cs="Consolas" w:eastAsia="Consolas" w:hAnsi="Consolas"/>
          <w:sz w:val="18"/>
          <w:szCs w:val="18"/>
        </w:rPr>
        <w:t xml:space="preserve"># effective_range = min(self.detection_range, radar_horizon_km(self.height, threat.altitude*1000))</w:t>
      </w:r>
    </w:p>
    <w:p>
      <w:pPr>
        <w:pStyle w:val="Heading2"/>
      </w:pPr>
      <w:r>
        <w:t xml:space="preserve">10.2 RCS-Dependent Detection Range</w:t>
      </w:r>
    </w:p>
    <w:p>
      <w:pPr>
        <w:spacing w:after="0"/>
      </w:pPr>
      <w:r>
        <w:rPr>
          <w:rFonts w:ascii="Consolas" w:cs="Consolas" w:eastAsia="Consolas" w:hAnsi="Consolas"/>
          <w:sz w:val="18"/>
          <w:szCs w:val="18"/>
        </w:rPr>
        <w:t xml:space="preserve"># Detection range scales with 4th root of RCS ratio</w:t>
      </w:r>
    </w:p>
    <w:p>
      <w:pPr>
        <w:spacing w:after="0"/>
      </w:pPr>
      <w:r>
        <w:rPr>
          <w:rFonts w:ascii="Consolas" w:cs="Consolas" w:eastAsia="Consolas" w:hAnsi="Consolas"/>
          <w:sz w:val="18"/>
          <w:szCs w:val="18"/>
        </w:rPr>
        <w:t xml:space="preserve"># r_ref: reference detection range (km) at rcs_ref</w:t>
      </w:r>
    </w:p>
    <w:p>
      <w:pPr>
        <w:spacing w:after="0"/>
      </w:pPr>
      <w:r>
        <w:rPr>
          <w:rFonts w:ascii="Consolas" w:cs="Consolas" w:eastAsia="Consolas" w:hAnsi="Consolas"/>
          <w:sz w:val="18"/>
          <w:szCs w:val="18"/>
        </w:rPr>
        <w:t xml:space="preserve"># rcs: target RCS (m2)</w:t>
      </w:r>
    </w:p>
    <w:p>
      <w:pPr>
        <w:spacing w:after="0"/>
      </w:pPr>
      <w:r>
        <w:rPr>
          <w:rFonts w:ascii="Consolas" w:cs="Consolas" w:eastAsia="Consolas" w:hAnsi="Consolas"/>
          <w:sz w:val="18"/>
          <w:szCs w:val="18"/>
        </w:rPr>
        <w:t xml:space="preserve"># rcs_ref: reference RCS for published range (m2)</w:t>
      </w:r>
    </w:p>
    <w:p>
      <w:pPr>
        <w:spacing w:after="0"/>
      </w:pPr>
      <w:r>
        <w:rPr>
          <w:rFonts w:ascii="Consolas" w:cs="Consolas" w:eastAsia="Consolas" w:hAnsi="Consolas"/>
          <w:sz w:val="18"/>
          <w:szCs w:val="18"/>
        </w:rPr>
        <w:t xml:space="preserve">def rcs_adjusted_range(r_ref, rcs, rcs_ref):</w:t>
      </w:r>
    </w:p>
    <w:p>
      <w:pPr>
        <w:spacing w:after="0"/>
      </w:pPr>
      <w:r>
        <w:rPr>
          <w:rFonts w:ascii="Consolas" w:cs="Consolas" w:eastAsia="Consolas" w:hAnsi="Consolas"/>
          <w:sz w:val="18"/>
          <w:szCs w:val="18"/>
        </w:rPr>
        <w:t xml:space="preserve">    return r_ref * (rcs / rcs_ref) ** 0.25</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Example: EWR spec 500km at fighter RCS 5m2, vs UAS at 0.005m2</w:t>
      </w:r>
    </w:p>
    <w:p>
      <w:pPr>
        <w:spacing w:after="0"/>
      </w:pPr>
      <w:r>
        <w:rPr>
          <w:rFonts w:ascii="Consolas" w:cs="Consolas" w:eastAsia="Consolas" w:hAnsi="Consolas"/>
          <w:sz w:val="18"/>
          <w:szCs w:val="18"/>
        </w:rPr>
        <w:t xml:space="preserve"># r = 500 * (0.005/5)^0.25 = 500 * 0.178 = 89 km</w:t>
      </w:r>
    </w:p>
    <w:p>
      <w:pPr>
        <w:pStyle w:val="Heading2"/>
      </w:pPr>
      <w:r>
        <w:t xml:space="preserve">10.3 Altitude-Dependent AMRAAM Range</w:t>
      </w:r>
    </w:p>
    <w:p>
      <w:pPr>
        <w:spacing w:after="0"/>
      </w:pPr>
      <w:r>
        <w:rPr>
          <w:rFonts w:ascii="Consolas" w:cs="Consolas" w:eastAsia="Consolas" w:hAnsi="Consolas"/>
          <w:sz w:val="18"/>
          <w:szCs w:val="18"/>
        </w:rPr>
        <w:t xml:space="preserve"># AIM-120C-7 range model for KF-16</w:t>
      </w:r>
    </w:p>
    <w:p>
      <w:pPr>
        <w:spacing w:after="0"/>
      </w:pPr>
      <w:r>
        <w:rPr>
          <w:rFonts w:ascii="Consolas" w:cs="Consolas" w:eastAsia="Consolas" w:hAnsi="Consolas"/>
          <w:sz w:val="18"/>
          <w:szCs w:val="18"/>
        </w:rPr>
        <w:t xml:space="preserve">def aim120_range_km(launch_alt_ft, aspect="head_on"):</w:t>
      </w:r>
    </w:p>
    <w:p>
      <w:pPr>
        <w:spacing w:after="0"/>
      </w:pPr>
      <w:r>
        <w:rPr>
          <w:rFonts w:ascii="Consolas" w:cs="Consolas" w:eastAsia="Consolas" w:hAnsi="Consolas"/>
          <w:sz w:val="18"/>
          <w:szCs w:val="18"/>
        </w:rPr>
        <w:t xml:space="preserve">    # Base range at 30,000 ft head-on: ~120 km</w:t>
      </w:r>
    </w:p>
    <w:p>
      <w:pPr>
        <w:spacing w:after="0"/>
      </w:pPr>
      <w:r>
        <w:rPr>
          <w:rFonts w:ascii="Consolas" w:cs="Consolas" w:eastAsia="Consolas" w:hAnsi="Consolas"/>
          <w:sz w:val="18"/>
          <w:szCs w:val="18"/>
        </w:rPr>
        <w:t xml:space="preserve">    base = 120 if aspect == "head_on" else 40</w:t>
      </w:r>
    </w:p>
    <w:p>
      <w:pPr>
        <w:spacing w:after="0"/>
      </w:pPr>
      <w:r>
        <w:rPr>
          <w:rFonts w:ascii="Consolas" w:cs="Consolas" w:eastAsia="Consolas" w:hAnsi="Consolas"/>
          <w:sz w:val="18"/>
          <w:szCs w:val="18"/>
        </w:rPr>
        <w:t xml:space="preserve">    # Range scales roughly with sqrt(altitude/30000)</w:t>
      </w:r>
    </w:p>
    <w:p>
      <w:pPr>
        <w:spacing w:after="0"/>
      </w:pPr>
      <w:r>
        <w:rPr>
          <w:rFonts w:ascii="Consolas" w:cs="Consolas" w:eastAsia="Consolas" w:hAnsi="Consolas"/>
          <w:sz w:val="18"/>
          <w:szCs w:val="18"/>
        </w:rPr>
        <w:t xml:space="preserve">    alt_factor = math.sqrt(max(launch_alt_ft, 1000) / 30000)</w:t>
      </w:r>
    </w:p>
    <w:p>
      <w:pPr>
        <w:spacing w:after="0"/>
      </w:pPr>
      <w:r>
        <w:rPr>
          <w:rFonts w:ascii="Consolas" w:cs="Consolas" w:eastAsia="Consolas" w:hAnsi="Consolas"/>
          <w:sz w:val="18"/>
          <w:szCs w:val="18"/>
        </w:rPr>
        <w:t xml:space="preserve">    return base * min(alt_factor, 1.0)</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Ground-level (1000ft): 120 * sqrt(1000/30000) = 22 km</w:t>
      </w:r>
    </w:p>
    <w:p>
      <w:pPr>
        <w:spacing w:after="0"/>
      </w:pPr>
      <w:r>
        <w:rPr>
          <w:rFonts w:ascii="Consolas" w:cs="Consolas" w:eastAsia="Consolas" w:hAnsi="Consolas"/>
          <w:sz w:val="18"/>
          <w:szCs w:val="18"/>
        </w:rPr>
        <w:t xml:space="preserve"># 10,000 ft: 120 * sqrt(10000/30000) = 69 km</w:t>
      </w:r>
    </w:p>
    <w:p>
      <w:pPr>
        <w:spacing w:after="0"/>
      </w:pPr>
      <w:r>
        <w:rPr>
          <w:rFonts w:ascii="Consolas" w:cs="Consolas" w:eastAsia="Consolas" w:hAnsi="Consolas"/>
          <w:sz w:val="18"/>
          <w:szCs w:val="18"/>
        </w:rPr>
        <w:t xml:space="preserve"># 25,000 ft: 120 * sqrt(25000/30000) = 109 km</w:t>
      </w:r>
    </w:p>
    <w:p>
      <w:pPr>
        <w:pStyle w:val="Heading2"/>
      </w:pPr>
      <w:r>
        <w:t xml:space="preserve">10.4 Engagement Pk with Salvo</w:t>
      </w:r>
    </w:p>
    <w:p>
      <w:pPr>
        <w:spacing w:after="0"/>
      </w:pPr>
      <w:r>
        <w:rPr>
          <w:rFonts w:ascii="Consolas" w:cs="Consolas" w:eastAsia="Consolas" w:hAnsi="Consolas"/>
          <w:sz w:val="18"/>
          <w:szCs w:val="18"/>
        </w:rPr>
        <w:t xml:space="preserve"># Salvo engagement probability</w:t>
      </w:r>
    </w:p>
    <w:p>
      <w:pPr>
        <w:spacing w:after="0"/>
      </w:pPr>
      <w:r>
        <w:rPr>
          <w:rFonts w:ascii="Consolas" w:cs="Consolas" w:eastAsia="Consolas" w:hAnsi="Consolas"/>
          <w:sz w:val="18"/>
          <w:szCs w:val="18"/>
        </w:rPr>
        <w:t xml:space="preserve"># sspk: single-shot Pk, n: rounds in salvo</w:t>
      </w:r>
    </w:p>
    <w:p>
      <w:pPr>
        <w:spacing w:after="0"/>
      </w:pPr>
      <w:r>
        <w:rPr>
          <w:rFonts w:ascii="Consolas" w:cs="Consolas" w:eastAsia="Consolas" w:hAnsi="Consolas"/>
          <w:sz w:val="18"/>
          <w:szCs w:val="18"/>
        </w:rPr>
        <w:t xml:space="preserve">def salvo_pk(sspk, n):</w:t>
      </w:r>
    </w:p>
    <w:p>
      <w:pPr>
        <w:spacing w:after="0"/>
      </w:pPr>
      <w:r>
        <w:rPr>
          <w:rFonts w:ascii="Consolas" w:cs="Consolas" w:eastAsia="Consolas" w:hAnsi="Consolas"/>
          <w:sz w:val="18"/>
          <w:szCs w:val="18"/>
        </w:rPr>
        <w:t xml:space="preserve">    return 1 - (1 - sspk) ** 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Example: SSPK=0.70, 2-round salvo</w:t>
      </w:r>
    </w:p>
    <w:p>
      <w:pPr>
        <w:spacing w:after="0"/>
      </w:pPr>
      <w:r>
        <w:rPr>
          <w:rFonts w:ascii="Consolas" w:cs="Consolas" w:eastAsia="Consolas" w:hAnsi="Consolas"/>
          <w:sz w:val="18"/>
          <w:szCs w:val="18"/>
        </w:rPr>
        <w:t xml:space="preserve"># P_engage = 1 - (1-0.70)^2 = 1 - 0.09 = 0.91</w:t>
      </w:r>
    </w:p>
    <w:p>
      <w:r>
        <w:br w:type="page"/>
      </w:r>
    </w:p>
    <w:p>
      <w:pPr>
        <w:pStyle w:val="Heading1"/>
      </w:pPr>
      <w:r>
        <w:t xml:space="preserve">11. Conclusion</w:t>
      </w:r>
    </w:p>
    <w:p>
      <w:pPr>
        <w:spacing w:after="120"/>
      </w:pPr>
      <w:r>
        <w:t xml:space="preserve">KIDA_ADSIM demonstrates strong technical grounding in hardware parameters. Four sensor detection ranges exactly match published specifications, and Pk values fall within defensible ranges. The core comparative framework (Linear C2 vs Kill Web) addresses a genuine operational imperative.</w:t>
      </w:r>
    </w:p>
    <w:p>
      <w:pPr>
        <w:spacing w:after="120"/>
      </w:pPr>
      <w:r>
        <w:rPr>
          <w:b/>
          <w:bCs/>
        </w:rPr>
        <w:t xml:space="preserve">However, three structural simplifications combine to systematically undervalue Kill Web's relative advantage:</w:t>
      </w:r>
    </w:p>
    <w:p>
      <w:pPr>
        <w:pStyle w:val="ListParagraph"/>
        <w:numPr>
          <w:ilvl w:val="0"/>
          <w:numId w:val="3"/>
        </w:numPr>
        <w:spacing w:after="60"/>
      </w:pPr>
      <w:r>
        <w:rPr>
          <w:b/>
          <w:bCs/>
        </w:rPr>
        <w:t xml:space="preserve">Universal 360° coverage assumption: </w:t>
      </w:r>
      <w:r>
        <w:t xml:space="preserve">Individual batteries cover all directions, eliminating Kill Web's composite coverage benefit. The AN/MPQ-65's 90° search sector and Green Pine's 120° face are the strongest operational justifications for networked architectures, yet the simulation assumes them away.</w:t>
      </w:r>
    </w:p>
    <w:p>
      <w:pPr>
        <w:pStyle w:val="ListParagraph"/>
        <w:numPr>
          <w:ilvl w:val="0"/>
          <w:numId w:val="3"/>
        </w:numPr>
        <w:spacing w:after="60"/>
      </w:pPr>
      <w:r>
        <w:rPr>
          <w:b/>
          <w:bCs/>
        </w:rPr>
        <w:t xml:space="preserve">Undersized simulation area (200x200 km): </w:t>
      </w:r>
      <w:r>
        <w:t xml:space="preserve">Prevents multi-axis threats from manifesting at realistic standoff distances. Green Pine sees 2.5x beyond each edge. Theater-scale threats cannot be represented.</w:t>
      </w:r>
    </w:p>
    <w:p>
      <w:pPr>
        <w:pStyle w:val="ListParagraph"/>
        <w:numPr>
          <w:ilvl w:val="0"/>
          <w:numId w:val="3"/>
        </w:numPr>
        <w:spacing w:after="60"/>
      </w:pPr>
      <w:r>
        <w:rPr>
          <w:b/>
          <w:bCs/>
        </w:rPr>
        <w:t xml:space="preserve">No target misclassification: </w:t>
      </w:r>
      <w:r>
        <w:t xml:space="preserve">Assumes perfect classification, dramatically overstating interceptor availability. A 430-round KN-25 salvo classified as TBM would exhaust the entire interceptor inventory within minutes - an effect invisible without this model.</w:t>
      </w:r>
    </w:p>
    <w:p>
      <w:pPr>
        <w:spacing w:after="120"/>
      </w:pPr>
      <w:r>
        <w:rPr>
          <w:b/>
          <w:bCs/>
        </w:rPr>
        <w:t xml:space="preserve">Three additional gaps newly identified in this revision:</w:t>
      </w:r>
    </w:p>
    <w:p>
      <w:pPr>
        <w:pStyle w:val="ListParagraph"/>
        <w:numPr>
          <w:ilvl w:val="0"/>
          <w:numId w:val="3"/>
        </w:numPr>
        <w:spacing w:after="60"/>
      </w:pPr>
      <w:r>
        <w:rPr>
          <w:b/>
          <w:bCs/>
        </w:rPr>
        <w:t xml:space="preserve">5-second time step: </w:t>
      </w:r>
      <w:r>
        <w:t xml:space="preserve">Too coarse for BMD terminal engagement (17 km unresolved per step). Dual time-step or event-driven engagement resolution required.</w:t>
      </w:r>
    </w:p>
    <w:p>
      <w:pPr>
        <w:pStyle w:val="ListParagraph"/>
        <w:numPr>
          <w:ilvl w:val="0"/>
          <w:numId w:val="3"/>
        </w:numPr>
        <w:spacing w:after="60"/>
      </w:pPr>
      <w:r>
        <w:rPr>
          <w:b/>
          <w:bCs/>
        </w:rPr>
        <w:t xml:space="preserve">No BMD pre-delegation: </w:t>
      </w:r>
      <w:r>
        <w:t xml:space="preserve">Linear C2 BMD scenario unrealistically pessimistic without modeling the automatic engagement authority mandated by real-world doctrine for short-flight-time TBMs.</w:t>
      </w:r>
    </w:p>
    <w:p>
      <w:pPr>
        <w:pStyle w:val="ListParagraph"/>
        <w:numPr>
          <w:ilvl w:val="0"/>
          <w:numId w:val="3"/>
        </w:numPr>
        <w:spacing w:after="60"/>
      </w:pPr>
      <w:r>
        <w:rPr>
          <w:b/>
          <w:bCs/>
        </w:rPr>
        <w:t xml:space="preserve">No engagement doctrine model: </w:t>
      </w:r>
      <w:r>
        <w:t xml:space="preserve">Without 2-round salvo, reload delays, and magazine tracking, the KN-25 interceptor depletion effect and ammunition consumption analysis are impossible.</w:t>
      </w:r>
    </w:p>
    <w:p>
      <w:pPr>
        <w:spacing w:after="120"/>
      </w:pPr>
      <w:r>
        <w:t xml:space="preserve">Correcting these six factors will produce a more realistic and more meaningful comparison of C2 architectures, likely showing substantially greater relative value for Kill Web in multi-axis threat scenarios - precisely the environment North Korea's diversifying missile inventory is designed to create.</w:t>
      </w:r>
    </w:p>
    <w:p>
      <w:pPr>
        <w:spacing w:after="120"/>
      </w:pPr>
      <w:r>
        <w:rPr>
          <w:b/>
          <w:bCs/>
        </w:rPr>
        <w:t xml:space="preserve">Recommended approach: </w:t>
      </w:r>
      <w:r>
        <w:t xml:space="preserve">v0.6 applies parameter corrections and establishes a corrected Monte Carlo baseline. v0.7 implements the six structural improvements (azimuth, area, classification, time-step, pre-delegation, doctrine). v0.8+ adds extended capabilities (AEW&amp;C, Navy Aegis, SBIRS, L-SAM). This phased approach ensures each version produces meaningful analytical results while building toward full military realism.</w:t>
      </w:r>
    </w:p>
    <w:p>
      <w:pPr>
        <w:spacing w:after="120"/>
      </w:pPr>
      <w: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i/>
        <w:iCs/>
        <w:color w:val="888888"/>
        <w:sz w:val="16"/>
        <w:szCs w:val="16"/>
      </w:rPr>
      <w:t xml:space="preserve">KIDA_ADSIM Unified Validation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5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2026-03-16T06:09:23.616Z</dcterms:created>
  <dcterms:modified xsi:type="dcterms:W3CDTF">2026-03-16T06:09:23.617Z</dcterms:modified>
</cp:coreProperties>
</file>

<file path=docProps/custom.xml><?xml version="1.0" encoding="utf-8"?>
<Properties xmlns="http://schemas.openxmlformats.org/officeDocument/2006/custom-properties" xmlns:vt="http://schemas.openxmlformats.org/officeDocument/2006/docPropsVTypes"/>
</file>