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Applications are open to sophomores </w:t>
      </w:r>
      <w:r w:rsidDel="00000000" w:rsidR="00000000" w:rsidRPr="00000000">
        <w:rPr>
          <w:rFonts w:ascii="Times New Roman" w:cs="Times New Roman" w:eastAsia="Times New Roman" w:hAnsi="Times New Roman"/>
          <w:rtl w:val="0"/>
        </w:rPr>
        <w:t xml:space="preserve">&amp; juniors who have taken Early World History</w:t>
      </w:r>
      <w:r w:rsidDel="00000000" w:rsidR="00000000" w:rsidRPr="00000000">
        <w:rPr>
          <w:rFonts w:ascii="Times New Roman" w:cs="Times New Roman" w:eastAsia="Times New Roman" w:hAnsi="Times New Roman"/>
          <w:color w:val="000000"/>
          <w:rtl w:val="0"/>
        </w:rPr>
        <w:t xml:space="preserve">. Current placement in history is recommended, but not required. Editors play an active role in selecting papers and working with their authors to edit them. All editor applications will be reviewed anonymously.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Please send your application to the Turnitin account. Class ID: </w:t>
      </w: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rtl w:val="0"/>
        </w:rPr>
        <w:t xml:space="preserve">6402155</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Enrollment password: </w:t>
      </w:r>
      <w:r w:rsidDel="00000000" w:rsidR="00000000" w:rsidRPr="00000000">
        <w:rPr>
          <w:rFonts w:ascii="Times New Roman" w:cs="Times New Roman" w:eastAsia="Times New Roman" w:hAnsi="Times New Roman"/>
          <w:b w:val="1"/>
          <w:color w:val="000000"/>
          <w:rtl w:val="0"/>
        </w:rPr>
        <w:t xml:space="preserve">Scholarship</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by </w:t>
      </w:r>
      <w:r w:rsidDel="00000000" w:rsidR="00000000" w:rsidRPr="00000000">
        <w:rPr>
          <w:rFonts w:ascii="Times New Roman" w:cs="Times New Roman" w:eastAsia="Times New Roman" w:hAnsi="Times New Roman"/>
          <w:b w:val="1"/>
          <w:rtl w:val="0"/>
        </w:rPr>
        <w:t xml:space="preserve">Wednesday</w:t>
      </w:r>
      <w:r w:rsidDel="00000000" w:rsidR="00000000" w:rsidRPr="00000000">
        <w:rPr>
          <w:rFonts w:ascii="Times New Roman" w:cs="Times New Roman" w:eastAsia="Times New Roman" w:hAnsi="Times New Roman"/>
          <w:b w:val="1"/>
          <w:color w:val="000000"/>
          <w:rtl w:val="0"/>
        </w:rPr>
        <w:t xml:space="preserve">, November </w:t>
      </w:r>
      <w:r w:rsidDel="00000000" w:rsidR="00000000" w:rsidRPr="00000000">
        <w:rPr>
          <w:rFonts w:ascii="Times New Roman" w:cs="Times New Roman" w:eastAsia="Times New Roman" w:hAnsi="Times New Roman"/>
          <w:b w:val="1"/>
          <w:rtl w:val="0"/>
        </w:rPr>
        <w:t xml:space="preserve">1st</w:t>
      </w:r>
      <w:r w:rsidDel="00000000" w:rsidR="00000000" w:rsidRPr="00000000">
        <w:rPr>
          <w:rFonts w:ascii="Times New Roman" w:cs="Times New Roman" w:eastAsia="Times New Roman" w:hAnsi="Times New Roman"/>
          <w:b w:val="1"/>
          <w:color w:val="000000"/>
          <w:rtl w:val="0"/>
        </w:rPr>
        <w:t xml:space="preserve">, 201</w:t>
      </w: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Questions may be directed to inflame.journal@gmail.com.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Inflame editors meet once a week at lunch on Thursdays and coordinate the review process of student papers written in history classes. Inflame offers the opportunity of giving students the chance to improve their own writing and research skills through editorial work. Seniors are Editors-In-Chief, and juniors and sophomores are given associate editor positions.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What do you love about history? Is there a particular time period, approach, etc.? </w:t>
      </w:r>
      <w:r w:rsidDel="00000000" w:rsidR="00000000" w:rsidRPr="00000000">
        <w:rPr>
          <w:rFonts w:ascii="Times New Roman" w:cs="Times New Roman" w:eastAsia="Times New Roman" w:hAnsi="Times New Roman"/>
          <w:rtl w:val="0"/>
        </w:rPr>
        <w:t xml:space="preserve">(Max. 350 words)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Tell us about an experience that made you excited about history (Max. 250 words).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gwgkbb84z3zs" w:id="0"/>
      <w:bookmarkEnd w:id="0"/>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x5x4un3xhjt2" w:id="1"/>
      <w:bookmarkEnd w:id="1"/>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oid9he5fpbv" w:id="2"/>
      <w:bookmarkEnd w:id="2"/>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gjdgxs" w:id="3"/>
      <w:bookmarkEnd w:id="3"/>
      <w:r w:rsidDel="00000000" w:rsidR="00000000" w:rsidRPr="00000000">
        <w:rPr>
          <w:rFonts w:ascii="Times New Roman" w:cs="Times New Roman" w:eastAsia="Times New Roman" w:hAnsi="Times New Roman"/>
          <w:color w:val="000000"/>
          <w:rtl w:val="0"/>
        </w:rPr>
        <w:t xml:space="preserve">Why are you interested in joining the Inflame Board</w:t>
      </w:r>
      <w:r w:rsidDel="00000000" w:rsidR="00000000" w:rsidRPr="00000000">
        <w:rPr>
          <w:rFonts w:ascii="Times New Roman" w:cs="Times New Roman" w:eastAsia="Times New Roman" w:hAnsi="Times New Roman"/>
          <w:rtl w:val="0"/>
        </w:rPr>
        <w:t xml:space="preserve">, and what would you contribute (Max. 300 words)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rFonts w:ascii="Times New Roman" w:cs="Times New Roman" w:eastAsia="Times New Roman" w:hAnsi="Times New Roman"/>
          <w:color w:val="000000"/>
          <w:rtl w:val="0"/>
        </w:rPr>
        <w:t xml:space="preserve">Please list any current and past history courses taken during high school</w:t>
      </w:r>
      <w:r w:rsidDel="00000000" w:rsidR="00000000" w:rsidRPr="00000000">
        <w:rPr>
          <w:rFonts w:ascii="Times New Roman" w:cs="Times New Roman" w:eastAsia="Times New Roman" w:hAnsi="Times New Roman"/>
          <w:rtl w:val="0"/>
        </w:rPr>
        <w:t xml:space="preserve">. Besides Thursdays, if we wanted to find an alternate meeting time, what days are you available to meet?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