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F14A" w14:textId="2CAFFFBD" w:rsidR="00AE60B8" w:rsidRDefault="00913739">
      <w:pPr>
        <w:pStyle w:val="NormalWeb"/>
        <w:spacing w:before="0" w:after="0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DIVOC Prototype Pre-Evaluation Study</w:t>
      </w:r>
    </w:p>
    <w:p w14:paraId="11995D95" w14:textId="77777777" w:rsidR="00AE60B8" w:rsidRDefault="00913739">
      <w:pPr>
        <w:pStyle w:val="NormalWeb"/>
        <w:spacing w:before="0" w:after="0"/>
        <w:jc w:val="center"/>
        <w:rPr>
          <w:b/>
          <w:bCs/>
          <w:color w:val="000000"/>
          <w:u w:val="single"/>
        </w:rPr>
      </w:pPr>
      <w:r>
        <w:rPr>
          <w:b/>
          <w:bCs/>
          <w:noProof/>
          <w:color w:val="000000"/>
          <w:u w:val="single"/>
        </w:rPr>
        <w:drawing>
          <wp:inline distT="0" distB="0" distL="0" distR="0" wp14:anchorId="1C03F2FB" wp14:editId="5E8D3EC7">
            <wp:extent cx="1941222" cy="3700845"/>
            <wp:effectExtent l="0" t="0" r="1905" b="0"/>
            <wp:docPr id="1" name="Picture 1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5 at 3.41.56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489" cy="37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B5C" w14:textId="77777777" w:rsidR="00AE60B8" w:rsidRDefault="00AE60B8">
      <w:pPr>
        <w:pStyle w:val="NormalWeb"/>
        <w:spacing w:before="0" w:after="0"/>
        <w:rPr>
          <w:color w:val="000000"/>
        </w:rPr>
      </w:pPr>
    </w:p>
    <w:p w14:paraId="17316509" w14:textId="77777777" w:rsidR="00AE60B8" w:rsidRDefault="00913739">
      <w:pPr>
        <w:pStyle w:val="NormalWeb"/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>In your own words, describe what do you think you can do on this application? Be specif</w:t>
      </w:r>
      <w:r>
        <w:rPr>
          <w:color w:val="000000"/>
        </w:rPr>
        <w:t>ic.</w:t>
      </w:r>
    </w:p>
    <w:p w14:paraId="5CFDD13A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>- The application looks like it can provide support for anyone to stay in touch with others, as well as get other things be available at the touch of a button. Feels like a social app where a person can communicate as well as get any useful information</w:t>
      </w:r>
      <w:r>
        <w:rPr>
          <w:color w:val="000000"/>
        </w:rPr>
        <w:t xml:space="preserve"> about the pandemic to stay relevant and sane during these tough times. </w:t>
      </w:r>
    </w:p>
    <w:p w14:paraId="10507870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7A291668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154D9D0E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5D8ECC92" w14:textId="77777777" w:rsidR="00AE60B8" w:rsidRDefault="00AE60B8">
      <w:pPr>
        <w:pStyle w:val="NormalWeb"/>
        <w:spacing w:before="0" w:after="0"/>
        <w:rPr>
          <w:color w:val="000000"/>
        </w:rPr>
      </w:pPr>
    </w:p>
    <w:p w14:paraId="4A4AD681" w14:textId="77777777" w:rsidR="00AE60B8" w:rsidRDefault="0091373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From your initial understanding of the application, do you know any companies or applications that are similar to this one? If so, explain how this one compares.</w:t>
      </w:r>
    </w:p>
    <w:p w14:paraId="3413E80F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lastRenderedPageBreak/>
        <w:t>- The application</w:t>
      </w:r>
      <w:r>
        <w:rPr>
          <w:color w:val="000000"/>
        </w:rPr>
        <w:t xml:space="preserve"> seems to be somewhat unique, the only company which I can think of with similar information available through the app off the top of my head is CDC, they have an app which provides updates about the pandemic, but that I do not think let’s you communicate </w:t>
      </w:r>
      <w:r>
        <w:rPr>
          <w:color w:val="000000"/>
        </w:rPr>
        <w:t xml:space="preserve">with others so that feature seems to take this app a level above. </w:t>
      </w:r>
    </w:p>
    <w:p w14:paraId="7ABA4F14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5878A4FB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275E0E9F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5E63B0A4" w14:textId="77777777" w:rsidR="00AE60B8" w:rsidRDefault="00913739">
      <w:pPr>
        <w:pStyle w:val="NormalWeb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AE4FF3" wp14:editId="193E208E">
            <wp:extent cx="2454153" cy="4731860"/>
            <wp:effectExtent l="0" t="0" r="0" b="5715"/>
            <wp:docPr id="2" name="Picture 2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5 at 3.49.12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54" cy="47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7D56" w14:textId="77777777" w:rsidR="00AE60B8" w:rsidRDefault="00913739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On the menu screen, one by one, describe what you think the buttons mean.</w:t>
      </w:r>
    </w:p>
    <w:p w14:paraId="0FE12C74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General Information: </w:t>
      </w:r>
      <w:r>
        <w:rPr>
          <w:color w:val="000000"/>
        </w:rPr>
        <w:t xml:space="preserve">The section looks like it will be about the general information about the pandemic, with </w:t>
      </w:r>
      <w:r>
        <w:rPr>
          <w:color w:val="000000"/>
        </w:rPr>
        <w:t xml:space="preserve">information such as currently affected, recovered, and information on how to avoid and maintain social distancing. </w:t>
      </w:r>
      <w:r>
        <w:rPr>
          <w:color w:val="000000"/>
        </w:rPr>
        <w:t xml:space="preserve">             </w:t>
      </w:r>
    </w:p>
    <w:p w14:paraId="4C731A4F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lastRenderedPageBreak/>
        <w:t xml:space="preserve">State/Local Information: </w:t>
      </w:r>
      <w:r>
        <w:rPr>
          <w:color w:val="000000"/>
        </w:rPr>
        <w:t>The section looks like it must have information on State level quarantines and lockdowns. Any infomati</w:t>
      </w:r>
      <w:r>
        <w:rPr>
          <w:color w:val="000000"/>
        </w:rPr>
        <w:t xml:space="preserve">on group gathering and openings of public places. </w:t>
      </w:r>
    </w:p>
    <w:p w14:paraId="76C51D11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Wellness/Fitness Information: </w:t>
      </w:r>
      <w:r>
        <w:rPr>
          <w:color w:val="000000"/>
        </w:rPr>
        <w:t xml:space="preserve">The section must be about how to stay fit and maintain wellness during this times, with different exercises and other items to help maintain healthy lifestyle. </w:t>
      </w:r>
    </w:p>
    <w:p w14:paraId="02F90340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>Entertainment:</w:t>
      </w:r>
      <w:r>
        <w:rPr>
          <w:color w:val="000000"/>
        </w:rPr>
        <w:t xml:space="preserve"> </w:t>
      </w:r>
      <w:r>
        <w:rPr>
          <w:color w:val="000000"/>
        </w:rPr>
        <w:t xml:space="preserve">The section must be about entertainment such as local theatres, cinemas, streaming services etc. </w:t>
      </w:r>
    </w:p>
    <w:p w14:paraId="25FE5B49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Social/Communication: </w:t>
      </w:r>
      <w:r>
        <w:rPr>
          <w:color w:val="000000"/>
        </w:rPr>
        <w:t xml:space="preserve">Section similar to other social media where you can connect with people. </w:t>
      </w:r>
    </w:p>
    <w:p w14:paraId="2A00B95E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Hospital/Testing </w:t>
      </w:r>
      <w:r>
        <w:rPr>
          <w:color w:val="000000"/>
        </w:rPr>
        <w:t xml:space="preserve">Infomation: Section must have information on hospitals and local testing availability. </w:t>
      </w:r>
    </w:p>
    <w:p w14:paraId="78D41E51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Emergency Information: </w:t>
      </w:r>
      <w:r>
        <w:rPr>
          <w:color w:val="000000"/>
        </w:rPr>
        <w:t>Emergency contacts etc</w:t>
      </w:r>
    </w:p>
    <w:p w14:paraId="7C9BFB17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Profile: </w:t>
      </w:r>
      <w:r>
        <w:rPr>
          <w:color w:val="000000"/>
        </w:rPr>
        <w:t xml:space="preserve">Personal information and other important details. </w:t>
      </w:r>
    </w:p>
    <w:p w14:paraId="06FC9054" w14:textId="77777777" w:rsidR="00AE60B8" w:rsidRDefault="00913739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Without leaving the menu screen, describe what you would selec</w:t>
      </w:r>
      <w:r>
        <w:rPr>
          <w:color w:val="000000"/>
        </w:rPr>
        <w:t>t first. **Do not select anything yet.</w:t>
      </w:r>
    </w:p>
    <w:p w14:paraId="22399A71" w14:textId="77777777" w:rsidR="00AE60B8" w:rsidRDefault="00913739">
      <w:pPr>
        <w:pStyle w:val="NormalWeb"/>
        <w:spacing w:before="0" w:after="0"/>
        <w:ind w:left="720"/>
        <w:rPr>
          <w:color w:val="000000"/>
        </w:rPr>
      </w:pPr>
      <w:r>
        <w:rPr>
          <w:color w:val="000000"/>
        </w:rPr>
        <w:t xml:space="preserve">I would most likely select either the general information or profile menu first. </w:t>
      </w:r>
    </w:p>
    <w:p w14:paraId="16E6B62C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2BE776A6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69BF8EC7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74D54547" w14:textId="77777777" w:rsidR="00AE60B8" w:rsidRDefault="00AE60B8">
      <w:pPr>
        <w:pStyle w:val="NormalWeb"/>
        <w:spacing w:before="0" w:after="0"/>
        <w:ind w:left="720"/>
        <w:rPr>
          <w:color w:val="000000"/>
        </w:rPr>
      </w:pPr>
    </w:p>
    <w:p w14:paraId="34CF9E98" w14:textId="77777777" w:rsidR="00AE60B8" w:rsidRDefault="00AE60B8">
      <w:pPr>
        <w:pStyle w:val="NormalWeb"/>
        <w:spacing w:before="0" w:after="0"/>
        <w:rPr>
          <w:color w:val="000000"/>
        </w:rPr>
      </w:pPr>
    </w:p>
    <w:sectPr w:rsidR="00AE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318"/>
    <w:multiLevelType w:val="hybridMultilevel"/>
    <w:tmpl w:val="466AA72E"/>
    <w:lvl w:ilvl="0" w:tplc="CB38A67C">
      <w:start w:val="1"/>
      <w:numFmt w:val="decimal"/>
      <w:lvlText w:val="%1."/>
      <w:lvlJc w:val="left"/>
      <w:pPr>
        <w:ind w:left="720" w:hanging="360"/>
      </w:pPr>
    </w:lvl>
    <w:lvl w:ilvl="1" w:tplc="4E3E2D34">
      <w:start w:val="1"/>
      <w:numFmt w:val="lowerLetter"/>
      <w:lvlText w:val="%2."/>
      <w:lvlJc w:val="left"/>
      <w:pPr>
        <w:ind w:left="1440" w:hanging="360"/>
      </w:pPr>
    </w:lvl>
    <w:lvl w:ilvl="2" w:tplc="B434DFFE">
      <w:start w:val="1"/>
      <w:numFmt w:val="lowerRoman"/>
      <w:lvlText w:val="%3."/>
      <w:lvlJc w:val="right"/>
      <w:pPr>
        <w:ind w:left="2160" w:hanging="180"/>
      </w:pPr>
    </w:lvl>
    <w:lvl w:ilvl="3" w:tplc="8EA4BE5E">
      <w:start w:val="1"/>
      <w:numFmt w:val="decimal"/>
      <w:lvlText w:val="%4."/>
      <w:lvlJc w:val="left"/>
      <w:pPr>
        <w:ind w:left="2880" w:hanging="360"/>
      </w:pPr>
    </w:lvl>
    <w:lvl w:ilvl="4" w:tplc="D360BE28">
      <w:start w:val="1"/>
      <w:numFmt w:val="lowerLetter"/>
      <w:lvlText w:val="%5."/>
      <w:lvlJc w:val="left"/>
      <w:pPr>
        <w:ind w:left="3600" w:hanging="360"/>
      </w:pPr>
    </w:lvl>
    <w:lvl w:ilvl="5" w:tplc="92C29240">
      <w:start w:val="1"/>
      <w:numFmt w:val="lowerRoman"/>
      <w:lvlText w:val="%6."/>
      <w:lvlJc w:val="right"/>
      <w:pPr>
        <w:ind w:left="4320" w:hanging="180"/>
      </w:pPr>
    </w:lvl>
    <w:lvl w:ilvl="6" w:tplc="3D403FE6">
      <w:start w:val="1"/>
      <w:numFmt w:val="decimal"/>
      <w:lvlText w:val="%7."/>
      <w:lvlJc w:val="left"/>
      <w:pPr>
        <w:ind w:left="5040" w:hanging="360"/>
      </w:pPr>
    </w:lvl>
    <w:lvl w:ilvl="7" w:tplc="D7B869C2">
      <w:start w:val="1"/>
      <w:numFmt w:val="lowerLetter"/>
      <w:lvlText w:val="%8."/>
      <w:lvlJc w:val="left"/>
      <w:pPr>
        <w:ind w:left="5760" w:hanging="360"/>
      </w:pPr>
    </w:lvl>
    <w:lvl w:ilvl="8" w:tplc="ACCEF7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9A7"/>
    <w:multiLevelType w:val="multilevel"/>
    <w:tmpl w:val="9DD0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BD"/>
    <w:rsid w:val="00117856"/>
    <w:rsid w:val="00150FBD"/>
    <w:rsid w:val="0068347F"/>
    <w:rsid w:val="00913739"/>
    <w:rsid w:val="00A27265"/>
    <w:rsid w:val="00AE60B8"/>
    <w:rsid w:val="00C006C3"/>
    <w:rsid w:val="00F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976F8"/>
  <w15:docId w15:val="{05A339CA-C05A-3C44-A25D-B42014BA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F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Sharma,Harshit</dc:creator>
  <cp:keywords/>
  <dc:description/>
  <cp:lastModifiedBy>Sharma,Harshit</cp:lastModifiedBy>
  <cp:revision>3</cp:revision>
  <dcterms:created xsi:type="dcterms:W3CDTF">2020-06-05T17:50:00Z</dcterms:created>
  <dcterms:modified xsi:type="dcterms:W3CDTF">2020-06-06T15:24:00Z</dcterms:modified>
</cp:coreProperties>
</file>