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7474D" w14:textId="77777777" w:rsidR="00AA119A" w:rsidRDefault="00AA119A" w:rsidP="00F74F9A">
      <w:pPr>
        <w:ind w:left="360" w:hanging="360"/>
      </w:pPr>
    </w:p>
    <w:p w14:paraId="033CB4E0" w14:textId="029E3590" w:rsidR="00F74F9A" w:rsidRPr="00F74F9A" w:rsidRDefault="00F74F9A" w:rsidP="00F74F9A">
      <w:pPr>
        <w:pStyle w:val="ListParagraph"/>
        <w:numPr>
          <w:ilvl w:val="0"/>
          <w:numId w:val="1"/>
        </w:numPr>
        <w:rPr>
          <w:rFonts w:ascii="Times New Roman" w:hAnsi="Times New Roman" w:cs="Times New Roman"/>
          <w:b/>
          <w:bCs/>
          <w:sz w:val="20"/>
          <w:szCs w:val="20"/>
        </w:rPr>
      </w:pPr>
      <w:r w:rsidRPr="00F74F9A">
        <w:rPr>
          <w:rFonts w:ascii="Times New Roman" w:hAnsi="Times New Roman" w:cs="Times New Roman"/>
          <w:b/>
          <w:bCs/>
          <w:sz w:val="20"/>
          <w:szCs w:val="20"/>
        </w:rPr>
        <w:t>Framing the portfolio selection problem</w:t>
      </w:r>
    </w:p>
    <w:p w14:paraId="02874F04" w14:textId="349C87C2" w:rsidR="00F74F9A" w:rsidRPr="00F74F9A" w:rsidRDefault="00F74F9A" w:rsidP="005D7E12">
      <w:pPr>
        <w:pStyle w:val="NormalWeb"/>
        <w:numPr>
          <w:ilvl w:val="1"/>
          <w:numId w:val="5"/>
        </w:numPr>
        <w:rPr>
          <w:sz w:val="18"/>
          <w:szCs w:val="18"/>
        </w:rPr>
      </w:pPr>
      <w:r w:rsidRPr="00F74F9A">
        <w:rPr>
          <w:rFonts w:ascii="TimesNewRomanPSMT" w:hAnsi="TimesNewRomanPSMT"/>
          <w:sz w:val="18"/>
          <w:szCs w:val="18"/>
        </w:rPr>
        <w:t xml:space="preserve">What is the mathematical formulation of the drug development portfolio selection problem? </w:t>
      </w:r>
    </w:p>
    <w:p w14:paraId="664EDE74" w14:textId="23417028" w:rsidR="00F74F9A" w:rsidRPr="00F74F9A" w:rsidRDefault="00F74F9A" w:rsidP="00F74F9A">
      <w:pPr>
        <w:pStyle w:val="NormalWeb"/>
        <w:rPr>
          <w:rFonts w:ascii="TimesNewRomanPSMT" w:hAnsi="TimesNewRomanPSMT"/>
          <w:sz w:val="18"/>
          <w:szCs w:val="18"/>
        </w:rPr>
      </w:pPr>
      <w:r w:rsidRPr="00F74F9A">
        <w:rPr>
          <w:rFonts w:ascii="TimesNewRomanPSMT" w:hAnsi="TimesNewRomanPSMT"/>
          <w:b/>
          <w:bCs/>
          <w:sz w:val="18"/>
          <w:szCs w:val="18"/>
        </w:rPr>
        <w:t>Objective Function</w:t>
      </w:r>
      <w:r w:rsidRPr="00F74F9A">
        <w:rPr>
          <w:rFonts w:ascii="TimesNewRomanPSMT" w:hAnsi="TimesNewRomanPSMT"/>
          <w:sz w:val="18"/>
          <w:szCs w:val="18"/>
        </w:rPr>
        <w:t xml:space="preserve">: max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114</m:t>
            </m:r>
          </m:sup>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e>
        </m:nary>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 xml:space="preserve">1,000- </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114</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e>
            </m:nary>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1+0.03</m:t>
            </m:r>
          </m:e>
        </m:d>
        <m:r>
          <w:rPr>
            <w:rFonts w:ascii="Cambria Math" w:hAnsi="Cambria Math"/>
            <w:sz w:val="18"/>
            <w:szCs w:val="18"/>
          </w:rPr>
          <m:t>}</m:t>
        </m:r>
      </m:oMath>
      <w:r w:rsidRPr="00F74F9A">
        <w:rPr>
          <w:rFonts w:ascii="TimesNewRomanPSMT" w:hAnsi="TimesNewRomanPSMT"/>
          <w:sz w:val="18"/>
          <w:szCs w:val="18"/>
        </w:rPr>
        <w:t xml:space="preserve"> </w:t>
      </w:r>
      <w:r>
        <w:rPr>
          <w:rFonts w:ascii="TimesNewRomanPSMT" w:hAnsi="TimesNewRomanPSMT"/>
          <w:sz w:val="18"/>
          <w:szCs w:val="18"/>
        </w:rPr>
        <w:br/>
      </w:r>
      <w:r w:rsidRPr="00F74F9A">
        <w:rPr>
          <w:rFonts w:ascii="TimesNewRomanPSMT" w:hAnsi="TimesNewRomanPSMT"/>
          <w:b/>
          <w:bCs/>
          <w:sz w:val="18"/>
          <w:szCs w:val="18"/>
        </w:rPr>
        <w:t>Decision Variables:</w:t>
      </w:r>
      <w:r w:rsidRPr="00F74F9A">
        <w:rPr>
          <w:rFonts w:ascii="TimesNewRomanPSMT" w:hAnsi="TimesNewRomanPSMT"/>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0, 1</m:t>
            </m:r>
          </m:e>
        </m:d>
      </m:oMath>
      <w:r>
        <w:rPr>
          <w:rFonts w:ascii="TimesNewRomanPSMT" w:hAnsi="TimesNewRomanPSMT"/>
          <w:b/>
          <w:bCs/>
          <w:sz w:val="18"/>
          <w:szCs w:val="18"/>
        </w:rPr>
        <w:br/>
      </w:r>
      <w:r w:rsidRPr="00F74F9A">
        <w:rPr>
          <w:rFonts w:ascii="TimesNewRomanPSMT" w:hAnsi="TimesNewRomanPSMT"/>
          <w:b/>
          <w:bCs/>
          <w:sz w:val="18"/>
          <w:szCs w:val="18"/>
        </w:rPr>
        <w:t xml:space="preserve">Constraints: </w:t>
      </w:r>
    </w:p>
    <w:p w14:paraId="0F09D6EC" w14:textId="325F7A72" w:rsidR="00F74F9A" w:rsidRPr="00F74F9A" w:rsidRDefault="00F74F9A" w:rsidP="005D7E12">
      <w:pPr>
        <w:pStyle w:val="NormalWeb"/>
        <w:numPr>
          <w:ilvl w:val="0"/>
          <w:numId w:val="2"/>
        </w:numPr>
        <w:rPr>
          <w:rFonts w:ascii="TimesNewRomanPSMT" w:hAnsi="TimesNewRomanPSMT"/>
          <w:b/>
          <w:bCs/>
          <w:sz w:val="18"/>
          <w:szCs w:val="18"/>
        </w:rPr>
      </w:pPr>
      <w:r w:rsidRPr="00F74F9A">
        <w:rPr>
          <w:rFonts w:ascii="TimesNewRomanPSMT" w:hAnsi="TimesNewRomanPSMT"/>
          <w:b/>
          <w:bCs/>
          <w:sz w:val="18"/>
          <w:szCs w:val="18"/>
        </w:rPr>
        <w:t>Therapeutic area budget constraints</w:t>
      </w:r>
    </w:p>
    <w:p w14:paraId="13E93D6F" w14:textId="218B8C03"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ctrlPr>
              <w:rPr>
                <w:rFonts w:ascii="Cambria Math" w:hAnsi="Cambria Math"/>
                <w:b/>
                <w:bCs/>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16</m:t>
            </m:r>
          </m:sup>
          <m:e>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e>
        </m:nary>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m:rPr>
            <m:sty m:val="bi"/>
          </m:rPr>
          <w:rPr>
            <w:rFonts w:ascii="Cambria Math" w:hAnsi="Cambria Math"/>
            <w:sz w:val="18"/>
            <w:szCs w:val="18"/>
          </w:rPr>
          <m:t xml:space="preserve"> ≤100</m:t>
        </m:r>
      </m:oMath>
    </w:p>
    <w:p w14:paraId="62D2B04A" w14:textId="7A15981B"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ctrlPr>
              <w:rPr>
                <w:rFonts w:ascii="Cambria Math" w:hAnsi="Cambria Math"/>
                <w:b/>
                <w:bCs/>
                <w:i/>
                <w:sz w:val="18"/>
                <w:szCs w:val="18"/>
              </w:rPr>
            </m:ctrlPr>
          </m:naryPr>
          <m:sub>
            <m:r>
              <m:rPr>
                <m:sty m:val="bi"/>
              </m:rPr>
              <w:rPr>
                <w:rFonts w:ascii="Cambria Math" w:hAnsi="Cambria Math"/>
                <w:sz w:val="18"/>
                <w:szCs w:val="18"/>
              </w:rPr>
              <m:t>i=17</m:t>
            </m:r>
          </m:sub>
          <m:sup>
            <m:r>
              <m:rPr>
                <m:sty m:val="bi"/>
              </m:rPr>
              <w:rPr>
                <w:rFonts w:ascii="Cambria Math" w:hAnsi="Cambria Math"/>
                <w:sz w:val="18"/>
                <w:szCs w:val="18"/>
              </w:rPr>
              <m:t>36</m:t>
            </m:r>
          </m:sup>
          <m:e>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e>
        </m:nary>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m:rPr>
            <m:sty m:val="bi"/>
          </m:rPr>
          <w:rPr>
            <w:rFonts w:ascii="Cambria Math" w:hAnsi="Cambria Math"/>
            <w:sz w:val="18"/>
            <w:szCs w:val="18"/>
          </w:rPr>
          <m:t xml:space="preserve"> ≤200</m:t>
        </m:r>
      </m:oMath>
    </w:p>
    <w:p w14:paraId="47C203A3" w14:textId="7E9D300C"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ctrlPr>
              <w:rPr>
                <w:rFonts w:ascii="Cambria Math" w:hAnsi="Cambria Math"/>
                <w:b/>
                <w:bCs/>
                <w:i/>
                <w:sz w:val="18"/>
                <w:szCs w:val="18"/>
              </w:rPr>
            </m:ctrlPr>
          </m:naryPr>
          <m:sub>
            <m:r>
              <m:rPr>
                <m:sty m:val="bi"/>
              </m:rPr>
              <w:rPr>
                <w:rFonts w:ascii="Cambria Math" w:hAnsi="Cambria Math"/>
                <w:sz w:val="18"/>
                <w:szCs w:val="18"/>
              </w:rPr>
              <m:t>i=37</m:t>
            </m:r>
          </m:sub>
          <m:sup>
            <m:r>
              <m:rPr>
                <m:sty m:val="bi"/>
              </m:rPr>
              <w:rPr>
                <w:rFonts w:ascii="Cambria Math" w:hAnsi="Cambria Math"/>
                <w:sz w:val="18"/>
                <w:szCs w:val="18"/>
              </w:rPr>
              <m:t>53</m:t>
            </m:r>
          </m:sup>
          <m:e>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e>
        </m:nary>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m:rPr>
            <m:sty m:val="bi"/>
          </m:rPr>
          <w:rPr>
            <w:rFonts w:ascii="Cambria Math" w:hAnsi="Cambria Math"/>
            <w:sz w:val="18"/>
            <w:szCs w:val="18"/>
          </w:rPr>
          <m:t xml:space="preserve"> ≤150</m:t>
        </m:r>
      </m:oMath>
    </w:p>
    <w:p w14:paraId="79126E9C" w14:textId="75E1F821"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ctrlPr>
              <w:rPr>
                <w:rFonts w:ascii="Cambria Math" w:hAnsi="Cambria Math"/>
                <w:b/>
                <w:bCs/>
                <w:i/>
                <w:sz w:val="18"/>
                <w:szCs w:val="18"/>
              </w:rPr>
            </m:ctrlPr>
          </m:naryPr>
          <m:sub>
            <m:r>
              <m:rPr>
                <m:sty m:val="bi"/>
              </m:rPr>
              <w:rPr>
                <w:rFonts w:ascii="Cambria Math" w:hAnsi="Cambria Math"/>
                <w:sz w:val="18"/>
                <w:szCs w:val="18"/>
              </w:rPr>
              <m:t>i=54</m:t>
            </m:r>
          </m:sub>
          <m:sup>
            <m:r>
              <m:rPr>
                <m:sty m:val="bi"/>
              </m:rPr>
              <w:rPr>
                <w:rFonts w:ascii="Cambria Math" w:hAnsi="Cambria Math"/>
                <w:sz w:val="18"/>
                <w:szCs w:val="18"/>
              </w:rPr>
              <m:t>63</m:t>
            </m:r>
          </m:sup>
          <m:e>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e>
        </m:nary>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m:rPr>
            <m:sty m:val="bi"/>
          </m:rPr>
          <w:rPr>
            <w:rFonts w:ascii="Cambria Math" w:hAnsi="Cambria Math"/>
            <w:sz w:val="18"/>
            <w:szCs w:val="18"/>
          </w:rPr>
          <m:t xml:space="preserve"> ≤100</m:t>
        </m:r>
      </m:oMath>
    </w:p>
    <w:p w14:paraId="532A542D" w14:textId="7B1778D8"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ctrlPr>
              <w:rPr>
                <w:rFonts w:ascii="Cambria Math" w:hAnsi="Cambria Math"/>
                <w:b/>
                <w:bCs/>
                <w:i/>
                <w:sz w:val="18"/>
                <w:szCs w:val="18"/>
              </w:rPr>
            </m:ctrlPr>
          </m:naryPr>
          <m:sub>
            <m:r>
              <m:rPr>
                <m:sty m:val="bi"/>
              </m:rPr>
              <w:rPr>
                <w:rFonts w:ascii="Cambria Math" w:hAnsi="Cambria Math"/>
                <w:sz w:val="18"/>
                <w:szCs w:val="18"/>
              </w:rPr>
              <m:t>i=64</m:t>
            </m:r>
          </m:sub>
          <m:sup>
            <m:r>
              <m:rPr>
                <m:sty m:val="bi"/>
              </m:rPr>
              <w:rPr>
                <w:rFonts w:ascii="Cambria Math" w:hAnsi="Cambria Math"/>
                <w:sz w:val="18"/>
                <w:szCs w:val="18"/>
              </w:rPr>
              <m:t>85</m:t>
            </m:r>
          </m:sup>
          <m:e>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e>
        </m:nary>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m:rPr>
            <m:sty m:val="bi"/>
          </m:rPr>
          <w:rPr>
            <w:rFonts w:ascii="Cambria Math" w:hAnsi="Cambria Math"/>
            <w:sz w:val="18"/>
            <w:szCs w:val="18"/>
          </w:rPr>
          <m:t xml:space="preserve"> ≤300</m:t>
        </m:r>
      </m:oMath>
    </w:p>
    <w:p w14:paraId="19EC25C8" w14:textId="5236799B"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ctrlPr>
              <w:rPr>
                <w:rFonts w:ascii="Cambria Math" w:hAnsi="Cambria Math"/>
                <w:b/>
                <w:bCs/>
                <w:i/>
                <w:sz w:val="18"/>
                <w:szCs w:val="18"/>
              </w:rPr>
            </m:ctrlPr>
          </m:naryPr>
          <m:sub>
            <m:r>
              <m:rPr>
                <m:sty m:val="bi"/>
              </m:rPr>
              <w:rPr>
                <w:rFonts w:ascii="Cambria Math" w:hAnsi="Cambria Math"/>
                <w:sz w:val="18"/>
                <w:szCs w:val="18"/>
              </w:rPr>
              <m:t>i=86</m:t>
            </m:r>
          </m:sub>
          <m:sup>
            <m:r>
              <m:rPr>
                <m:sty m:val="bi"/>
              </m:rPr>
              <w:rPr>
                <w:rFonts w:ascii="Cambria Math" w:hAnsi="Cambria Math"/>
                <w:sz w:val="18"/>
                <w:szCs w:val="18"/>
              </w:rPr>
              <m:t>103</m:t>
            </m:r>
          </m:sup>
          <m:e>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e>
        </m:nary>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m:rPr>
            <m:sty m:val="bi"/>
          </m:rPr>
          <w:rPr>
            <w:rFonts w:ascii="Cambria Math" w:hAnsi="Cambria Math"/>
            <w:sz w:val="18"/>
            <w:szCs w:val="18"/>
          </w:rPr>
          <m:t xml:space="preserve"> ≤100</m:t>
        </m:r>
      </m:oMath>
    </w:p>
    <w:p w14:paraId="01871141" w14:textId="4406CFE7"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ctrlPr>
              <w:rPr>
                <w:rFonts w:ascii="Cambria Math" w:hAnsi="Cambria Math"/>
                <w:b/>
                <w:bCs/>
                <w:i/>
                <w:sz w:val="18"/>
                <w:szCs w:val="18"/>
              </w:rPr>
            </m:ctrlPr>
          </m:naryPr>
          <m:sub>
            <m:r>
              <m:rPr>
                <m:sty m:val="bi"/>
              </m:rPr>
              <w:rPr>
                <w:rFonts w:ascii="Cambria Math" w:hAnsi="Cambria Math"/>
                <w:sz w:val="18"/>
                <w:szCs w:val="18"/>
              </w:rPr>
              <m:t>i=104</m:t>
            </m:r>
          </m:sub>
          <m:sup>
            <m:r>
              <m:rPr>
                <m:sty m:val="bi"/>
              </m:rPr>
              <w:rPr>
                <w:rFonts w:ascii="Cambria Math" w:hAnsi="Cambria Math"/>
                <w:sz w:val="18"/>
                <w:szCs w:val="18"/>
              </w:rPr>
              <m:t>114</m:t>
            </m:r>
          </m:sup>
          <m:e>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e>
        </m:nary>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m:rPr>
            <m:sty m:val="bi"/>
          </m:rPr>
          <w:rPr>
            <w:rFonts w:ascii="Cambria Math" w:hAnsi="Cambria Math"/>
            <w:sz w:val="18"/>
            <w:szCs w:val="18"/>
          </w:rPr>
          <m:t xml:space="preserve"> ≤50</m:t>
        </m:r>
      </m:oMath>
    </w:p>
    <w:p w14:paraId="6328D74F" w14:textId="0B6EDDBE" w:rsidR="00F74F9A" w:rsidRPr="00F74F9A" w:rsidRDefault="00F74F9A" w:rsidP="005D7E12">
      <w:pPr>
        <w:pStyle w:val="NormalWeb"/>
        <w:numPr>
          <w:ilvl w:val="0"/>
          <w:numId w:val="2"/>
        </w:numPr>
        <w:rPr>
          <w:rFonts w:ascii="TimesNewRomanPSMT" w:hAnsi="TimesNewRomanPSMT"/>
          <w:b/>
          <w:bCs/>
          <w:sz w:val="18"/>
          <w:szCs w:val="18"/>
        </w:rPr>
      </w:pPr>
      <w:r w:rsidRPr="00F74F9A">
        <w:rPr>
          <w:rFonts w:ascii="TimesNewRomanPSMT" w:hAnsi="TimesNewRomanPSMT"/>
          <w:b/>
          <w:bCs/>
          <w:sz w:val="18"/>
          <w:szCs w:val="18"/>
        </w:rPr>
        <w:t>Pipeline constraints</w:t>
      </w:r>
    </w:p>
    <w:p w14:paraId="373D6F0E" w14:textId="23FC2819"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subHide m:val="1"/>
            <m:supHide m:val="1"/>
            <m:ctrlPr>
              <w:rPr>
                <w:rFonts w:ascii="Cambria Math" w:hAnsi="Cambria Math"/>
                <w:b/>
                <w:bCs/>
                <w:i/>
                <w:sz w:val="18"/>
                <w:szCs w:val="18"/>
              </w:rPr>
            </m:ctrlPr>
          </m:naryPr>
          <m:sub/>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1</m:t>
                </m:r>
                <m:r>
                  <m:rPr>
                    <m:sty m:val="bi"/>
                  </m:rPr>
                  <w:rPr>
                    <w:rFonts w:ascii="Cambria Math" w:hAnsi="Cambria Math"/>
                    <w:sz w:val="18"/>
                    <w:szCs w:val="18"/>
                  </w:rPr>
                  <m:t>year</m:t>
                </m:r>
              </m:sub>
            </m:sSub>
          </m:e>
        </m:nary>
        <m:r>
          <m:rPr>
            <m:sty m:val="bi"/>
          </m:rPr>
          <w:rPr>
            <w:rFonts w:ascii="Cambria Math" w:hAnsi="Cambria Math"/>
            <w:sz w:val="18"/>
            <w:szCs w:val="18"/>
          </w:rPr>
          <m:t>≥0.15</m:t>
        </m:r>
        <m:nary>
          <m:naryPr>
            <m:chr m:val="∑"/>
            <m:limLoc m:val="undOvr"/>
            <m:ctrlPr>
              <w:rPr>
                <w:rFonts w:ascii="Cambria Math" w:hAnsi="Cambria Math"/>
                <w:b/>
                <w:bCs/>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114</m:t>
            </m:r>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e>
        </m:nary>
      </m:oMath>
    </w:p>
    <w:p w14:paraId="289B774C" w14:textId="75FE358C"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subHide m:val="1"/>
            <m:supHide m:val="1"/>
            <m:ctrlPr>
              <w:rPr>
                <w:rFonts w:ascii="Cambria Math" w:hAnsi="Cambria Math"/>
                <w:b/>
                <w:bCs/>
                <w:i/>
                <w:sz w:val="18"/>
                <w:szCs w:val="18"/>
              </w:rPr>
            </m:ctrlPr>
          </m:naryPr>
          <m:sub/>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2</m:t>
                </m:r>
                <m:r>
                  <m:rPr>
                    <m:sty m:val="bi"/>
                  </m:rPr>
                  <w:rPr>
                    <w:rFonts w:ascii="Cambria Math" w:hAnsi="Cambria Math"/>
                    <w:sz w:val="18"/>
                    <w:szCs w:val="18"/>
                  </w:rPr>
                  <m:t>year</m:t>
                </m:r>
              </m:sub>
            </m:sSub>
            <m:r>
              <m:rPr>
                <m:sty m:val="bi"/>
              </m:rPr>
              <w:rPr>
                <w:rFonts w:ascii="Cambria Math" w:hAnsi="Cambria Math"/>
                <w:sz w:val="18"/>
                <w:szCs w:val="18"/>
              </w:rPr>
              <m:t xml:space="preserve">+ </m:t>
            </m:r>
            <m:nary>
              <m:naryPr>
                <m:chr m:val="∑"/>
                <m:limLoc m:val="undOvr"/>
                <m:subHide m:val="1"/>
                <m:supHide m:val="1"/>
                <m:ctrlPr>
                  <w:rPr>
                    <w:rFonts w:ascii="Cambria Math" w:hAnsi="Cambria Math"/>
                    <w:b/>
                    <w:bCs/>
                    <w:i/>
                    <w:sz w:val="18"/>
                    <w:szCs w:val="18"/>
                  </w:rPr>
                </m:ctrlPr>
              </m:naryPr>
              <m:sub/>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3</m:t>
                    </m:r>
                    <m:r>
                      <m:rPr>
                        <m:sty m:val="bi"/>
                      </m:rPr>
                      <w:rPr>
                        <w:rFonts w:ascii="Cambria Math" w:hAnsi="Cambria Math"/>
                        <w:sz w:val="18"/>
                        <w:szCs w:val="18"/>
                      </w:rPr>
                      <m:t>year</m:t>
                    </m:r>
                  </m:sub>
                </m:sSub>
              </m:e>
            </m:nary>
          </m:e>
        </m:nary>
        <m:r>
          <m:rPr>
            <m:sty m:val="bi"/>
          </m:rPr>
          <w:rPr>
            <w:rFonts w:ascii="Cambria Math" w:hAnsi="Cambria Math"/>
            <w:sz w:val="18"/>
            <w:szCs w:val="18"/>
          </w:rPr>
          <m:t>≥0.2</m:t>
        </m:r>
        <m:nary>
          <m:naryPr>
            <m:chr m:val="∑"/>
            <m:limLoc m:val="undOvr"/>
            <m:ctrlPr>
              <w:rPr>
                <w:rFonts w:ascii="Cambria Math" w:hAnsi="Cambria Math"/>
                <w:b/>
                <w:bCs/>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114</m:t>
            </m:r>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e>
        </m:nary>
      </m:oMath>
    </w:p>
    <w:p w14:paraId="6F3C66D6" w14:textId="50290F3C" w:rsidR="00F74F9A" w:rsidRPr="00F74F9A" w:rsidRDefault="00C33460" w:rsidP="005D7E12">
      <w:pPr>
        <w:pStyle w:val="NormalWeb"/>
        <w:numPr>
          <w:ilvl w:val="1"/>
          <w:numId w:val="2"/>
        </w:numPr>
        <w:rPr>
          <w:rFonts w:ascii="TimesNewRomanPSMT" w:hAnsi="TimesNewRomanPSMT"/>
          <w:b/>
          <w:bCs/>
          <w:sz w:val="18"/>
          <w:szCs w:val="18"/>
        </w:rPr>
      </w:pPr>
      <m:oMath>
        <m:nary>
          <m:naryPr>
            <m:chr m:val="∑"/>
            <m:limLoc m:val="undOvr"/>
            <m:subHide m:val="1"/>
            <m:supHide m:val="1"/>
            <m:ctrlPr>
              <w:rPr>
                <w:rFonts w:ascii="Cambria Math" w:hAnsi="Cambria Math"/>
                <w:b/>
                <w:bCs/>
                <w:i/>
                <w:sz w:val="18"/>
                <w:szCs w:val="18"/>
              </w:rPr>
            </m:ctrlPr>
          </m:naryPr>
          <m:sub/>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4</m:t>
                </m:r>
                <m:r>
                  <m:rPr>
                    <m:sty m:val="bi"/>
                  </m:rPr>
                  <w:rPr>
                    <w:rFonts w:ascii="Cambria Math" w:hAnsi="Cambria Math"/>
                    <w:sz w:val="18"/>
                    <w:szCs w:val="18"/>
                  </w:rPr>
                  <m:t>year</m:t>
                </m:r>
              </m:sub>
            </m:sSub>
          </m:e>
        </m:nary>
        <m:r>
          <m:rPr>
            <m:sty m:val="bi"/>
          </m:rPr>
          <w:rPr>
            <w:rFonts w:ascii="Cambria Math" w:hAnsi="Cambria Math"/>
            <w:sz w:val="18"/>
            <w:szCs w:val="18"/>
          </w:rPr>
          <m:t xml:space="preserve">+ </m:t>
        </m:r>
        <m:nary>
          <m:naryPr>
            <m:chr m:val="∑"/>
            <m:limLoc m:val="undOvr"/>
            <m:subHide m:val="1"/>
            <m:supHide m:val="1"/>
            <m:ctrlPr>
              <w:rPr>
                <w:rFonts w:ascii="Cambria Math" w:hAnsi="Cambria Math"/>
                <w:b/>
                <w:bCs/>
                <w:i/>
                <w:sz w:val="18"/>
                <w:szCs w:val="18"/>
              </w:rPr>
            </m:ctrlPr>
          </m:naryPr>
          <m:sub/>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5</m:t>
                </m:r>
                <m:r>
                  <m:rPr>
                    <m:sty m:val="bi"/>
                  </m:rPr>
                  <w:rPr>
                    <w:rFonts w:ascii="Cambria Math" w:hAnsi="Cambria Math"/>
                    <w:sz w:val="18"/>
                    <w:szCs w:val="18"/>
                  </w:rPr>
                  <m:t>year</m:t>
                </m:r>
              </m:sub>
            </m:sSub>
          </m:e>
        </m:nary>
        <m:r>
          <m:rPr>
            <m:sty m:val="bi"/>
          </m:rPr>
          <w:rPr>
            <w:rFonts w:ascii="Cambria Math" w:hAnsi="Cambria Math"/>
            <w:sz w:val="18"/>
            <w:szCs w:val="18"/>
          </w:rPr>
          <m:t>≥0.25</m:t>
        </m:r>
        <m:nary>
          <m:naryPr>
            <m:chr m:val="∑"/>
            <m:limLoc m:val="undOvr"/>
            <m:ctrlPr>
              <w:rPr>
                <w:rFonts w:ascii="Cambria Math" w:hAnsi="Cambria Math"/>
                <w:b/>
                <w:bCs/>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114</m:t>
            </m:r>
          </m:sup>
          <m:e>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e>
        </m:nary>
      </m:oMath>
    </w:p>
    <w:p w14:paraId="1FFDD005" w14:textId="04E1CD9A" w:rsidR="00F74F9A" w:rsidRPr="00F74F9A" w:rsidRDefault="00F74F9A" w:rsidP="005D7E12">
      <w:pPr>
        <w:pStyle w:val="NormalWeb"/>
        <w:numPr>
          <w:ilvl w:val="0"/>
          <w:numId w:val="2"/>
        </w:numPr>
        <w:rPr>
          <w:rFonts w:ascii="TimesNewRomanPSMT" w:hAnsi="TimesNewRomanPSMT"/>
          <w:sz w:val="18"/>
          <w:szCs w:val="18"/>
        </w:rPr>
      </w:pPr>
      <w:r>
        <w:rPr>
          <w:rFonts w:ascii="TimesNewRomanPSMT" w:hAnsi="TimesNewRomanPSMT"/>
          <w:sz w:val="18"/>
          <w:szCs w:val="18"/>
        </w:rPr>
        <w:t>where</w:t>
      </w:r>
      <w:r w:rsidRPr="00F74F9A">
        <w:rPr>
          <w:rFonts w:ascii="TimesNewRomanPSMT" w:hAnsi="TimesNewRomanPSMT"/>
          <w:sz w:val="18"/>
          <w:szCs w:val="18"/>
        </w:rPr>
        <w:t xml:space="preserve"> </w:t>
      </w:r>
      <m:oMath>
        <m:sSub>
          <m:sSubPr>
            <m:ctrlPr>
              <w:rPr>
                <w:rFonts w:ascii="Cambria Math" w:hAnsi="Cambria Math"/>
                <w:b/>
                <w:bCs/>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i</m:t>
            </m:r>
          </m:sub>
        </m:sSub>
        <m:r>
          <w:rPr>
            <w:rFonts w:ascii="Cambria Math" w:hAnsi="Cambria Math"/>
            <w:sz w:val="18"/>
            <w:szCs w:val="18"/>
          </w:rPr>
          <m:t xml:space="preserve"> is drugs,</m:t>
        </m:r>
        <m:r>
          <m:rPr>
            <m:sty m:val="bi"/>
          </m:rPr>
          <w:rPr>
            <w:rFonts w:ascii="Cambria Math" w:hAnsi="Cambria Math"/>
            <w:sz w:val="18"/>
            <w:szCs w:val="18"/>
          </w:rPr>
          <m:t xml:space="preserve"> </m:t>
        </m:r>
        <m:sSub>
          <m:sSubPr>
            <m:ctrlPr>
              <w:rPr>
                <w:rFonts w:ascii="Cambria Math" w:hAnsi="Cambria Math"/>
                <w:b/>
                <w:bCs/>
                <w:i/>
                <w:sz w:val="18"/>
                <w:szCs w:val="18"/>
              </w:rPr>
            </m:ctrlPr>
          </m:sSubPr>
          <m:e>
            <m:r>
              <m:rPr>
                <m:sty m:val="bi"/>
              </m:rPr>
              <w:rPr>
                <w:rFonts w:ascii="Cambria Math" w:hAnsi="Cambria Math"/>
                <w:sz w:val="18"/>
                <w:szCs w:val="18"/>
              </w:rPr>
              <m:t>r</m:t>
            </m:r>
          </m:e>
          <m:sub>
            <m:r>
              <m:rPr>
                <m:sty m:val="bi"/>
              </m:rPr>
              <w:rPr>
                <w:rFonts w:ascii="Cambria Math" w:hAnsi="Cambria Math"/>
                <w:sz w:val="18"/>
                <w:szCs w:val="18"/>
              </w:rPr>
              <m:t>i</m:t>
            </m:r>
          </m:sub>
        </m:sSub>
        <m:r>
          <w:rPr>
            <w:rFonts w:ascii="Cambria Math" w:hAnsi="Cambria Math"/>
            <w:sz w:val="18"/>
            <w:szCs w:val="18"/>
          </w:rPr>
          <m:t xml:space="preserve"> is return of each drug,  and </m:t>
        </m:r>
        <m:sSub>
          <m:sSubPr>
            <m:ctrlPr>
              <w:rPr>
                <w:rFonts w:ascii="Cambria Math" w:hAnsi="Cambria Math"/>
                <w:b/>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r>
          <w:rPr>
            <w:rFonts w:ascii="Cambria Math" w:hAnsi="Cambria Math"/>
            <w:sz w:val="18"/>
            <w:szCs w:val="18"/>
          </w:rPr>
          <m:t xml:space="preserve"> is cost for developing each drug</m:t>
        </m:r>
      </m:oMath>
    </w:p>
    <w:p w14:paraId="6D958714" w14:textId="0A967CFF" w:rsidR="00F74F9A" w:rsidRPr="00F74F9A" w:rsidRDefault="00F74F9A" w:rsidP="005D7E12">
      <w:pPr>
        <w:pStyle w:val="ListParagraph"/>
        <w:numPr>
          <w:ilvl w:val="1"/>
          <w:numId w:val="5"/>
        </w:numPr>
        <w:spacing w:before="100" w:beforeAutospacing="1" w:after="100" w:afterAutospacing="1"/>
        <w:rPr>
          <w:rFonts w:ascii="Times New Roman" w:eastAsia="Times New Roman" w:hAnsi="Times New Roman" w:cs="Times New Roman"/>
          <w:sz w:val="18"/>
          <w:szCs w:val="18"/>
        </w:rPr>
      </w:pPr>
      <w:r w:rsidRPr="00F74F9A">
        <w:rPr>
          <w:rFonts w:ascii="TimesNewRomanPSMT" w:eastAsia="Times New Roman" w:hAnsi="TimesNewRomanPSMT" w:cs="Times New Roman"/>
          <w:sz w:val="18"/>
          <w:szCs w:val="18"/>
        </w:rPr>
        <w:t>Make a recommendation on which drugs to continue developing and which drugs to put on hold</w:t>
      </w:r>
    </w:p>
    <w:p w14:paraId="12894F95" w14:textId="2B9A9CA1" w:rsidR="00F74F9A" w:rsidRPr="00F74F9A" w:rsidRDefault="00F74F9A" w:rsidP="005D7E12">
      <w:pPr>
        <w:pStyle w:val="ListParagraph"/>
        <w:numPr>
          <w:ilvl w:val="0"/>
          <w:numId w:val="3"/>
        </w:numPr>
        <w:spacing w:before="100" w:beforeAutospacing="1" w:after="100" w:afterAutospacing="1"/>
        <w:rPr>
          <w:rFonts w:ascii="Times New Roman" w:eastAsia="Times New Roman" w:hAnsi="Times New Roman" w:cs="Times New Roman"/>
          <w:b/>
          <w:bCs/>
          <w:sz w:val="18"/>
          <w:szCs w:val="18"/>
        </w:rPr>
      </w:pPr>
      <w:r w:rsidRPr="00F74F9A">
        <w:rPr>
          <w:rFonts w:ascii="Times New Roman" w:eastAsia="Times New Roman" w:hAnsi="Times New Roman" w:cs="Times New Roman"/>
          <w:b/>
          <w:bCs/>
          <w:sz w:val="18"/>
          <w:szCs w:val="18"/>
        </w:rPr>
        <w:t xml:space="preserve">Developing drugs: </w:t>
      </w:r>
    </w:p>
    <w:p w14:paraId="65779504" w14:textId="3B85A5AC" w:rsidR="00F74F9A" w:rsidRPr="00F74F9A" w:rsidRDefault="00F74F9A" w:rsidP="005D7E12">
      <w:pPr>
        <w:pStyle w:val="ListParagraph"/>
        <w:numPr>
          <w:ilvl w:val="1"/>
          <w:numId w:val="3"/>
        </w:numPr>
        <w:spacing w:before="100" w:beforeAutospacing="1" w:after="100" w:afterAutospacing="1"/>
        <w:rPr>
          <w:rFonts w:ascii="Times New Roman" w:eastAsia="Times New Roman" w:hAnsi="Times New Roman" w:cs="Times New Roman"/>
          <w:sz w:val="18"/>
          <w:szCs w:val="18"/>
        </w:rPr>
      </w:pPr>
      <w:r w:rsidRPr="00F74F9A">
        <w:rPr>
          <w:rFonts w:ascii="Times New Roman" w:eastAsia="Times New Roman" w:hAnsi="Times New Roman" w:cs="Times New Roman"/>
          <w:sz w:val="18"/>
          <w:szCs w:val="18"/>
        </w:rPr>
        <w:t>3,4,6,13,15,17,18,20,21,22,24,25,27,28,29,30,39,40,42,43,44,47,48,50,57,58,62,66,69,72,76,77,78,86,91,98,99,101,102,104,105,106,109,110,111,112</w:t>
      </w:r>
    </w:p>
    <w:p w14:paraId="051E49B2" w14:textId="1AF496F3" w:rsidR="00F74F9A" w:rsidRDefault="00F74F9A" w:rsidP="005D7E12">
      <w:pPr>
        <w:pStyle w:val="ListParagraph"/>
        <w:numPr>
          <w:ilvl w:val="0"/>
          <w:numId w:val="3"/>
        </w:numPr>
        <w:spacing w:before="100" w:beforeAutospacing="1" w:after="100" w:afterAutospacing="1"/>
        <w:rPr>
          <w:rFonts w:ascii="Times New Roman" w:eastAsia="Times New Roman" w:hAnsi="Times New Roman" w:cs="Times New Roman"/>
          <w:sz w:val="18"/>
          <w:szCs w:val="18"/>
        </w:rPr>
      </w:pPr>
      <w:r w:rsidRPr="00F74F9A">
        <w:rPr>
          <w:rFonts w:ascii="Times New Roman" w:eastAsia="Times New Roman" w:hAnsi="Times New Roman" w:cs="Times New Roman"/>
          <w:b/>
          <w:bCs/>
          <w:sz w:val="18"/>
          <w:szCs w:val="18"/>
        </w:rPr>
        <w:t>On hold:</w:t>
      </w:r>
      <w:r w:rsidRPr="00F74F9A">
        <w:rPr>
          <w:rFonts w:ascii="Times New Roman" w:eastAsia="Times New Roman" w:hAnsi="Times New Roman" w:cs="Times New Roman"/>
          <w:sz w:val="18"/>
          <w:szCs w:val="18"/>
        </w:rPr>
        <w:t xml:space="preserve"> all the remaining 68 drugs </w:t>
      </w:r>
    </w:p>
    <w:p w14:paraId="344FB6A7" w14:textId="77777777" w:rsidR="00F74F9A" w:rsidRDefault="00F74F9A" w:rsidP="00F74F9A">
      <w:pPr>
        <w:pStyle w:val="ListParagraph"/>
        <w:spacing w:before="100" w:beforeAutospacing="1" w:after="100" w:afterAutospacing="1"/>
        <w:ind w:left="1133"/>
        <w:rPr>
          <w:rFonts w:ascii="Times New Roman" w:eastAsia="Times New Roman" w:hAnsi="Times New Roman" w:cs="Times New Roman"/>
          <w:sz w:val="18"/>
          <w:szCs w:val="18"/>
        </w:rPr>
      </w:pPr>
    </w:p>
    <w:p w14:paraId="496E298D" w14:textId="40DEDB60" w:rsidR="00F74F9A" w:rsidRPr="00F74F9A" w:rsidRDefault="00F74F9A" w:rsidP="005D7E12">
      <w:pPr>
        <w:pStyle w:val="ListParagraph"/>
        <w:numPr>
          <w:ilvl w:val="1"/>
          <w:numId w:val="5"/>
        </w:numPr>
        <w:spacing w:before="100" w:beforeAutospacing="1" w:after="100" w:afterAutospacing="1"/>
        <w:rPr>
          <w:rFonts w:ascii="Times New Roman" w:eastAsia="Times New Roman" w:hAnsi="Times New Roman" w:cs="Times New Roman"/>
          <w:sz w:val="18"/>
          <w:szCs w:val="18"/>
        </w:rPr>
      </w:pPr>
      <w:r w:rsidRPr="00F74F9A">
        <w:rPr>
          <w:rFonts w:ascii="TimesNewRomanPSMT" w:eastAsia="Times New Roman" w:hAnsi="TimesNewRomanPSMT" w:cs="Times New Roman"/>
          <w:sz w:val="18"/>
          <w:szCs w:val="18"/>
        </w:rPr>
        <w:t xml:space="preserve">What percent of the overall budget is used for drug development? </w:t>
      </w:r>
    </w:p>
    <w:p w14:paraId="60FC0A52" w14:textId="7428DB09" w:rsidR="00F74F9A" w:rsidRPr="00F74F9A" w:rsidRDefault="00F74F9A" w:rsidP="005D7E12">
      <w:pPr>
        <w:pStyle w:val="ListParagraph"/>
        <w:numPr>
          <w:ilvl w:val="0"/>
          <w:numId w:val="4"/>
        </w:numPr>
        <w:spacing w:before="100" w:beforeAutospacing="1" w:after="100" w:afterAutospacing="1"/>
        <w:rPr>
          <w:rFonts w:ascii="Times New Roman" w:eastAsia="Times New Roman" w:hAnsi="Times New Roman" w:cs="Times New Roman"/>
          <w:sz w:val="18"/>
          <w:szCs w:val="18"/>
        </w:rPr>
      </w:pPr>
      <w:r w:rsidRPr="00F74F9A">
        <w:rPr>
          <w:rFonts w:ascii="Times New Roman" w:eastAsia="Times New Roman" w:hAnsi="Times New Roman" w:cs="Times New Roman"/>
          <w:sz w:val="18"/>
          <w:szCs w:val="18"/>
        </w:rPr>
        <w:t xml:space="preserve">Total Cost: $874.48 M </w:t>
      </w:r>
    </w:p>
    <w:p w14:paraId="5E67E121" w14:textId="60D94FCD" w:rsidR="00F74F9A" w:rsidRDefault="00F74F9A" w:rsidP="005D7E12">
      <w:pPr>
        <w:pStyle w:val="ListParagraph"/>
        <w:numPr>
          <w:ilvl w:val="0"/>
          <w:numId w:val="4"/>
        </w:numPr>
        <w:spacing w:before="100" w:beforeAutospacing="1" w:after="100" w:afterAutospacing="1"/>
        <w:rPr>
          <w:rFonts w:ascii="Times New Roman" w:eastAsia="Times New Roman" w:hAnsi="Times New Roman" w:cs="Times New Roman"/>
          <w:sz w:val="18"/>
          <w:szCs w:val="18"/>
        </w:rPr>
      </w:pPr>
      <w:r w:rsidRPr="00F74F9A">
        <w:rPr>
          <w:rFonts w:ascii="Times New Roman" w:eastAsia="Times New Roman" w:hAnsi="Times New Roman" w:cs="Times New Roman"/>
          <w:sz w:val="18"/>
          <w:szCs w:val="18"/>
        </w:rPr>
        <w:t>87.448 % of the total budget is used for the drug development</w:t>
      </w:r>
    </w:p>
    <w:p w14:paraId="0BD75952" w14:textId="77777777" w:rsidR="00F74F9A" w:rsidRDefault="00F74F9A" w:rsidP="00F74F9A">
      <w:pPr>
        <w:pStyle w:val="ListParagraph"/>
        <w:spacing w:before="100" w:beforeAutospacing="1" w:after="100" w:afterAutospacing="1"/>
        <w:ind w:left="1133"/>
        <w:rPr>
          <w:rFonts w:ascii="Times New Roman" w:eastAsia="Times New Roman" w:hAnsi="Times New Roman" w:cs="Times New Roman"/>
          <w:sz w:val="18"/>
          <w:szCs w:val="18"/>
        </w:rPr>
      </w:pPr>
    </w:p>
    <w:p w14:paraId="2D8C65F3" w14:textId="108E2043" w:rsidR="00F74F9A" w:rsidRPr="00F74F9A" w:rsidRDefault="00F74F9A" w:rsidP="00F74F9A">
      <w:pPr>
        <w:pStyle w:val="ListParagraph"/>
        <w:numPr>
          <w:ilvl w:val="0"/>
          <w:numId w:val="1"/>
        </w:numPr>
        <w:spacing w:before="100" w:beforeAutospacing="1" w:after="100" w:afterAutospacing="1"/>
        <w:rPr>
          <w:rFonts w:ascii="Times New Roman" w:eastAsia="Times New Roman" w:hAnsi="Times New Roman" w:cs="Times New Roman"/>
          <w:b/>
          <w:bCs/>
          <w:sz w:val="20"/>
          <w:szCs w:val="20"/>
        </w:rPr>
      </w:pPr>
      <w:r w:rsidRPr="00F74F9A">
        <w:rPr>
          <w:rFonts w:ascii="Times New Roman" w:eastAsia="Times New Roman" w:hAnsi="Times New Roman" w:cs="Times New Roman"/>
          <w:b/>
          <w:bCs/>
          <w:sz w:val="20"/>
          <w:szCs w:val="20"/>
        </w:rPr>
        <w:t>Incorporating risk management in the analysis</w:t>
      </w:r>
    </w:p>
    <w:p w14:paraId="37786276" w14:textId="77777777" w:rsidR="00F74F9A" w:rsidRPr="00F74F9A" w:rsidRDefault="00F74F9A" w:rsidP="00F74F9A">
      <w:pPr>
        <w:pStyle w:val="ListParagraph"/>
        <w:spacing w:before="100" w:beforeAutospacing="1" w:after="100" w:afterAutospacing="1"/>
        <w:ind w:left="360"/>
        <w:rPr>
          <w:rFonts w:ascii="Times New Roman" w:eastAsia="Times New Roman" w:hAnsi="Times New Roman" w:cs="Times New Roman"/>
          <w:b/>
          <w:bCs/>
          <w:sz w:val="22"/>
          <w:szCs w:val="22"/>
        </w:rPr>
      </w:pPr>
    </w:p>
    <w:p w14:paraId="78436A7A" w14:textId="6AB86224" w:rsidR="00F74F9A" w:rsidRPr="00F74F9A" w:rsidRDefault="00F74F9A" w:rsidP="005D7E12">
      <w:pPr>
        <w:pStyle w:val="ListParagraph"/>
        <w:numPr>
          <w:ilvl w:val="1"/>
          <w:numId w:val="6"/>
        </w:numPr>
        <w:spacing w:before="100" w:beforeAutospacing="1" w:after="100" w:afterAutospacing="1"/>
        <w:rPr>
          <w:rFonts w:ascii="Times New Roman" w:eastAsia="Times New Roman" w:hAnsi="Times New Roman" w:cs="Times New Roman"/>
          <w:sz w:val="18"/>
          <w:szCs w:val="18"/>
        </w:rPr>
      </w:pPr>
      <w:r w:rsidRPr="00F74F9A">
        <w:rPr>
          <w:rFonts w:ascii="TimesNewRomanPSMT" w:eastAsia="Times New Roman" w:hAnsi="TimesNewRomanPSMT" w:cs="Times New Roman"/>
          <w:sz w:val="18"/>
          <w:szCs w:val="18"/>
        </w:rPr>
        <w:t xml:space="preserve">How does the mathematical formulation for the drug development need to be appended to incorporate a constraint on the portfolio’s variance? </w:t>
      </w:r>
    </w:p>
    <w:p w14:paraId="76F8C964" w14:textId="4152E9DA" w:rsidR="00F74F9A" w:rsidRPr="00F74F9A" w:rsidRDefault="00F74F9A" w:rsidP="00F74F9A">
      <w:pPr>
        <w:pStyle w:val="ListParagraph"/>
        <w:spacing w:before="100" w:beforeAutospacing="1" w:after="100" w:afterAutospacing="1"/>
        <w:ind w:left="360"/>
        <w:rPr>
          <w:rFonts w:ascii="TimesNewRomanPSMT" w:eastAsia="Times New Roman" w:hAnsi="TimesNewRomanPSMT" w:cs="Times New Roman"/>
          <w:b/>
          <w:bCs/>
          <w:sz w:val="18"/>
          <w:szCs w:val="18"/>
        </w:rPr>
      </w:pPr>
    </w:p>
    <w:p w14:paraId="24E23906" w14:textId="450E6851" w:rsidR="00F74F9A" w:rsidRPr="00F74F9A" w:rsidRDefault="00F74F9A" w:rsidP="00F74F9A">
      <w:pPr>
        <w:pStyle w:val="ListParagraph"/>
        <w:spacing w:before="100" w:beforeAutospacing="1" w:after="100" w:afterAutospacing="1"/>
        <w:ind w:left="360"/>
        <w:rPr>
          <w:rFonts w:ascii="TimesNewRomanPSMT" w:eastAsia="Times New Roman" w:hAnsi="TimesNewRomanPSMT" w:cs="Times New Roman"/>
          <w:b/>
          <w:bCs/>
          <w:sz w:val="18"/>
          <w:szCs w:val="18"/>
        </w:rPr>
      </w:pPr>
      <w:r w:rsidRPr="00F74F9A">
        <w:rPr>
          <w:rFonts w:ascii="TimesNewRomanPSMT" w:eastAsia="Times New Roman" w:hAnsi="TimesNewRomanPSMT" w:cs="Times New Roman"/>
          <w:b/>
          <w:bCs/>
          <w:sz w:val="18"/>
          <w:szCs w:val="18"/>
        </w:rPr>
        <w:t xml:space="preserve">Portfolio Variance: </w:t>
      </w:r>
      <m:oMath>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x</m:t>
            </m:r>
          </m:e>
          <m:sup>
            <m:r>
              <w:rPr>
                <w:rFonts w:ascii="Cambria Math" w:eastAsia="Times New Roman" w:hAnsi="Cambria Math" w:cs="Times New Roman"/>
                <w:sz w:val="18"/>
                <w:szCs w:val="18"/>
              </w:rPr>
              <m:t>T</m:t>
            </m:r>
          </m:sup>
        </m:sSup>
        <m:r>
          <w:rPr>
            <w:rFonts w:ascii="Cambria Math" w:eastAsia="Times New Roman" w:hAnsi="Cambria Math" w:cs="Times New Roman"/>
            <w:sz w:val="18"/>
            <w:szCs w:val="18"/>
          </w:rPr>
          <m:t>.COV.x</m:t>
        </m:r>
      </m:oMath>
      <w:r w:rsidRPr="00F74F9A">
        <w:rPr>
          <w:rFonts w:ascii="TimesNewRomanPSMT" w:eastAsia="Times New Roman" w:hAnsi="TimesNewRomanPSMT" w:cs="Times New Roman"/>
          <w:sz w:val="18"/>
          <w:szCs w:val="18"/>
        </w:rPr>
        <w:t xml:space="preserve">  (= </w:t>
      </w:r>
      <m:oMath>
        <m:nary>
          <m:naryPr>
            <m:chr m:val="∑"/>
            <m:limLoc m:val="undOvr"/>
            <m:ctrlPr>
              <w:rPr>
                <w:rFonts w:ascii="Cambria Math" w:eastAsia="Times New Roman" w:hAnsi="Cambria Math" w:cs="Times New Roman"/>
                <w:i/>
                <w:sz w:val="18"/>
                <w:szCs w:val="18"/>
              </w:rPr>
            </m:ctrlPr>
          </m:naryPr>
          <m:sub>
            <m:r>
              <w:rPr>
                <w:rFonts w:ascii="Cambria Math" w:eastAsia="Times New Roman" w:hAnsi="Cambria Math" w:cs="Times New Roman"/>
                <w:sz w:val="18"/>
                <w:szCs w:val="18"/>
              </w:rPr>
              <m:t>i=1</m:t>
            </m:r>
          </m:sub>
          <m:sup>
            <m:r>
              <w:rPr>
                <w:rFonts w:ascii="Cambria Math" w:eastAsia="Times New Roman" w:hAnsi="Cambria Math" w:cs="Times New Roman"/>
                <w:sz w:val="18"/>
                <w:szCs w:val="18"/>
              </w:rPr>
              <m:t>114</m:t>
            </m:r>
          </m:sup>
          <m:e>
            <m:nary>
              <m:naryPr>
                <m:chr m:val="∑"/>
                <m:limLoc m:val="undOvr"/>
                <m:ctrlPr>
                  <w:rPr>
                    <w:rFonts w:ascii="Cambria Math" w:eastAsia="Times New Roman" w:hAnsi="Cambria Math" w:cs="Times New Roman"/>
                    <w:i/>
                    <w:sz w:val="18"/>
                    <w:szCs w:val="18"/>
                  </w:rPr>
                </m:ctrlPr>
              </m:naryPr>
              <m:sub>
                <m:r>
                  <w:rPr>
                    <w:rFonts w:ascii="Cambria Math" w:eastAsia="Times New Roman" w:hAnsi="Cambria Math" w:cs="Times New Roman"/>
                    <w:sz w:val="18"/>
                    <w:szCs w:val="18"/>
                  </w:rPr>
                  <m:t>j=1</m:t>
                </m:r>
              </m:sub>
              <m:sup>
                <m:r>
                  <w:rPr>
                    <w:rFonts w:ascii="Cambria Math" w:eastAsia="Times New Roman" w:hAnsi="Cambria Math" w:cs="Times New Roman"/>
                    <w:sz w:val="18"/>
                    <w:szCs w:val="18"/>
                  </w:rPr>
                  <m:t>114</m:t>
                </m:r>
              </m:sup>
              <m:e>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x</m:t>
                    </m:r>
                  </m:e>
                  <m:sub>
                    <m:r>
                      <w:rPr>
                        <w:rFonts w:ascii="Cambria Math" w:eastAsia="Times New Roman" w:hAnsi="Cambria Math" w:cs="Times New Roman"/>
                        <w:sz w:val="18"/>
                        <w:szCs w:val="18"/>
                      </w:rPr>
                      <m:t>i</m:t>
                    </m:r>
                  </m:sub>
                </m:sSub>
              </m:e>
            </m:nary>
          </m:e>
        </m:nary>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σ</m:t>
            </m:r>
          </m:e>
          <m:sub>
            <m:r>
              <w:rPr>
                <w:rFonts w:ascii="Cambria Math" w:eastAsia="Times New Roman" w:hAnsi="Cambria Math" w:cs="Times New Roman"/>
                <w:sz w:val="18"/>
                <w:szCs w:val="18"/>
              </w:rPr>
              <m:t>ij</m:t>
            </m:r>
          </m:sub>
        </m:sSub>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x</m:t>
            </m:r>
          </m:e>
          <m:sub>
            <m:r>
              <w:rPr>
                <w:rFonts w:ascii="Cambria Math" w:eastAsia="Times New Roman" w:hAnsi="Cambria Math" w:cs="Times New Roman"/>
                <w:sz w:val="18"/>
                <w:szCs w:val="18"/>
              </w:rPr>
              <m:t>j</m:t>
            </m:r>
          </m:sub>
        </m:sSub>
      </m:oMath>
      <w:r w:rsidRPr="00F74F9A">
        <w:rPr>
          <w:rFonts w:ascii="TimesNewRomanPSMT" w:eastAsia="Times New Roman" w:hAnsi="TimesNewRomanPSMT" w:cs="Times New Roman"/>
          <w:sz w:val="18"/>
          <w:szCs w:val="18"/>
        </w:rPr>
        <w:t>)</w:t>
      </w:r>
    </w:p>
    <w:p w14:paraId="5483707E" w14:textId="6A7ECDAE" w:rsidR="00F74F9A" w:rsidRPr="00F74F9A" w:rsidRDefault="00F74F9A" w:rsidP="00F74F9A">
      <w:pPr>
        <w:pStyle w:val="ListParagraph"/>
        <w:spacing w:before="100" w:beforeAutospacing="1" w:after="100" w:afterAutospacing="1"/>
        <w:ind w:left="360"/>
        <w:rPr>
          <w:rFonts w:ascii="Times New Roman" w:eastAsia="Times New Roman" w:hAnsi="Times New Roman" w:cs="Times New Roman"/>
          <w:sz w:val="18"/>
          <w:szCs w:val="18"/>
        </w:rPr>
      </w:pPr>
      <w:r w:rsidRPr="00F74F9A">
        <w:rPr>
          <w:rFonts w:ascii="Times New Roman" w:eastAsia="Times New Roman" w:hAnsi="Times New Roman" w:cs="Times New Roman"/>
          <w:b/>
          <w:bCs/>
          <w:sz w:val="18"/>
          <w:szCs w:val="18"/>
        </w:rPr>
        <w:t xml:space="preserve">Add a constraint on variance: </w:t>
      </w:r>
      <m:oMath>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x</m:t>
            </m:r>
          </m:e>
          <m:sup>
            <m:r>
              <w:rPr>
                <w:rFonts w:ascii="Cambria Math" w:eastAsia="Times New Roman" w:hAnsi="Cambria Math" w:cs="Times New Roman"/>
                <w:sz w:val="18"/>
                <w:szCs w:val="18"/>
              </w:rPr>
              <m:t>T</m:t>
            </m:r>
          </m:sup>
        </m:sSup>
        <m:r>
          <w:rPr>
            <w:rFonts w:ascii="Cambria Math" w:eastAsia="Times New Roman" w:hAnsi="Cambria Math" w:cs="Times New Roman"/>
            <w:sz w:val="18"/>
            <w:szCs w:val="18"/>
          </w:rPr>
          <m:t>.COV.x ≤maximum allowed variance</m:t>
        </m:r>
      </m:oMath>
    </w:p>
    <w:p w14:paraId="73273A65" w14:textId="77777777" w:rsidR="005D7E12" w:rsidRDefault="00F74F9A" w:rsidP="005D7E12">
      <w:pPr>
        <w:pStyle w:val="NormalWeb"/>
        <w:numPr>
          <w:ilvl w:val="1"/>
          <w:numId w:val="6"/>
        </w:numPr>
        <w:rPr>
          <w:sz w:val="18"/>
          <w:szCs w:val="18"/>
        </w:rPr>
      </w:pPr>
      <w:r w:rsidRPr="00F74F9A">
        <w:rPr>
          <w:rFonts w:ascii="TimesNewRomanPSMT" w:hAnsi="TimesNewRomanPSMT"/>
          <w:sz w:val="18"/>
          <w:szCs w:val="18"/>
        </w:rPr>
        <w:t xml:space="preserve">Illustrate an efficient frontier </w:t>
      </w:r>
    </w:p>
    <w:p w14:paraId="12E8DD2F" w14:textId="3CD9DC6E" w:rsidR="00F74F9A" w:rsidRPr="005D7E12" w:rsidRDefault="00D43FE9" w:rsidP="005D7E12">
      <w:pPr>
        <w:pStyle w:val="NormalWeb"/>
        <w:numPr>
          <w:ilvl w:val="0"/>
          <w:numId w:val="8"/>
        </w:numPr>
        <w:rPr>
          <w:sz w:val="18"/>
          <w:szCs w:val="18"/>
        </w:rPr>
      </w:pPr>
      <w:r w:rsidRPr="005D7E12">
        <w:rPr>
          <w:b/>
          <w:bCs/>
          <w:sz w:val="18"/>
          <w:szCs w:val="18"/>
        </w:rPr>
        <w:t>(</w:t>
      </w:r>
      <w:r w:rsidR="00F74F9A" w:rsidRPr="005D7E12">
        <w:rPr>
          <w:b/>
          <w:bCs/>
          <w:sz w:val="18"/>
          <w:szCs w:val="18"/>
        </w:rPr>
        <w:t>Figure1</w:t>
      </w:r>
      <w:r w:rsidRPr="005D7E12">
        <w:rPr>
          <w:b/>
          <w:bCs/>
          <w:sz w:val="18"/>
          <w:szCs w:val="18"/>
        </w:rPr>
        <w:t>)</w:t>
      </w:r>
      <w:r w:rsidR="00F74F9A" w:rsidRPr="005D7E12">
        <w:rPr>
          <w:b/>
          <w:bCs/>
          <w:sz w:val="18"/>
          <w:szCs w:val="18"/>
        </w:rPr>
        <w:t xml:space="preserve"> in Appendix page</w:t>
      </w:r>
    </w:p>
    <w:p w14:paraId="42CCA72E" w14:textId="453A3424" w:rsidR="00F74F9A" w:rsidRDefault="00F74F9A" w:rsidP="005D7E12">
      <w:pPr>
        <w:pStyle w:val="NormalWeb"/>
        <w:numPr>
          <w:ilvl w:val="0"/>
          <w:numId w:val="8"/>
        </w:numPr>
        <w:rPr>
          <w:sz w:val="18"/>
          <w:szCs w:val="18"/>
        </w:rPr>
      </w:pPr>
      <w:r>
        <w:rPr>
          <w:sz w:val="18"/>
          <w:szCs w:val="18"/>
        </w:rPr>
        <w:t xml:space="preserve">Minimum allowed variance: </w:t>
      </w:r>
      <w:r w:rsidR="005D0B43">
        <w:rPr>
          <w:sz w:val="18"/>
          <w:szCs w:val="18"/>
        </w:rPr>
        <w:t>0</w:t>
      </w:r>
    </w:p>
    <w:p w14:paraId="6C736F65" w14:textId="3D172A38" w:rsidR="00F74F9A" w:rsidRPr="00F74F9A" w:rsidRDefault="00F74F9A" w:rsidP="005D7E12">
      <w:pPr>
        <w:pStyle w:val="NormalWeb"/>
        <w:numPr>
          <w:ilvl w:val="0"/>
          <w:numId w:val="8"/>
        </w:numPr>
        <w:rPr>
          <w:sz w:val="18"/>
          <w:szCs w:val="18"/>
        </w:rPr>
      </w:pPr>
      <w:r>
        <w:rPr>
          <w:sz w:val="18"/>
          <w:szCs w:val="18"/>
        </w:rPr>
        <w:t>Maximum allowed variance: the possible maximum variance when developing all the 114 drugs</w:t>
      </w:r>
    </w:p>
    <w:p w14:paraId="0A114D8B" w14:textId="77777777" w:rsidR="005D7E12" w:rsidRDefault="00F74F9A" w:rsidP="005D7E12">
      <w:pPr>
        <w:pStyle w:val="NormalWeb"/>
        <w:numPr>
          <w:ilvl w:val="1"/>
          <w:numId w:val="6"/>
        </w:numPr>
        <w:rPr>
          <w:sz w:val="18"/>
          <w:szCs w:val="18"/>
        </w:rPr>
      </w:pPr>
      <w:r w:rsidRPr="00F74F9A">
        <w:rPr>
          <w:rFonts w:ascii="TimesNewRomanPSMT" w:hAnsi="TimesNewRomanPSMT"/>
          <w:sz w:val="18"/>
          <w:szCs w:val="18"/>
        </w:rPr>
        <w:t xml:space="preserve">make a recommendation on how much risk to take and what drugs will be developed under this scenario </w:t>
      </w:r>
    </w:p>
    <w:p w14:paraId="1F7611B8" w14:textId="35B55F2F" w:rsidR="00F74F9A" w:rsidRPr="005D7E12" w:rsidRDefault="00F74F9A" w:rsidP="005D7E12">
      <w:pPr>
        <w:pStyle w:val="NormalWeb"/>
        <w:ind w:left="360"/>
        <w:rPr>
          <w:sz w:val="18"/>
          <w:szCs w:val="18"/>
        </w:rPr>
      </w:pPr>
      <w:r w:rsidRPr="005D7E12">
        <w:rPr>
          <w:b/>
          <w:bCs/>
          <w:color w:val="000000"/>
          <w:sz w:val="18"/>
          <w:szCs w:val="18"/>
        </w:rPr>
        <w:t>Steps for deriving a recommendation from the efficient frontier, the returns of which continuously go up as risks increase</w:t>
      </w:r>
    </w:p>
    <w:p w14:paraId="32694722" w14:textId="77777777" w:rsidR="00F74F9A" w:rsidRDefault="00F74F9A" w:rsidP="005D7E12">
      <w:pPr>
        <w:pStyle w:val="ListParagraph"/>
        <w:numPr>
          <w:ilvl w:val="0"/>
          <w:numId w:val="7"/>
        </w:numPr>
        <w:shd w:val="clear" w:color="auto" w:fill="FFFFFF"/>
        <w:spacing w:before="186"/>
        <w:outlineLvl w:val="2"/>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b/>
          <w:bCs/>
          <w:color w:val="000000"/>
          <w:sz w:val="18"/>
          <w:szCs w:val="18"/>
        </w:rPr>
        <w:t>Calculate the slope of the frontier curve</w:t>
      </w:r>
      <w:r>
        <w:rPr>
          <w:rFonts w:ascii="Times New Roman" w:eastAsia="Times New Roman" w:hAnsi="Times New Roman" w:cs="Times New Roman"/>
          <w:b/>
          <w:bCs/>
          <w:color w:val="000000"/>
          <w:sz w:val="18"/>
          <w:szCs w:val="18"/>
        </w:rPr>
        <w:t xml:space="preserve"> (Figure 2)</w:t>
      </w:r>
      <w:r w:rsidRPr="00F74F9A">
        <w:rPr>
          <w:rFonts w:ascii="Times New Roman" w:eastAsia="Times New Roman" w:hAnsi="Times New Roman" w:cs="Times New Roman"/>
          <w:b/>
          <w:bCs/>
          <w:color w:val="000000"/>
          <w:sz w:val="18"/>
          <w:szCs w:val="18"/>
        </w:rPr>
        <w:t xml:space="preserve"> by each range of standard deviation</w:t>
      </w:r>
    </w:p>
    <w:p w14:paraId="5C6B54F8" w14:textId="77777777" w:rsidR="00F74F9A" w:rsidRPr="00F74F9A" w:rsidRDefault="00F74F9A" w:rsidP="005D7E12">
      <w:pPr>
        <w:pStyle w:val="ListParagraph"/>
        <w:numPr>
          <w:ilvl w:val="1"/>
          <w:numId w:val="7"/>
        </w:numPr>
        <w:shd w:val="clear" w:color="auto" w:fill="FFFFFF"/>
        <w:spacing w:before="186"/>
        <w:outlineLvl w:val="2"/>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a slope refers to the marginal increase in returns as risks increase</w:t>
      </w:r>
    </w:p>
    <w:p w14:paraId="515FC8B4" w14:textId="2552A9C1" w:rsidR="00F74F9A" w:rsidRPr="00F74F9A" w:rsidRDefault="00F74F9A" w:rsidP="005D7E12">
      <w:pPr>
        <w:pStyle w:val="ListParagraph"/>
        <w:numPr>
          <w:ilvl w:val="1"/>
          <w:numId w:val="7"/>
        </w:numPr>
        <w:shd w:val="clear" w:color="auto" w:fill="FFFFFF"/>
        <w:spacing w:before="186"/>
        <w:outlineLvl w:val="2"/>
        <w:rPr>
          <w:rFonts w:ascii="Times New Roman" w:eastAsia="Times New Roman" w:hAnsi="Times New Roman" w:cs="Times New Roman"/>
          <w:b/>
          <w:bCs/>
          <w:color w:val="000000"/>
          <w:sz w:val="18"/>
          <w:szCs w:val="18"/>
        </w:rPr>
      </w:pPr>
      <w:r w:rsidRPr="00D43FE9">
        <w:rPr>
          <w:rFonts w:ascii="Times New Roman" w:eastAsia="Times New Roman" w:hAnsi="Times New Roman" w:cs="Times New Roman"/>
          <w:b/>
          <w:bCs/>
          <w:color w:val="000000"/>
          <w:sz w:val="18"/>
          <w:szCs w:val="18"/>
        </w:rPr>
        <w:t xml:space="preserve">the slope </w:t>
      </w:r>
      <w:r w:rsidR="00D43FE9" w:rsidRPr="00D43FE9">
        <w:rPr>
          <w:rFonts w:ascii="Times New Roman" w:eastAsia="Times New Roman" w:hAnsi="Times New Roman" w:cs="Times New Roman"/>
          <w:b/>
          <w:bCs/>
          <w:color w:val="000000"/>
          <w:sz w:val="18"/>
          <w:szCs w:val="18"/>
        </w:rPr>
        <w:t>graph</w:t>
      </w:r>
      <w:r w:rsidRPr="00D43FE9">
        <w:rPr>
          <w:rFonts w:ascii="Times New Roman" w:eastAsia="Times New Roman" w:hAnsi="Times New Roman" w:cs="Times New Roman"/>
          <w:b/>
          <w:bCs/>
          <w:color w:val="000000"/>
          <w:sz w:val="18"/>
          <w:szCs w:val="18"/>
        </w:rPr>
        <w:t xml:space="preserve"> (Figure 3)</w:t>
      </w:r>
      <w:r w:rsidRPr="00F74F9A">
        <w:rPr>
          <w:rFonts w:ascii="Times New Roman" w:eastAsia="Times New Roman" w:hAnsi="Times New Roman" w:cs="Times New Roman"/>
          <w:color w:val="000000"/>
          <w:sz w:val="18"/>
          <w:szCs w:val="18"/>
        </w:rPr>
        <w:t xml:space="preserve"> shows that every slope of the frontier curve is positive</w:t>
      </w:r>
    </w:p>
    <w:p w14:paraId="3D8D9438" w14:textId="45ABE528" w:rsidR="00F74F9A" w:rsidRPr="00F74F9A" w:rsidRDefault="00F74F9A" w:rsidP="005D7E12">
      <w:pPr>
        <w:pStyle w:val="ListParagraph"/>
        <w:numPr>
          <w:ilvl w:val="1"/>
          <w:numId w:val="7"/>
        </w:numPr>
        <w:shd w:val="clear" w:color="auto" w:fill="FFFFFF"/>
        <w:spacing w:before="186"/>
        <w:outlineLvl w:val="2"/>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the slope becomes exponentially steeper at the standard deviation of 7</w:t>
      </w:r>
      <w:r w:rsidR="00D47585">
        <w:rPr>
          <w:rFonts w:ascii="Times New Roman" w:eastAsia="Times New Roman" w:hAnsi="Times New Roman" w:cs="Times New Roman"/>
          <w:color w:val="000000"/>
          <w:sz w:val="18"/>
          <w:szCs w:val="18"/>
        </w:rPr>
        <w:t>37.895</w:t>
      </w:r>
      <w:r w:rsidRPr="00F74F9A">
        <w:rPr>
          <w:rFonts w:ascii="Times New Roman" w:eastAsia="Times New Roman" w:hAnsi="Times New Roman" w:cs="Times New Roman"/>
          <w:color w:val="000000"/>
          <w:sz w:val="18"/>
          <w:szCs w:val="18"/>
        </w:rPr>
        <w:t xml:space="preserve"> and then the overall trend gradually decreases with multiple fluctuations</w:t>
      </w:r>
    </w:p>
    <w:p w14:paraId="0007AFC9" w14:textId="36D975B7" w:rsidR="00F74F9A" w:rsidRPr="00F74F9A" w:rsidRDefault="00F74F9A" w:rsidP="005D7E12">
      <w:pPr>
        <w:pStyle w:val="ListParagraph"/>
        <w:numPr>
          <w:ilvl w:val="1"/>
          <w:numId w:val="7"/>
        </w:numPr>
        <w:shd w:val="clear" w:color="auto" w:fill="FFFFFF"/>
        <w:spacing w:before="186"/>
        <w:outlineLvl w:val="2"/>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lastRenderedPageBreak/>
        <w:t xml:space="preserve">the slope rebounds up at the </w:t>
      </w:r>
      <w:r>
        <w:rPr>
          <w:rFonts w:ascii="Times New Roman" w:eastAsia="Times New Roman" w:hAnsi="Times New Roman" w:cs="Times New Roman"/>
          <w:color w:val="000000"/>
          <w:sz w:val="18"/>
          <w:szCs w:val="18"/>
        </w:rPr>
        <w:t xml:space="preserve">point where the </w:t>
      </w:r>
      <w:r w:rsidRPr="00F74F9A">
        <w:rPr>
          <w:rFonts w:ascii="Times New Roman" w:eastAsia="Times New Roman" w:hAnsi="Times New Roman" w:cs="Times New Roman"/>
          <w:color w:val="000000"/>
          <w:sz w:val="18"/>
          <w:szCs w:val="18"/>
        </w:rPr>
        <w:t xml:space="preserve">standard deviation </w:t>
      </w:r>
      <w:r>
        <w:rPr>
          <w:rFonts w:ascii="Times New Roman" w:eastAsia="Times New Roman" w:hAnsi="Times New Roman" w:cs="Times New Roman"/>
          <w:color w:val="000000"/>
          <w:sz w:val="18"/>
          <w:szCs w:val="18"/>
        </w:rPr>
        <w:t>is</w:t>
      </w:r>
      <w:r w:rsidRPr="00F74F9A">
        <w:rPr>
          <w:rFonts w:ascii="Times New Roman" w:eastAsia="Times New Roman" w:hAnsi="Times New Roman" w:cs="Times New Roman"/>
          <w:color w:val="000000"/>
          <w:sz w:val="18"/>
          <w:szCs w:val="18"/>
        </w:rPr>
        <w:t xml:space="preserve"> 3841.543 and goes up slightly more and then decreases again with big </w:t>
      </w:r>
      <w:r>
        <w:rPr>
          <w:rFonts w:ascii="Times New Roman" w:eastAsia="Times New Roman" w:hAnsi="Times New Roman" w:cs="Times New Roman"/>
          <w:color w:val="000000"/>
          <w:sz w:val="18"/>
          <w:szCs w:val="18"/>
        </w:rPr>
        <w:t>volatility</w:t>
      </w:r>
    </w:p>
    <w:p w14:paraId="3DCF6F41" w14:textId="541E4029" w:rsidR="00F74F9A" w:rsidRPr="00F74F9A" w:rsidRDefault="00F74F9A" w:rsidP="005D7E12">
      <w:pPr>
        <w:pStyle w:val="ListParagraph"/>
        <w:numPr>
          <w:ilvl w:val="1"/>
          <w:numId w:val="7"/>
        </w:numPr>
        <w:shd w:val="clear" w:color="auto" w:fill="FFFFFF"/>
        <w:spacing w:before="186"/>
        <w:outlineLvl w:val="2"/>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 xml:space="preserve">It implies that it is hard to find a specific point where we can minimize the loss of returns reducing risks significantly since there's no range of standard deviation where the slope of frontier </w:t>
      </w:r>
      <w:r>
        <w:rPr>
          <w:rFonts w:ascii="Times New Roman" w:eastAsia="Times New Roman" w:hAnsi="Times New Roman" w:cs="Times New Roman"/>
          <w:color w:val="000000"/>
          <w:sz w:val="18"/>
          <w:szCs w:val="18"/>
        </w:rPr>
        <w:t xml:space="preserve">line </w:t>
      </w:r>
      <w:r w:rsidRPr="00F74F9A">
        <w:rPr>
          <w:rFonts w:ascii="Times New Roman" w:eastAsia="Times New Roman" w:hAnsi="Times New Roman" w:cs="Times New Roman"/>
          <w:color w:val="000000"/>
          <w:sz w:val="18"/>
          <w:szCs w:val="18"/>
        </w:rPr>
        <w:t>turns to the negative direction or at least flatten</w:t>
      </w:r>
    </w:p>
    <w:p w14:paraId="65E62A5B" w14:textId="77777777" w:rsidR="00F74F9A" w:rsidRPr="00F74F9A" w:rsidRDefault="00F74F9A" w:rsidP="00F74F9A">
      <w:pPr>
        <w:pStyle w:val="ListParagraph"/>
        <w:shd w:val="clear" w:color="auto" w:fill="FFFFFF"/>
        <w:spacing w:before="186"/>
        <w:ind w:left="1133"/>
        <w:outlineLvl w:val="2"/>
        <w:rPr>
          <w:rFonts w:ascii="Times New Roman" w:eastAsia="Times New Roman" w:hAnsi="Times New Roman" w:cs="Times New Roman"/>
          <w:b/>
          <w:bCs/>
          <w:color w:val="000000"/>
          <w:sz w:val="18"/>
          <w:szCs w:val="18"/>
        </w:rPr>
      </w:pPr>
    </w:p>
    <w:p w14:paraId="2394398D" w14:textId="725DC464" w:rsidR="00F74F9A" w:rsidRDefault="00F74F9A" w:rsidP="005D7E12">
      <w:pPr>
        <w:pStyle w:val="ListParagraph"/>
        <w:numPr>
          <w:ilvl w:val="0"/>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b/>
          <w:bCs/>
          <w:color w:val="000000"/>
          <w:sz w:val="18"/>
          <w:szCs w:val="18"/>
        </w:rPr>
        <w:t xml:space="preserve">Create </w:t>
      </w:r>
      <w:r w:rsidR="00D43FE9">
        <w:rPr>
          <w:rFonts w:ascii="Times New Roman" w:eastAsia="Times New Roman" w:hAnsi="Times New Roman" w:cs="Times New Roman"/>
          <w:b/>
          <w:bCs/>
          <w:color w:val="000000"/>
          <w:sz w:val="18"/>
          <w:szCs w:val="18"/>
        </w:rPr>
        <w:t>“</w:t>
      </w:r>
      <w:proofErr w:type="spellStart"/>
      <w:r w:rsidRPr="00F74F9A">
        <w:rPr>
          <w:rFonts w:ascii="Times New Roman" w:eastAsia="Times New Roman" w:hAnsi="Times New Roman" w:cs="Times New Roman"/>
          <w:b/>
          <w:bCs/>
          <w:color w:val="000000"/>
          <w:sz w:val="18"/>
          <w:szCs w:val="18"/>
        </w:rPr>
        <w:t>peak_df</w:t>
      </w:r>
      <w:proofErr w:type="spellEnd"/>
      <w:r w:rsidR="00D43FE9">
        <w:rPr>
          <w:rFonts w:ascii="Times New Roman" w:eastAsia="Times New Roman" w:hAnsi="Times New Roman" w:cs="Times New Roman"/>
          <w:b/>
          <w:bCs/>
          <w:color w:val="000000"/>
          <w:sz w:val="18"/>
          <w:szCs w:val="18"/>
        </w:rPr>
        <w:t>” data frame (Figure 4)</w:t>
      </w:r>
      <w:r w:rsidRPr="00F74F9A">
        <w:rPr>
          <w:rFonts w:ascii="Times New Roman" w:eastAsia="Times New Roman" w:hAnsi="Times New Roman" w:cs="Times New Roman"/>
          <w:b/>
          <w:bCs/>
          <w:color w:val="000000"/>
          <w:sz w:val="18"/>
          <w:szCs w:val="18"/>
        </w:rPr>
        <w:t xml:space="preserve"> consisting of only the standard deviations where the slopes of the frontier curve increase</w:t>
      </w:r>
      <w:r w:rsidR="00D43FE9">
        <w:rPr>
          <w:rFonts w:ascii="Times New Roman" w:eastAsia="Times New Roman" w:hAnsi="Times New Roman" w:cs="Times New Roman"/>
          <w:b/>
          <w:bCs/>
          <w:color w:val="000000"/>
          <w:sz w:val="18"/>
          <w:szCs w:val="18"/>
        </w:rPr>
        <w:t xml:space="preserve"> (positive second derivative value</w:t>
      </w:r>
      <w:r w:rsidR="005D0B43">
        <w:rPr>
          <w:rFonts w:ascii="Times New Roman" w:eastAsia="Times New Roman" w:hAnsi="Times New Roman" w:cs="Times New Roman"/>
          <w:b/>
          <w:bCs/>
          <w:color w:val="000000"/>
          <w:sz w:val="18"/>
          <w:szCs w:val="18"/>
        </w:rPr>
        <w:t>s</w:t>
      </w:r>
      <w:r w:rsidR="00D43FE9">
        <w:rPr>
          <w:rFonts w:ascii="Times New Roman" w:eastAsia="Times New Roman" w:hAnsi="Times New Roman" w:cs="Times New Roman"/>
          <w:b/>
          <w:bCs/>
          <w:color w:val="000000"/>
          <w:sz w:val="18"/>
          <w:szCs w:val="18"/>
        </w:rPr>
        <w:t>)</w:t>
      </w:r>
      <w:r w:rsidRPr="00F74F9A">
        <w:rPr>
          <w:rFonts w:ascii="Times New Roman" w:eastAsia="Times New Roman" w:hAnsi="Times New Roman" w:cs="Times New Roman"/>
          <w:b/>
          <w:bCs/>
          <w:color w:val="000000"/>
          <w:sz w:val="18"/>
          <w:szCs w:val="18"/>
        </w:rPr>
        <w:t>.</w:t>
      </w:r>
      <w:r w:rsidR="00D43FE9">
        <w:rPr>
          <w:rFonts w:ascii="Times New Roman" w:eastAsia="Times New Roman" w:hAnsi="Times New Roman" w:cs="Times New Roman"/>
          <w:b/>
          <w:bCs/>
          <w:color w:val="000000"/>
          <w:sz w:val="18"/>
          <w:szCs w:val="18"/>
        </w:rPr>
        <w:t xml:space="preserve"> </w:t>
      </w:r>
    </w:p>
    <w:p w14:paraId="1C75D9DE" w14:textId="2CBDFCC8"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 xml:space="preserve">such points can give more efficiencies in reducing the loss of returns </w:t>
      </w:r>
      <w:r w:rsidR="005D0B43">
        <w:rPr>
          <w:rFonts w:ascii="Times New Roman" w:eastAsia="Times New Roman" w:hAnsi="Times New Roman" w:cs="Times New Roman"/>
          <w:color w:val="000000"/>
          <w:sz w:val="18"/>
          <w:szCs w:val="18"/>
        </w:rPr>
        <w:t xml:space="preserve">when </w:t>
      </w:r>
      <w:r w:rsidRPr="00F74F9A">
        <w:rPr>
          <w:rFonts w:ascii="Times New Roman" w:eastAsia="Times New Roman" w:hAnsi="Times New Roman" w:cs="Times New Roman"/>
          <w:color w:val="000000"/>
          <w:sz w:val="18"/>
          <w:szCs w:val="18"/>
        </w:rPr>
        <w:t>reduc</w:t>
      </w:r>
      <w:r w:rsidR="005D0B43">
        <w:rPr>
          <w:rFonts w:ascii="Times New Roman" w:eastAsia="Times New Roman" w:hAnsi="Times New Roman" w:cs="Times New Roman"/>
          <w:color w:val="000000"/>
          <w:sz w:val="18"/>
          <w:szCs w:val="18"/>
        </w:rPr>
        <w:t>ing risks</w:t>
      </w:r>
      <w:r w:rsidRPr="00F74F9A">
        <w:rPr>
          <w:rFonts w:ascii="Times New Roman" w:eastAsia="Times New Roman" w:hAnsi="Times New Roman" w:cs="Times New Roman"/>
          <w:color w:val="000000"/>
          <w:sz w:val="18"/>
          <w:szCs w:val="18"/>
        </w:rPr>
        <w:t xml:space="preserve"> compared to the points where the slopes decrease</w:t>
      </w:r>
    </w:p>
    <w:p w14:paraId="632849A0" w14:textId="77777777" w:rsidR="00F74F9A" w:rsidRPr="00F74F9A" w:rsidRDefault="00F74F9A" w:rsidP="00F74F9A">
      <w:pPr>
        <w:pStyle w:val="ListParagraph"/>
        <w:shd w:val="clear" w:color="auto" w:fill="FFFFFF"/>
        <w:spacing w:before="100" w:beforeAutospacing="1" w:after="100" w:afterAutospacing="1"/>
        <w:ind w:left="1133"/>
        <w:rPr>
          <w:rFonts w:ascii="Times New Roman" w:eastAsia="Times New Roman" w:hAnsi="Times New Roman" w:cs="Times New Roman"/>
          <w:b/>
          <w:bCs/>
          <w:color w:val="000000"/>
          <w:sz w:val="18"/>
          <w:szCs w:val="18"/>
        </w:rPr>
      </w:pPr>
    </w:p>
    <w:p w14:paraId="241B7D58" w14:textId="34E73CBF" w:rsidR="00F74F9A" w:rsidRDefault="00F74F9A" w:rsidP="005D7E12">
      <w:pPr>
        <w:pStyle w:val="ListParagraph"/>
        <w:numPr>
          <w:ilvl w:val="0"/>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b/>
          <w:bCs/>
          <w:color w:val="000000"/>
          <w:sz w:val="18"/>
          <w:szCs w:val="18"/>
        </w:rPr>
        <w:t xml:space="preserve">Calculate the percentage changes from the risk neutral </w:t>
      </w:r>
      <w:r w:rsidR="00D43FE9">
        <w:rPr>
          <w:rFonts w:ascii="Times New Roman" w:eastAsia="Times New Roman" w:hAnsi="Times New Roman" w:cs="Times New Roman"/>
          <w:b/>
          <w:bCs/>
          <w:color w:val="000000"/>
          <w:sz w:val="18"/>
          <w:szCs w:val="18"/>
        </w:rPr>
        <w:t>point</w:t>
      </w:r>
      <w:r w:rsidRPr="00F74F9A">
        <w:rPr>
          <w:rFonts w:ascii="Times New Roman" w:eastAsia="Times New Roman" w:hAnsi="Times New Roman" w:cs="Times New Roman"/>
          <w:b/>
          <w:bCs/>
          <w:color w:val="000000"/>
          <w:sz w:val="18"/>
          <w:szCs w:val="18"/>
        </w:rPr>
        <w:t xml:space="preserve"> to each point in </w:t>
      </w:r>
      <w:proofErr w:type="spellStart"/>
      <w:r w:rsidRPr="00F74F9A">
        <w:rPr>
          <w:rFonts w:ascii="Times New Roman" w:eastAsia="Times New Roman" w:hAnsi="Times New Roman" w:cs="Times New Roman"/>
          <w:b/>
          <w:bCs/>
          <w:color w:val="000000"/>
          <w:sz w:val="18"/>
          <w:szCs w:val="18"/>
        </w:rPr>
        <w:t>peak_df</w:t>
      </w:r>
      <w:proofErr w:type="spellEnd"/>
      <w:r w:rsidR="00D43FE9">
        <w:rPr>
          <w:rFonts w:ascii="Times New Roman" w:eastAsia="Times New Roman" w:hAnsi="Times New Roman" w:cs="Times New Roman"/>
          <w:b/>
          <w:bCs/>
          <w:color w:val="000000"/>
          <w:sz w:val="18"/>
          <w:szCs w:val="18"/>
        </w:rPr>
        <w:t xml:space="preserve"> </w:t>
      </w:r>
    </w:p>
    <w:p w14:paraId="0E6FA6EB" w14:textId="5CEEFBD9"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risk neutral point</w:t>
      </w:r>
      <w:r>
        <w:rPr>
          <w:rFonts w:ascii="Times New Roman" w:eastAsia="Times New Roman" w:hAnsi="Times New Roman" w:cs="Times New Roman"/>
          <w:color w:val="000000"/>
          <w:sz w:val="18"/>
          <w:szCs w:val="18"/>
        </w:rPr>
        <w:t xml:space="preserve"> </w:t>
      </w:r>
      <w:r w:rsidRPr="00F74F9A">
        <w:rPr>
          <w:rFonts w:ascii="Times New Roman" w:eastAsia="Times New Roman" w:hAnsi="Times New Roman" w:cs="Times New Roman"/>
          <w:color w:val="000000"/>
          <w:sz w:val="18"/>
          <w:szCs w:val="18"/>
        </w:rPr>
        <w:t>(no variance constraint): Standard Deviation = 23142.146, Return = 4480.672</w:t>
      </w:r>
    </w:p>
    <w:p w14:paraId="0A0A3BC1" w14:textId="77777777"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 xml:space="preserve">calculate the percent change of risk and return from the risk neutral point to each of the points in </w:t>
      </w:r>
      <w:proofErr w:type="spellStart"/>
      <w:r w:rsidRPr="00F74F9A">
        <w:rPr>
          <w:rFonts w:ascii="Times New Roman" w:eastAsia="Times New Roman" w:hAnsi="Times New Roman" w:cs="Times New Roman"/>
          <w:color w:val="000000"/>
          <w:sz w:val="18"/>
          <w:szCs w:val="18"/>
        </w:rPr>
        <w:t>peak_df</w:t>
      </w:r>
      <w:proofErr w:type="spellEnd"/>
    </w:p>
    <w:p w14:paraId="1A7C53A7" w14:textId="77777777" w:rsidR="00F74F9A" w:rsidRPr="00F74F9A" w:rsidRDefault="00F74F9A" w:rsidP="00F74F9A">
      <w:pPr>
        <w:pStyle w:val="ListParagraph"/>
        <w:shd w:val="clear" w:color="auto" w:fill="FFFFFF"/>
        <w:spacing w:before="100" w:beforeAutospacing="1" w:after="100" w:afterAutospacing="1"/>
        <w:ind w:left="1133"/>
        <w:rPr>
          <w:rFonts w:ascii="Times New Roman" w:eastAsia="Times New Roman" w:hAnsi="Times New Roman" w:cs="Times New Roman"/>
          <w:b/>
          <w:bCs/>
          <w:color w:val="000000"/>
          <w:sz w:val="18"/>
          <w:szCs w:val="18"/>
        </w:rPr>
      </w:pPr>
    </w:p>
    <w:p w14:paraId="27BE87D8" w14:textId="125099FF" w:rsidR="00F74F9A" w:rsidRDefault="00F74F9A" w:rsidP="005D7E12">
      <w:pPr>
        <w:pStyle w:val="ListParagraph"/>
        <w:numPr>
          <w:ilvl w:val="0"/>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b/>
          <w:bCs/>
          <w:color w:val="000000"/>
          <w:sz w:val="18"/>
          <w:szCs w:val="18"/>
        </w:rPr>
        <w:t>Compare the efficiency of each point based on the marginal percent change of risk with respect to returns</w:t>
      </w:r>
      <w:r w:rsidR="00D43FE9">
        <w:rPr>
          <w:rFonts w:ascii="Times New Roman" w:eastAsia="Times New Roman" w:hAnsi="Times New Roman" w:cs="Times New Roman"/>
          <w:b/>
          <w:bCs/>
          <w:color w:val="000000"/>
          <w:sz w:val="18"/>
          <w:szCs w:val="18"/>
        </w:rPr>
        <w:t xml:space="preserve"> (Figure 5)</w:t>
      </w:r>
    </w:p>
    <w:p w14:paraId="62ED68CE" w14:textId="45E64077"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percent change of risk / percent change of return</w:t>
      </w:r>
      <w:r w:rsidR="00D43FE9">
        <w:rPr>
          <w:rFonts w:ascii="Times New Roman" w:eastAsia="Times New Roman" w:hAnsi="Times New Roman" w:cs="Times New Roman"/>
          <w:color w:val="000000"/>
          <w:sz w:val="18"/>
          <w:szCs w:val="18"/>
        </w:rPr>
        <w:t>.</w:t>
      </w:r>
    </w:p>
    <w:p w14:paraId="5CA7E5A5" w14:textId="2D43E75A"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it represents how much percent of risks decrease at a specific point as returns decrease by 1% from the risk neutral point</w:t>
      </w:r>
      <w:r w:rsidR="00D43FE9">
        <w:rPr>
          <w:rFonts w:ascii="Times New Roman" w:eastAsia="Times New Roman" w:hAnsi="Times New Roman" w:cs="Times New Roman"/>
          <w:color w:val="000000"/>
          <w:sz w:val="18"/>
          <w:szCs w:val="18"/>
        </w:rPr>
        <w:t>.</w:t>
      </w:r>
    </w:p>
    <w:p w14:paraId="040520CC" w14:textId="210F4489"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when taking risk by about 4,463 standard deviation, we get the highest marginal percentage change of risk which 4.88</w:t>
      </w:r>
      <w:r w:rsidR="00D43FE9">
        <w:rPr>
          <w:rFonts w:ascii="Times New Roman" w:eastAsia="Times New Roman" w:hAnsi="Times New Roman" w:cs="Times New Roman"/>
          <w:color w:val="000000"/>
          <w:sz w:val="18"/>
          <w:szCs w:val="18"/>
        </w:rPr>
        <w:t>.</w:t>
      </w:r>
    </w:p>
    <w:p w14:paraId="5FCE6072" w14:textId="24B45557" w:rsidR="00F74F9A" w:rsidRPr="00D43FE9"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returns at the risk neutral - returns at the most efficient point = 23142.146 - 23122.969 = 19.177</w:t>
      </w:r>
      <w:r w:rsidR="00D43FE9">
        <w:rPr>
          <w:rFonts w:ascii="Times New Roman" w:eastAsia="Times New Roman" w:hAnsi="Times New Roman" w:cs="Times New Roman"/>
          <w:color w:val="000000"/>
          <w:sz w:val="18"/>
          <w:szCs w:val="18"/>
        </w:rPr>
        <w:t xml:space="preserve"> which means</w:t>
      </w:r>
      <w:r w:rsidR="00D43FE9" w:rsidRPr="00D43FE9">
        <w:rPr>
          <w:rFonts w:ascii="Times New Roman" w:eastAsia="Times New Roman" w:hAnsi="Times New Roman" w:cs="Times New Roman"/>
          <w:color w:val="000000"/>
          <w:sz w:val="18"/>
          <w:szCs w:val="18"/>
        </w:rPr>
        <w:t xml:space="preserve"> $19.177M </w:t>
      </w:r>
      <w:r w:rsidRPr="00D43FE9">
        <w:rPr>
          <w:rFonts w:ascii="Times New Roman" w:eastAsia="Times New Roman" w:hAnsi="Times New Roman" w:cs="Times New Roman"/>
          <w:color w:val="000000"/>
          <w:sz w:val="18"/>
          <w:szCs w:val="18"/>
        </w:rPr>
        <w:t>should be forgone</w:t>
      </w:r>
      <w:r w:rsidR="00D43FE9" w:rsidRPr="00D43FE9">
        <w:rPr>
          <w:rFonts w:ascii="Times New Roman" w:eastAsia="Times New Roman" w:hAnsi="Times New Roman" w:cs="Times New Roman"/>
          <w:color w:val="000000"/>
          <w:sz w:val="18"/>
          <w:szCs w:val="18"/>
        </w:rPr>
        <w:t>.</w:t>
      </w:r>
    </w:p>
    <w:p w14:paraId="0396FD8A" w14:textId="61C4F144"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proofErr w:type="spellStart"/>
      <w:r w:rsidRPr="00F74F9A">
        <w:rPr>
          <w:rFonts w:ascii="Times New Roman" w:eastAsia="Times New Roman" w:hAnsi="Times New Roman" w:cs="Times New Roman"/>
          <w:color w:val="000000"/>
          <w:sz w:val="18"/>
          <w:szCs w:val="18"/>
        </w:rPr>
        <w:t>stdDev</w:t>
      </w:r>
      <w:proofErr w:type="spellEnd"/>
      <w:r w:rsidRPr="00F74F9A">
        <w:rPr>
          <w:rFonts w:ascii="Times New Roman" w:eastAsia="Times New Roman" w:hAnsi="Times New Roman" w:cs="Times New Roman"/>
          <w:color w:val="000000"/>
          <w:sz w:val="18"/>
          <w:szCs w:val="18"/>
        </w:rPr>
        <w:t xml:space="preserve"> at the risk neutral - </w:t>
      </w:r>
      <w:proofErr w:type="spellStart"/>
      <w:r w:rsidRPr="00F74F9A">
        <w:rPr>
          <w:rFonts w:ascii="Times New Roman" w:eastAsia="Times New Roman" w:hAnsi="Times New Roman" w:cs="Times New Roman"/>
          <w:color w:val="000000"/>
          <w:sz w:val="18"/>
          <w:szCs w:val="18"/>
        </w:rPr>
        <w:t>stdDev</w:t>
      </w:r>
      <w:proofErr w:type="spellEnd"/>
      <w:r w:rsidRPr="00F74F9A">
        <w:rPr>
          <w:rFonts w:ascii="Times New Roman" w:eastAsia="Times New Roman" w:hAnsi="Times New Roman" w:cs="Times New Roman"/>
          <w:color w:val="000000"/>
          <w:sz w:val="18"/>
          <w:szCs w:val="18"/>
        </w:rPr>
        <w:t xml:space="preserve"> at the most efficient point = 4480.672 - 4463.391 = 17.281 (reduced)</w:t>
      </w:r>
      <w:r w:rsidR="00D43FE9">
        <w:rPr>
          <w:rFonts w:ascii="Times New Roman" w:eastAsia="Times New Roman" w:hAnsi="Times New Roman" w:cs="Times New Roman"/>
          <w:color w:val="000000"/>
          <w:sz w:val="18"/>
          <w:szCs w:val="18"/>
        </w:rPr>
        <w:t>.</w:t>
      </w:r>
    </w:p>
    <w:p w14:paraId="1C5CA229" w14:textId="77777777" w:rsidR="00F74F9A" w:rsidRPr="00F74F9A" w:rsidRDefault="00F74F9A" w:rsidP="00F74F9A">
      <w:pPr>
        <w:pStyle w:val="ListParagraph"/>
        <w:shd w:val="clear" w:color="auto" w:fill="FFFFFF"/>
        <w:spacing w:before="100" w:beforeAutospacing="1" w:after="100" w:afterAutospacing="1"/>
        <w:ind w:left="1133"/>
        <w:rPr>
          <w:rFonts w:ascii="Times New Roman" w:eastAsia="Times New Roman" w:hAnsi="Times New Roman" w:cs="Times New Roman"/>
          <w:b/>
          <w:bCs/>
          <w:color w:val="000000"/>
          <w:sz w:val="18"/>
          <w:szCs w:val="18"/>
        </w:rPr>
      </w:pPr>
    </w:p>
    <w:p w14:paraId="3B433C18" w14:textId="77777777" w:rsidR="00F74F9A" w:rsidRDefault="00F74F9A" w:rsidP="005D7E12">
      <w:pPr>
        <w:pStyle w:val="ListParagraph"/>
        <w:numPr>
          <w:ilvl w:val="0"/>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b/>
          <w:bCs/>
          <w:color w:val="000000"/>
          <w:sz w:val="18"/>
          <w:szCs w:val="18"/>
        </w:rPr>
        <w:t>Recommendation with summary</w:t>
      </w:r>
    </w:p>
    <w:p w14:paraId="380C0B35" w14:textId="5B68B211"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the goal is to maximize return</w:t>
      </w:r>
      <w:r>
        <w:rPr>
          <w:rFonts w:ascii="Times New Roman" w:eastAsia="Times New Roman" w:hAnsi="Times New Roman" w:cs="Times New Roman"/>
          <w:color w:val="000000"/>
          <w:sz w:val="18"/>
          <w:szCs w:val="18"/>
        </w:rPr>
        <w:t>s,</w:t>
      </w:r>
      <w:r w:rsidRPr="00F74F9A">
        <w:rPr>
          <w:rFonts w:ascii="Times New Roman" w:eastAsia="Times New Roman" w:hAnsi="Times New Roman" w:cs="Times New Roman"/>
          <w:color w:val="000000"/>
          <w:sz w:val="18"/>
          <w:szCs w:val="18"/>
        </w:rPr>
        <w:t xml:space="preserve"> but the company should forgo some returns if the loss of returns reduces risks significantly</w:t>
      </w:r>
      <w:r w:rsidR="00D43FE9">
        <w:rPr>
          <w:rFonts w:ascii="Times New Roman" w:eastAsia="Times New Roman" w:hAnsi="Times New Roman" w:cs="Times New Roman"/>
          <w:color w:val="000000"/>
          <w:sz w:val="18"/>
          <w:szCs w:val="18"/>
        </w:rPr>
        <w:t>.</w:t>
      </w:r>
    </w:p>
    <w:p w14:paraId="1D35C63B" w14:textId="5A841363"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 xml:space="preserve">the term "significantly" is </w:t>
      </w:r>
      <w:r>
        <w:rPr>
          <w:rFonts w:ascii="Times New Roman" w:eastAsia="Times New Roman" w:hAnsi="Times New Roman" w:cs="Times New Roman"/>
          <w:color w:val="000000"/>
          <w:sz w:val="18"/>
          <w:szCs w:val="18"/>
        </w:rPr>
        <w:t>ambiguous,</w:t>
      </w:r>
      <w:r w:rsidRPr="00F74F9A">
        <w:rPr>
          <w:rFonts w:ascii="Times New Roman" w:eastAsia="Times New Roman" w:hAnsi="Times New Roman" w:cs="Times New Roman"/>
          <w:color w:val="000000"/>
          <w:sz w:val="18"/>
          <w:szCs w:val="18"/>
        </w:rPr>
        <w:t xml:space="preserve"> so I found a point that offers relatively more efficiency in a sense that more risks are reduced given the same reduction in returns compared to the risk neutral point</w:t>
      </w:r>
      <w:r w:rsidR="00D43FE9">
        <w:rPr>
          <w:rFonts w:ascii="Times New Roman" w:eastAsia="Times New Roman" w:hAnsi="Times New Roman" w:cs="Times New Roman"/>
          <w:color w:val="000000"/>
          <w:sz w:val="18"/>
          <w:szCs w:val="18"/>
        </w:rPr>
        <w:t>.</w:t>
      </w:r>
    </w:p>
    <w:p w14:paraId="10A2683D" w14:textId="17E8954F" w:rsidR="00F74F9A" w:rsidRPr="00F74F9A"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the standard deviation (risk) which the company should take is about 4463.391</w:t>
      </w:r>
      <w:r w:rsidR="00D43FE9">
        <w:rPr>
          <w:rFonts w:ascii="Times New Roman" w:eastAsia="Times New Roman" w:hAnsi="Times New Roman" w:cs="Times New Roman"/>
          <w:color w:val="000000"/>
          <w:sz w:val="18"/>
          <w:szCs w:val="18"/>
        </w:rPr>
        <w:t>.</w:t>
      </w:r>
    </w:p>
    <w:p w14:paraId="7F8DCE73" w14:textId="6E95D5FF" w:rsidR="00F74F9A" w:rsidRPr="00D43FE9" w:rsidRDefault="00F74F9A"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sidRPr="00F74F9A">
        <w:rPr>
          <w:rFonts w:ascii="Times New Roman" w:eastAsia="Times New Roman" w:hAnsi="Times New Roman" w:cs="Times New Roman"/>
          <w:color w:val="000000"/>
          <w:sz w:val="18"/>
          <w:szCs w:val="18"/>
        </w:rPr>
        <w:t xml:space="preserve">the company should sacrifice returns by </w:t>
      </w:r>
      <w:r w:rsidR="00D43FE9">
        <w:rPr>
          <w:rFonts w:ascii="Times New Roman" w:eastAsia="Times New Roman" w:hAnsi="Times New Roman" w:cs="Times New Roman"/>
          <w:color w:val="000000"/>
          <w:sz w:val="18"/>
          <w:szCs w:val="18"/>
        </w:rPr>
        <w:t>$</w:t>
      </w:r>
      <w:r w:rsidRPr="00F74F9A">
        <w:rPr>
          <w:rFonts w:ascii="Times New Roman" w:eastAsia="Times New Roman" w:hAnsi="Times New Roman" w:cs="Times New Roman"/>
          <w:color w:val="000000"/>
          <w:sz w:val="18"/>
          <w:szCs w:val="18"/>
        </w:rPr>
        <w:t>19.177</w:t>
      </w:r>
      <w:r w:rsidR="00D43FE9">
        <w:rPr>
          <w:rFonts w:ascii="Times New Roman" w:eastAsia="Times New Roman" w:hAnsi="Times New Roman" w:cs="Times New Roman"/>
          <w:color w:val="000000"/>
          <w:sz w:val="18"/>
          <w:szCs w:val="18"/>
        </w:rPr>
        <w:t>M</w:t>
      </w:r>
      <w:r w:rsidRPr="00F74F9A">
        <w:rPr>
          <w:rFonts w:ascii="Times New Roman" w:eastAsia="Times New Roman" w:hAnsi="Times New Roman" w:cs="Times New Roman"/>
          <w:color w:val="000000"/>
          <w:sz w:val="18"/>
          <w:szCs w:val="18"/>
        </w:rPr>
        <w:t xml:space="preserve"> then they can reduce risks by 17.281 (standard deviation)</w:t>
      </w:r>
      <w:r w:rsidR="00D43FE9">
        <w:rPr>
          <w:rFonts w:ascii="Times New Roman" w:eastAsia="Times New Roman" w:hAnsi="Times New Roman" w:cs="Times New Roman"/>
          <w:color w:val="000000"/>
          <w:sz w:val="18"/>
          <w:szCs w:val="18"/>
        </w:rPr>
        <w:t>.</w:t>
      </w:r>
    </w:p>
    <w:p w14:paraId="4343C6BA" w14:textId="6FAA706B" w:rsidR="00D43FE9" w:rsidRPr="0086481D" w:rsidRDefault="00D43FE9" w:rsidP="005D7E12">
      <w:pPr>
        <w:pStyle w:val="ListParagraph"/>
        <w:numPr>
          <w:ilvl w:val="1"/>
          <w:numId w:val="7"/>
        </w:numPr>
        <w:shd w:val="clear" w:color="auto" w:fill="FFFFFF"/>
        <w:spacing w:before="100" w:beforeAutospacing="1" w:after="100" w:afterAutospacing="1"/>
        <w:rPr>
          <w:rFonts w:ascii="Times New Roman" w:eastAsia="Times New Roman" w:hAnsi="Times New Roman" w:cs="Times New Roman"/>
          <w:b/>
          <w:bCs/>
          <w:color w:val="000000"/>
          <w:sz w:val="18"/>
          <w:szCs w:val="18"/>
        </w:rPr>
      </w:pPr>
      <w:r>
        <w:rPr>
          <w:rFonts w:ascii="Times New Roman" w:eastAsia="Times New Roman" w:hAnsi="Times New Roman" w:cs="Times New Roman"/>
          <w:color w:val="000000"/>
          <w:sz w:val="18"/>
          <w:szCs w:val="18"/>
        </w:rPr>
        <w:t>Developing drugs: 3,4,6,13,17,18,20,21,22,24,25,27,28,29,30,39,40,42,43,44,45,47,48,50,57,58,62,66,69,72,76,77,78,86,91,98,99,101,102,104,105,106,109,110,111,112</w:t>
      </w:r>
    </w:p>
    <w:p w14:paraId="41D6444A" w14:textId="77777777" w:rsidR="0086481D" w:rsidRDefault="00D43FE9" w:rsidP="005D7E12">
      <w:pPr>
        <w:pStyle w:val="NormalWeb"/>
        <w:numPr>
          <w:ilvl w:val="1"/>
          <w:numId w:val="6"/>
        </w:numPr>
        <w:rPr>
          <w:rFonts w:ascii="TimesNewRomanPSMT" w:hAnsi="TimesNewRomanPSMT"/>
          <w:sz w:val="18"/>
          <w:szCs w:val="18"/>
        </w:rPr>
      </w:pPr>
      <w:r w:rsidRPr="00D43FE9">
        <w:rPr>
          <w:rFonts w:ascii="TimesNewRomanPSMT" w:hAnsi="TimesNewRomanPSMT"/>
          <w:sz w:val="18"/>
          <w:szCs w:val="18"/>
        </w:rPr>
        <w:t xml:space="preserve">If the portfolio risk were to be minimized, what drugs would be chosen for development? </w:t>
      </w:r>
    </w:p>
    <w:p w14:paraId="2421DBD0" w14:textId="77777777" w:rsidR="0086481D" w:rsidRDefault="0086481D" w:rsidP="005D7E12">
      <w:pPr>
        <w:pStyle w:val="NormalWeb"/>
        <w:numPr>
          <w:ilvl w:val="0"/>
          <w:numId w:val="10"/>
        </w:numPr>
        <w:rPr>
          <w:rFonts w:ascii="TimesNewRomanPSMT" w:hAnsi="TimesNewRomanPSMT"/>
          <w:sz w:val="18"/>
          <w:szCs w:val="18"/>
        </w:rPr>
      </w:pPr>
      <w:r w:rsidRPr="0086481D">
        <w:rPr>
          <w:rFonts w:ascii="TimesNewRomanPSMT" w:hAnsi="TimesNewRomanPSMT"/>
          <w:b/>
          <w:bCs/>
          <w:sz w:val="18"/>
          <w:szCs w:val="18"/>
        </w:rPr>
        <w:t>Objective Function:</w:t>
      </w:r>
      <w:r w:rsidRPr="0086481D">
        <w:rPr>
          <w:rFonts w:ascii="TimesNewRomanPSMT" w:hAnsi="TimesNewRomanPSMT"/>
          <w:sz w:val="18"/>
          <w:szCs w:val="18"/>
        </w:rPr>
        <w:t xml:space="preserve"> min </w:t>
      </w:r>
      <m:oMath>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T</m:t>
            </m:r>
          </m:sup>
        </m:sSup>
        <m:r>
          <m:rPr>
            <m:sty m:val="p"/>
          </m:rPr>
          <w:rPr>
            <w:rFonts w:ascii="Cambria Math" w:hAnsi="Cambria Math"/>
            <w:sz w:val="18"/>
            <w:szCs w:val="18"/>
          </w:rPr>
          <m:t>.</m:t>
        </m:r>
        <m:r>
          <w:rPr>
            <w:rFonts w:ascii="Cambria Math" w:hAnsi="Cambria Math"/>
            <w:sz w:val="18"/>
            <w:szCs w:val="18"/>
          </w:rPr>
          <m:t>COV</m:t>
        </m:r>
        <m:r>
          <m:rPr>
            <m:sty m:val="p"/>
          </m:rPr>
          <w:rPr>
            <w:rFonts w:ascii="Cambria Math" w:hAnsi="Cambria Math"/>
            <w:sz w:val="18"/>
            <w:szCs w:val="18"/>
          </w:rPr>
          <m:t>.</m:t>
        </m:r>
        <m:r>
          <w:rPr>
            <w:rFonts w:ascii="Cambria Math" w:hAnsi="Cambria Math"/>
            <w:sz w:val="18"/>
            <w:szCs w:val="18"/>
          </w:rPr>
          <m:t>x</m:t>
        </m:r>
        <m:r>
          <m:rPr>
            <m:sty m:val="p"/>
          </m:rPr>
          <w:rPr>
            <w:rFonts w:ascii="Cambria Math" w:hAnsi="Cambria Math"/>
            <w:sz w:val="18"/>
            <w:szCs w:val="18"/>
          </w:rPr>
          <m:t xml:space="preserve"> </m:t>
        </m:r>
      </m:oMath>
    </w:p>
    <w:p w14:paraId="3485F23D" w14:textId="4DC88778" w:rsidR="0086481D" w:rsidRDefault="0086481D" w:rsidP="005D7E12">
      <w:pPr>
        <w:pStyle w:val="NormalWeb"/>
        <w:numPr>
          <w:ilvl w:val="0"/>
          <w:numId w:val="10"/>
        </w:numPr>
        <w:rPr>
          <w:rFonts w:ascii="TimesNewRomanPSMT" w:hAnsi="TimesNewRomanPSMT"/>
          <w:sz w:val="18"/>
          <w:szCs w:val="18"/>
        </w:rPr>
      </w:pPr>
      <w:r w:rsidRPr="0086481D">
        <w:rPr>
          <w:rFonts w:ascii="TimesNewRomanPSMT" w:hAnsi="TimesNewRomanPSMT"/>
          <w:b/>
          <w:bCs/>
          <w:sz w:val="18"/>
          <w:szCs w:val="18"/>
        </w:rPr>
        <w:t xml:space="preserve">Selected Drugs: </w:t>
      </w:r>
      <w:r w:rsidR="00B64E42" w:rsidRPr="00B64E42">
        <w:rPr>
          <w:rFonts w:ascii="TimesNewRomanPSMT" w:hAnsi="TimesNewRomanPSMT"/>
          <w:sz w:val="18"/>
          <w:szCs w:val="18"/>
        </w:rPr>
        <w:t>No drug is</w:t>
      </w:r>
      <w:r w:rsidR="00B64E42">
        <w:rPr>
          <w:rFonts w:ascii="TimesNewRomanPSMT" w:hAnsi="TimesNewRomanPSMT"/>
          <w:sz w:val="18"/>
          <w:szCs w:val="18"/>
        </w:rPr>
        <w:t xml:space="preserve"> invested,</w:t>
      </w:r>
      <w:r w:rsidR="00B64E42" w:rsidRPr="00B64E42">
        <w:rPr>
          <w:rFonts w:ascii="TimesNewRomanPSMT" w:hAnsi="TimesNewRomanPSMT"/>
          <w:sz w:val="18"/>
          <w:szCs w:val="18"/>
        </w:rPr>
        <w:t xml:space="preserve"> and only risk-free return is earned ($1030M)</w:t>
      </w:r>
    </w:p>
    <w:p w14:paraId="4AC1635C" w14:textId="61D1FF90" w:rsidR="0086481D" w:rsidRPr="0086481D" w:rsidRDefault="0086481D" w:rsidP="005D7E12">
      <w:pPr>
        <w:pStyle w:val="NormalWeb"/>
        <w:numPr>
          <w:ilvl w:val="0"/>
          <w:numId w:val="10"/>
        </w:numPr>
        <w:rPr>
          <w:rFonts w:ascii="TimesNewRomanPSMT" w:hAnsi="TimesNewRomanPSMT"/>
          <w:sz w:val="18"/>
          <w:szCs w:val="18"/>
        </w:rPr>
      </w:pPr>
      <w:r w:rsidRPr="0086481D">
        <w:rPr>
          <w:rFonts w:ascii="TimesNewRomanPSMT" w:hAnsi="TimesNewRomanPSMT"/>
          <w:b/>
          <w:bCs/>
          <w:sz w:val="18"/>
          <w:szCs w:val="18"/>
        </w:rPr>
        <w:t xml:space="preserve">Portfolio Variance: </w:t>
      </w:r>
      <w:r w:rsidR="00B64E42" w:rsidRPr="00D97498">
        <w:rPr>
          <w:rFonts w:ascii="TimesNewRomanPSMT" w:hAnsi="TimesNewRomanPSMT"/>
          <w:sz w:val="18"/>
          <w:szCs w:val="18"/>
        </w:rPr>
        <w:t>0</w:t>
      </w:r>
    </w:p>
    <w:p w14:paraId="0DC0EE5F" w14:textId="78A7A2BE" w:rsidR="0086481D" w:rsidRDefault="0086481D" w:rsidP="005D7E12">
      <w:pPr>
        <w:pStyle w:val="ListParagraph"/>
        <w:numPr>
          <w:ilvl w:val="1"/>
          <w:numId w:val="6"/>
        </w:numPr>
        <w:spacing w:before="100" w:beforeAutospacing="1" w:after="100" w:afterAutospacing="1"/>
        <w:rPr>
          <w:rFonts w:ascii="TimesNewRomanPSMT" w:eastAsia="Times New Roman" w:hAnsi="TimesNewRomanPSMT" w:cs="Times New Roman"/>
          <w:sz w:val="18"/>
          <w:szCs w:val="18"/>
        </w:rPr>
      </w:pPr>
      <w:r w:rsidRPr="0086481D">
        <w:rPr>
          <w:rFonts w:ascii="TimesNewRomanPSMT" w:eastAsia="Times New Roman" w:hAnsi="TimesNewRomanPSMT" w:cs="Times New Roman"/>
          <w:sz w:val="18"/>
          <w:szCs w:val="18"/>
        </w:rPr>
        <w:t xml:space="preserve">Which therapeutic area you would recommend allocating the additional $50 million if the goal is to maximize return? </w:t>
      </w:r>
    </w:p>
    <w:p w14:paraId="521B4630" w14:textId="1A4D6917" w:rsidR="0086481D" w:rsidRDefault="0086481D" w:rsidP="005D7E12">
      <w:pPr>
        <w:pStyle w:val="ListParagraph"/>
        <w:numPr>
          <w:ilvl w:val="0"/>
          <w:numId w:val="9"/>
        </w:numPr>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Add an auxiliary variable </w:t>
      </w: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r>
          <w:rPr>
            <w:rFonts w:ascii="Cambria Math" w:eastAsia="Times New Roman" w:hAnsi="Cambria Math" w:cs="Times New Roman"/>
            <w:sz w:val="18"/>
            <w:szCs w:val="18"/>
          </w:rPr>
          <m:t>, y ∈</m:t>
        </m:r>
        <m:d>
          <m:dPr>
            <m:begChr m:val="{"/>
            <m:endChr m:val="}"/>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0,1</m:t>
            </m:r>
          </m:e>
        </m:d>
        <m:r>
          <w:rPr>
            <w:rFonts w:ascii="Cambria Math" w:eastAsia="Times New Roman" w:hAnsi="Cambria Math" w:cs="Times New Roman"/>
            <w:sz w:val="18"/>
            <w:szCs w:val="18"/>
          </w:rPr>
          <m:t>,  i ∈{0,1,2,3,4,5,6}</m:t>
        </m:r>
      </m:oMath>
    </w:p>
    <w:p w14:paraId="0B84F3E1" w14:textId="75271BE5" w:rsidR="0086481D" w:rsidRDefault="0086481D" w:rsidP="005D7E12">
      <w:pPr>
        <w:pStyle w:val="ListParagraph"/>
        <w:numPr>
          <w:ilvl w:val="0"/>
          <w:numId w:val="9"/>
        </w:numPr>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Each budget constraint </w:t>
      </w:r>
      <m:oMath>
        <m:r>
          <w:rPr>
            <w:rFonts w:ascii="Cambria Math" w:eastAsia="Times New Roman" w:hAnsi="Cambria Math" w:cs="Times New Roman"/>
            <w:sz w:val="18"/>
            <w:szCs w:val="18"/>
          </w:rPr>
          <m:t>≤assigned budget+(50×</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oMath>
      <w:r>
        <w:rPr>
          <w:rFonts w:ascii="TimesNewRomanPSMT" w:eastAsia="Times New Roman" w:hAnsi="TimesNewRomanPSMT" w:cs="Times New Roman"/>
          <w:sz w:val="18"/>
          <w:szCs w:val="18"/>
        </w:rPr>
        <w:t>)</w:t>
      </w:r>
      <w:r w:rsidR="00C57612">
        <w:rPr>
          <w:rFonts w:ascii="TimesNewRomanPSMT" w:eastAsia="Times New Roman" w:hAnsi="TimesNewRomanPSMT" w:cs="Times New Roman"/>
          <w:sz w:val="18"/>
          <w:szCs w:val="18"/>
        </w:rPr>
        <w:t xml:space="preserve">, </w:t>
      </w:r>
      <m:oMath>
        <m:nary>
          <m:naryPr>
            <m:chr m:val="∑"/>
            <m:limLoc m:val="undOvr"/>
            <m:ctrlPr>
              <w:rPr>
                <w:rFonts w:ascii="Cambria Math" w:eastAsia="Times New Roman" w:hAnsi="Cambria Math" w:cs="Times New Roman"/>
                <w:i/>
                <w:sz w:val="18"/>
                <w:szCs w:val="18"/>
              </w:rPr>
            </m:ctrlPr>
          </m:naryPr>
          <m:sub>
            <m:r>
              <w:rPr>
                <w:rFonts w:ascii="Cambria Math" w:eastAsia="Times New Roman" w:hAnsi="Cambria Math" w:cs="Times New Roman"/>
                <w:sz w:val="18"/>
                <w:szCs w:val="18"/>
              </w:rPr>
              <m:t>i=0</m:t>
            </m:r>
          </m:sub>
          <m:sup>
            <m:r>
              <w:rPr>
                <w:rFonts w:ascii="Cambria Math" w:eastAsia="Times New Roman" w:hAnsi="Cambria Math" w:cs="Times New Roman"/>
                <w:sz w:val="18"/>
                <w:szCs w:val="18"/>
              </w:rPr>
              <m:t>6</m:t>
            </m:r>
          </m:sup>
          <m:e>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e>
        </m:nary>
        <m:r>
          <w:rPr>
            <w:rFonts w:ascii="Cambria Math" w:eastAsia="Times New Roman" w:hAnsi="Cambria Math" w:cs="Times New Roman"/>
            <w:sz w:val="18"/>
            <w:szCs w:val="18"/>
          </w:rPr>
          <m:t>=1</m:t>
        </m:r>
      </m:oMath>
      <w:r w:rsidR="00C57612">
        <w:rPr>
          <w:rFonts w:ascii="TimesNewRomanPSMT" w:eastAsia="Times New Roman" w:hAnsi="TimesNewRomanPSMT" w:cs="Times New Roman"/>
          <w:sz w:val="18"/>
          <w:szCs w:val="18"/>
        </w:rPr>
        <w:t xml:space="preserve"> (only one area must be selected)</w:t>
      </w:r>
    </w:p>
    <w:p w14:paraId="6FB5A2E6" w14:textId="034BD36D" w:rsidR="0086481D" w:rsidRPr="0086481D" w:rsidRDefault="0086481D" w:rsidP="005D7E12">
      <w:pPr>
        <w:pStyle w:val="ListParagraph"/>
        <w:numPr>
          <w:ilvl w:val="0"/>
          <w:numId w:val="9"/>
        </w:numPr>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Recommending therapeutic area: </w:t>
      </w: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0</m:t>
            </m:r>
          </m:sub>
        </m:sSub>
      </m:oMath>
      <w:r>
        <w:rPr>
          <w:rFonts w:ascii="TimesNewRomanPSMT" w:eastAsia="Times New Roman" w:hAnsi="TimesNewRomanPSMT" w:cs="Times New Roman"/>
          <w:sz w:val="18"/>
          <w:szCs w:val="18"/>
        </w:rPr>
        <w:t xml:space="preserve"> = Oncology</w:t>
      </w:r>
      <w:r>
        <w:rPr>
          <w:rFonts w:ascii="TimesNewRomanPSMT" w:eastAsia="Times New Roman" w:hAnsi="TimesNewRomanPSMT" w:cs="Times New Roman"/>
          <w:sz w:val="18"/>
          <w:szCs w:val="18"/>
        </w:rPr>
        <w:br/>
      </w:r>
    </w:p>
    <w:p w14:paraId="7A336B05" w14:textId="08A3FCFD" w:rsidR="00882F6F" w:rsidRDefault="0086481D" w:rsidP="005D7E12">
      <w:pPr>
        <w:pStyle w:val="ListParagraph"/>
        <w:numPr>
          <w:ilvl w:val="1"/>
          <w:numId w:val="6"/>
        </w:numPr>
        <w:spacing w:before="100" w:beforeAutospacing="1" w:after="100" w:afterAutospacing="1"/>
        <w:rPr>
          <w:rFonts w:ascii="TimesNewRomanPSMT" w:eastAsia="Times New Roman" w:hAnsi="TimesNewRomanPSMT" w:cs="Times New Roman"/>
          <w:sz w:val="18"/>
          <w:szCs w:val="18"/>
        </w:rPr>
      </w:pPr>
      <w:r w:rsidRPr="0086481D">
        <w:rPr>
          <w:rFonts w:ascii="TimesNewRomanPSMT" w:eastAsia="Times New Roman" w:hAnsi="TimesNewRomanPSMT" w:cs="Times New Roman"/>
          <w:sz w:val="18"/>
          <w:szCs w:val="18"/>
        </w:rPr>
        <w:t xml:space="preserve">How does the allocation of the additional $50 million depend on the willingness to take risk at </w:t>
      </w:r>
      <w:proofErr w:type="spellStart"/>
      <w:r w:rsidRPr="0086481D">
        <w:rPr>
          <w:rFonts w:ascii="TimesNewRomanPSMT" w:eastAsia="Times New Roman" w:hAnsi="TimesNewRomanPSMT" w:cs="Times New Roman"/>
          <w:sz w:val="18"/>
          <w:szCs w:val="18"/>
        </w:rPr>
        <w:t>Zinca</w:t>
      </w:r>
      <w:proofErr w:type="spellEnd"/>
      <w:r w:rsidRPr="0086481D">
        <w:rPr>
          <w:rFonts w:ascii="TimesNewRomanPSMT" w:eastAsia="Times New Roman" w:hAnsi="TimesNewRomanPSMT" w:cs="Times New Roman"/>
          <w:sz w:val="18"/>
          <w:szCs w:val="18"/>
        </w:rPr>
        <w:t xml:space="preserve">? </w:t>
      </w:r>
      <w:r w:rsidR="00882F6F" w:rsidRPr="00882F6F">
        <w:rPr>
          <w:rFonts w:ascii="TimesNewRomanPSMT" w:eastAsia="Times New Roman" w:hAnsi="TimesNewRomanPSMT" w:cs="Times New Roman"/>
          <w:b/>
          <w:bCs/>
          <w:sz w:val="18"/>
          <w:szCs w:val="18"/>
        </w:rPr>
        <w:t>(Figure 6)</w:t>
      </w:r>
    </w:p>
    <w:p w14:paraId="02A21B1E" w14:textId="77777777" w:rsidR="00882F6F" w:rsidRDefault="00882F6F" w:rsidP="005D7E12">
      <w:pPr>
        <w:pStyle w:val="ListParagraph"/>
        <w:numPr>
          <w:ilvl w:val="0"/>
          <w:numId w:val="11"/>
        </w:numPr>
        <w:spacing w:before="100" w:beforeAutospacing="1" w:after="100" w:afterAutospacing="1"/>
        <w:rPr>
          <w:rFonts w:ascii="TimesNewRomanPSMT" w:eastAsia="Times New Roman" w:hAnsi="TimesNewRomanPSMT" w:cs="Times New Roman"/>
          <w:sz w:val="18"/>
          <w:szCs w:val="18"/>
        </w:rPr>
      </w:pPr>
      <w:r w:rsidRPr="00882F6F">
        <w:rPr>
          <w:rFonts w:ascii="TimesNewRomanPSMT" w:eastAsia="Times New Roman" w:hAnsi="TimesNewRomanPSMT" w:cs="Times New Roman"/>
          <w:sz w:val="18"/>
          <w:szCs w:val="18"/>
        </w:rPr>
        <w:t>when posing a variance constraint from minimum to maximum, the donation tends to be allocated to "Central nervous system", "Transplantation", and "Cardiovascular" at the very beginning.</w:t>
      </w:r>
    </w:p>
    <w:p w14:paraId="0F1F9310" w14:textId="77777777" w:rsidR="00882F6F" w:rsidRDefault="00882F6F" w:rsidP="005D7E12">
      <w:pPr>
        <w:pStyle w:val="ListParagraph"/>
        <w:numPr>
          <w:ilvl w:val="0"/>
          <w:numId w:val="11"/>
        </w:numPr>
        <w:spacing w:before="100" w:beforeAutospacing="1" w:after="100" w:afterAutospacing="1"/>
        <w:rPr>
          <w:rFonts w:ascii="TimesNewRomanPSMT" w:eastAsia="Times New Roman" w:hAnsi="TimesNewRomanPSMT" w:cs="Times New Roman"/>
          <w:sz w:val="18"/>
          <w:szCs w:val="18"/>
        </w:rPr>
      </w:pPr>
      <w:r w:rsidRPr="00882F6F">
        <w:rPr>
          <w:rFonts w:ascii="TimesNewRomanPSMT" w:eastAsia="Times New Roman" w:hAnsi="TimesNewRomanPSMT" w:cs="Times New Roman"/>
          <w:sz w:val="18"/>
          <w:szCs w:val="18"/>
        </w:rPr>
        <w:t>within the most part of the initial range of the allowed variance, the donation tends to be allocated to "Transplantation".</w:t>
      </w:r>
    </w:p>
    <w:p w14:paraId="47C5BF2C" w14:textId="77777777" w:rsidR="00882F6F" w:rsidRDefault="00882F6F" w:rsidP="005D7E12">
      <w:pPr>
        <w:pStyle w:val="ListParagraph"/>
        <w:numPr>
          <w:ilvl w:val="0"/>
          <w:numId w:val="11"/>
        </w:numPr>
        <w:spacing w:before="100" w:beforeAutospacing="1" w:after="100" w:afterAutospacing="1"/>
        <w:rPr>
          <w:rFonts w:ascii="TimesNewRomanPSMT" w:eastAsia="Times New Roman" w:hAnsi="TimesNewRomanPSMT" w:cs="Times New Roman"/>
          <w:sz w:val="18"/>
          <w:szCs w:val="18"/>
        </w:rPr>
      </w:pPr>
      <w:r w:rsidRPr="00882F6F">
        <w:rPr>
          <w:rFonts w:ascii="TimesNewRomanPSMT" w:eastAsia="Times New Roman" w:hAnsi="TimesNewRomanPSMT" w:cs="Times New Roman"/>
          <w:sz w:val="18"/>
          <w:szCs w:val="18"/>
        </w:rPr>
        <w:t xml:space="preserve">as the variance constraint becomes looser, "Respiratory and dermatology" and "Rheumatology and hormone therapy" are more likely to be targeted for the additional donation. </w:t>
      </w:r>
    </w:p>
    <w:p w14:paraId="7DB7C835" w14:textId="31734698" w:rsidR="00882F6F" w:rsidRDefault="00882F6F" w:rsidP="005D7E12">
      <w:pPr>
        <w:pStyle w:val="ListParagraph"/>
        <w:numPr>
          <w:ilvl w:val="0"/>
          <w:numId w:val="11"/>
        </w:numPr>
        <w:spacing w:before="100" w:beforeAutospacing="1" w:after="100" w:afterAutospacing="1"/>
        <w:rPr>
          <w:rFonts w:ascii="TimesNewRomanPSMT" w:eastAsia="Times New Roman" w:hAnsi="TimesNewRomanPSMT" w:cs="Times New Roman"/>
          <w:sz w:val="18"/>
          <w:szCs w:val="18"/>
        </w:rPr>
      </w:pPr>
      <w:r w:rsidRPr="00882F6F">
        <w:rPr>
          <w:rFonts w:ascii="TimesNewRomanPSMT" w:eastAsia="Times New Roman" w:hAnsi="TimesNewRomanPSMT" w:cs="Times New Roman"/>
          <w:sz w:val="18"/>
          <w:szCs w:val="18"/>
        </w:rPr>
        <w:t xml:space="preserve">when the variance constraint is very close to (and even </w:t>
      </w:r>
      <w:r>
        <w:rPr>
          <w:rFonts w:ascii="TimesNewRomanPSMT" w:eastAsia="Times New Roman" w:hAnsi="TimesNewRomanPSMT" w:cs="Times New Roman"/>
          <w:sz w:val="18"/>
          <w:szCs w:val="18"/>
        </w:rPr>
        <w:t>arrives</w:t>
      </w:r>
      <w:r w:rsidRPr="00882F6F">
        <w:rPr>
          <w:rFonts w:ascii="TimesNewRomanPSMT" w:eastAsia="Times New Roman" w:hAnsi="TimesNewRomanPSMT" w:cs="Times New Roman"/>
          <w:sz w:val="18"/>
          <w:szCs w:val="18"/>
        </w:rPr>
        <w:t xml:space="preserve"> </w:t>
      </w:r>
      <w:r>
        <w:rPr>
          <w:rFonts w:ascii="TimesNewRomanPSMT" w:eastAsia="Times New Roman" w:hAnsi="TimesNewRomanPSMT" w:cs="Times New Roman"/>
          <w:sz w:val="18"/>
          <w:szCs w:val="18"/>
        </w:rPr>
        <w:t>at</w:t>
      </w:r>
      <w:r w:rsidRPr="00882F6F">
        <w:rPr>
          <w:rFonts w:ascii="TimesNewRomanPSMT" w:eastAsia="Times New Roman" w:hAnsi="TimesNewRomanPSMT" w:cs="Times New Roman"/>
          <w:sz w:val="18"/>
          <w:szCs w:val="18"/>
        </w:rPr>
        <w:t xml:space="preserve">) the risk neutral </w:t>
      </w:r>
      <w:r>
        <w:rPr>
          <w:rFonts w:ascii="TimesNewRomanPSMT" w:eastAsia="Times New Roman" w:hAnsi="TimesNewRomanPSMT" w:cs="Times New Roman"/>
          <w:sz w:val="18"/>
          <w:szCs w:val="18"/>
        </w:rPr>
        <w:t>point,</w:t>
      </w:r>
      <w:r w:rsidRPr="00882F6F">
        <w:rPr>
          <w:rFonts w:ascii="TimesNewRomanPSMT" w:eastAsia="Times New Roman" w:hAnsi="TimesNewRomanPSMT" w:cs="Times New Roman"/>
          <w:sz w:val="18"/>
          <w:szCs w:val="18"/>
        </w:rPr>
        <w:t xml:space="preserve"> "Oncology" is the optimal area to which the donation should be allocated.</w:t>
      </w:r>
    </w:p>
    <w:p w14:paraId="7DD70171" w14:textId="1BDC6AC2" w:rsidR="0086481D" w:rsidRDefault="00882F6F" w:rsidP="005D7E12">
      <w:pPr>
        <w:pStyle w:val="ListParagraph"/>
        <w:numPr>
          <w:ilvl w:val="0"/>
          <w:numId w:val="11"/>
        </w:numPr>
        <w:spacing w:before="100" w:beforeAutospacing="1" w:after="100" w:afterAutospacing="1"/>
        <w:rPr>
          <w:rFonts w:ascii="TimesNewRomanPSMT" w:eastAsia="Times New Roman" w:hAnsi="TimesNewRomanPSMT" w:cs="Times New Roman"/>
          <w:sz w:val="18"/>
          <w:szCs w:val="18"/>
        </w:rPr>
      </w:pPr>
      <w:r w:rsidRPr="00882F6F">
        <w:rPr>
          <w:rFonts w:ascii="TimesNewRomanPSMT" w:eastAsia="Times New Roman" w:hAnsi="TimesNewRomanPSMT" w:cs="Times New Roman"/>
          <w:sz w:val="18"/>
          <w:szCs w:val="18"/>
        </w:rPr>
        <w:t>"</w:t>
      </w:r>
      <w:proofErr w:type="spellStart"/>
      <w:r w:rsidRPr="00882F6F">
        <w:rPr>
          <w:rFonts w:ascii="TimesNewRomanPSMT" w:eastAsia="Times New Roman" w:hAnsi="TimesNewRomanPSMT" w:cs="Times New Roman"/>
          <w:sz w:val="18"/>
          <w:szCs w:val="18"/>
        </w:rPr>
        <w:t>Ophtalmics</w:t>
      </w:r>
      <w:proofErr w:type="spellEnd"/>
      <w:r w:rsidRPr="00882F6F">
        <w:rPr>
          <w:rFonts w:ascii="TimesNewRomanPSMT" w:eastAsia="Times New Roman" w:hAnsi="TimesNewRomanPSMT" w:cs="Times New Roman"/>
          <w:sz w:val="18"/>
          <w:szCs w:val="18"/>
        </w:rPr>
        <w:t>" has never been selected across all the range of the variance constraints.</w:t>
      </w:r>
    </w:p>
    <w:p w14:paraId="71F8475A" w14:textId="77777777" w:rsidR="00882F6F" w:rsidRDefault="00882F6F" w:rsidP="00882F6F">
      <w:pPr>
        <w:pStyle w:val="ListParagraph"/>
        <w:spacing w:before="100" w:beforeAutospacing="1" w:after="100" w:afterAutospacing="1"/>
        <w:ind w:left="1080"/>
        <w:rPr>
          <w:rFonts w:ascii="TimesNewRomanPSMT" w:eastAsia="Times New Roman" w:hAnsi="TimesNewRomanPSMT" w:cs="Times New Roman"/>
          <w:sz w:val="18"/>
          <w:szCs w:val="18"/>
        </w:rPr>
      </w:pPr>
    </w:p>
    <w:p w14:paraId="5E62C395" w14:textId="5CD62E58" w:rsidR="00882F6F" w:rsidRDefault="00882F6F" w:rsidP="00882F6F">
      <w:pPr>
        <w:pStyle w:val="ListParagraph"/>
        <w:numPr>
          <w:ilvl w:val="0"/>
          <w:numId w:val="1"/>
        </w:numPr>
        <w:spacing w:before="100" w:beforeAutospacing="1" w:after="100" w:afterAutospacing="1"/>
        <w:rPr>
          <w:rFonts w:ascii="TimesNewRomanPSMT" w:eastAsia="Times New Roman" w:hAnsi="TimesNewRomanPSMT" w:cs="Times New Roman"/>
          <w:b/>
          <w:bCs/>
          <w:sz w:val="20"/>
          <w:szCs w:val="20"/>
        </w:rPr>
      </w:pPr>
      <w:r w:rsidRPr="00882F6F">
        <w:rPr>
          <w:rFonts w:ascii="TimesNewRomanPSMT" w:eastAsia="Times New Roman" w:hAnsi="TimesNewRomanPSMT" w:cs="Times New Roman"/>
          <w:b/>
          <w:bCs/>
          <w:sz w:val="20"/>
          <w:szCs w:val="20"/>
        </w:rPr>
        <w:t>Company-Wide budgeting</w:t>
      </w:r>
    </w:p>
    <w:p w14:paraId="24CFAE29" w14:textId="520644BA" w:rsidR="00882F6F" w:rsidRDefault="00882F6F" w:rsidP="005D7E12">
      <w:pPr>
        <w:pStyle w:val="NormalWeb"/>
        <w:numPr>
          <w:ilvl w:val="1"/>
          <w:numId w:val="12"/>
        </w:numPr>
        <w:rPr>
          <w:rFonts w:ascii="TimesNewRomanPSMT" w:hAnsi="TimesNewRomanPSMT"/>
          <w:sz w:val="18"/>
          <w:szCs w:val="18"/>
        </w:rPr>
      </w:pPr>
      <w:r w:rsidRPr="00882F6F">
        <w:rPr>
          <w:rFonts w:ascii="TimesNewRomanPSMT" w:hAnsi="TimesNewRomanPSMT"/>
          <w:sz w:val="18"/>
          <w:szCs w:val="18"/>
        </w:rPr>
        <w:t xml:space="preserve">How does the mathematical formulation change when the therapeutic area budget constraints are replaced by the company-wide budget? </w:t>
      </w:r>
    </w:p>
    <w:p w14:paraId="55876FA8" w14:textId="77C0C005" w:rsidR="00882F6F" w:rsidRDefault="00882F6F" w:rsidP="005D7E12">
      <w:pPr>
        <w:pStyle w:val="NormalWeb"/>
        <w:numPr>
          <w:ilvl w:val="0"/>
          <w:numId w:val="13"/>
        </w:numPr>
        <w:rPr>
          <w:rFonts w:ascii="TimesNewRomanPSMT" w:hAnsi="TimesNewRomanPSMT"/>
          <w:sz w:val="18"/>
          <w:szCs w:val="18"/>
        </w:rPr>
      </w:pPr>
      <w:r>
        <w:rPr>
          <w:rFonts w:ascii="TimesNewRomanPSMT" w:hAnsi="TimesNewRomanPSMT"/>
          <w:sz w:val="18"/>
          <w:szCs w:val="18"/>
        </w:rPr>
        <w:lastRenderedPageBreak/>
        <w:t xml:space="preserve">The original budget constraint is replaced by: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114</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e>
        </m:nary>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T</m:t>
                </m:r>
              </m:sup>
            </m:sSup>
            <m:r>
              <w:rPr>
                <w:rFonts w:ascii="Cambria Math" w:hAnsi="Cambria Math"/>
                <w:sz w:val="18"/>
                <w:szCs w:val="18"/>
              </w:rPr>
              <m:t>.c where c is cost matrix</m:t>
            </m:r>
          </m:e>
        </m:d>
        <m:r>
          <w:rPr>
            <w:rFonts w:ascii="Cambria Math" w:hAnsi="Cambria Math"/>
            <w:sz w:val="18"/>
            <w:szCs w:val="18"/>
          </w:rPr>
          <m:t xml:space="preserve">≤1000 </m:t>
        </m:r>
      </m:oMath>
    </w:p>
    <w:p w14:paraId="75C9B953" w14:textId="6FAEC099" w:rsidR="00882F6F" w:rsidRDefault="00882F6F" w:rsidP="005D7E12">
      <w:pPr>
        <w:pStyle w:val="ListParagraph"/>
        <w:numPr>
          <w:ilvl w:val="1"/>
          <w:numId w:val="12"/>
        </w:numPr>
        <w:spacing w:before="100" w:beforeAutospacing="1" w:after="100" w:afterAutospacing="1"/>
        <w:rPr>
          <w:rFonts w:ascii="TimesNewRomanPSMT" w:eastAsia="Times New Roman" w:hAnsi="TimesNewRomanPSMT" w:cs="Times New Roman"/>
          <w:sz w:val="18"/>
          <w:szCs w:val="18"/>
        </w:rPr>
      </w:pPr>
      <w:r w:rsidRPr="00882F6F">
        <w:rPr>
          <w:rFonts w:ascii="TimesNewRomanPSMT" w:eastAsia="Times New Roman" w:hAnsi="TimesNewRomanPSMT" w:cs="Times New Roman"/>
          <w:sz w:val="18"/>
          <w:szCs w:val="18"/>
        </w:rPr>
        <w:t xml:space="preserve">What changes does the company-wide budget imply </w:t>
      </w:r>
      <w:r>
        <w:rPr>
          <w:rFonts w:ascii="TimesNewRomanPSMT" w:eastAsia="Times New Roman" w:hAnsi="TimesNewRomanPSMT" w:cs="Times New Roman"/>
          <w:sz w:val="18"/>
          <w:szCs w:val="18"/>
        </w:rPr>
        <w:t>in terms of</w:t>
      </w:r>
    </w:p>
    <w:p w14:paraId="10FE3AE5" w14:textId="4C23DA51" w:rsidR="000E0A25" w:rsidRPr="000E0A25" w:rsidRDefault="00882F6F" w:rsidP="005D7E12">
      <w:pPr>
        <w:pStyle w:val="ListParagraph"/>
        <w:numPr>
          <w:ilvl w:val="0"/>
          <w:numId w:val="14"/>
        </w:numPr>
        <w:spacing w:before="100" w:beforeAutospacing="1" w:after="100" w:afterAutospacing="1"/>
        <w:rPr>
          <w:rFonts w:ascii="TimesNewRomanPSMT" w:eastAsia="Times New Roman" w:hAnsi="TimesNewRomanPSMT" w:cs="Times New Roman"/>
          <w:b/>
          <w:bCs/>
          <w:sz w:val="18"/>
          <w:szCs w:val="18"/>
        </w:rPr>
      </w:pPr>
      <w:r w:rsidRPr="000E0A25">
        <w:rPr>
          <w:rFonts w:ascii="TimesNewRomanPSMT" w:eastAsia="Times New Roman" w:hAnsi="TimesNewRomanPSMT" w:cs="Times New Roman"/>
          <w:b/>
          <w:bCs/>
          <w:sz w:val="18"/>
          <w:szCs w:val="18"/>
        </w:rPr>
        <w:t>Selected projects</w:t>
      </w:r>
    </w:p>
    <w:p w14:paraId="5EB06FF7" w14:textId="1D96E65D" w:rsidR="00882F6F" w:rsidRDefault="00882F6F" w:rsidP="005D7E12">
      <w:pPr>
        <w:pStyle w:val="ListParagraph"/>
        <w:numPr>
          <w:ilvl w:val="0"/>
          <w:numId w:val="13"/>
        </w:numPr>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Added drugs: </w:t>
      </w:r>
      <w:r w:rsidR="000E0A25">
        <w:rPr>
          <w:rFonts w:ascii="TimesNewRomanPSMT" w:eastAsia="Times New Roman" w:hAnsi="TimesNewRomanPSMT" w:cs="Times New Roman"/>
          <w:sz w:val="18"/>
          <w:szCs w:val="18"/>
        </w:rPr>
        <w:t>5,</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11,</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16,</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26,</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53,</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68,</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73,</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74,</w:t>
      </w:r>
      <w:r w:rsidR="009C7ED5">
        <w:rPr>
          <w:rFonts w:ascii="TimesNewRomanPSMT" w:eastAsia="Times New Roman" w:hAnsi="TimesNewRomanPSMT" w:cs="Times New Roman"/>
          <w:sz w:val="18"/>
          <w:szCs w:val="18"/>
        </w:rPr>
        <w:t xml:space="preserve"> </w:t>
      </w:r>
      <w:r w:rsidR="000E0A25">
        <w:rPr>
          <w:rFonts w:ascii="TimesNewRomanPSMT" w:eastAsia="Times New Roman" w:hAnsi="TimesNewRomanPSMT" w:cs="Times New Roman"/>
          <w:sz w:val="18"/>
          <w:szCs w:val="18"/>
        </w:rPr>
        <w:t>75</w:t>
      </w:r>
    </w:p>
    <w:p w14:paraId="5E9F2F13" w14:textId="78C9B7A1" w:rsidR="000E0A25" w:rsidRDefault="000E0A25" w:rsidP="005D7E12">
      <w:pPr>
        <w:pStyle w:val="ListParagraph"/>
        <w:numPr>
          <w:ilvl w:val="0"/>
          <w:numId w:val="13"/>
        </w:numPr>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Removed drugs: 15,</w:t>
      </w:r>
      <w:r w:rsidR="009C7ED5">
        <w:rPr>
          <w:rFonts w:ascii="TimesNewRomanPSMT" w:eastAsia="Times New Roman" w:hAnsi="TimesNewRomanPSMT" w:cs="Times New Roman"/>
          <w:sz w:val="18"/>
          <w:szCs w:val="18"/>
        </w:rPr>
        <w:t xml:space="preserve"> </w:t>
      </w:r>
      <w:r>
        <w:rPr>
          <w:rFonts w:ascii="TimesNewRomanPSMT" w:eastAsia="Times New Roman" w:hAnsi="TimesNewRomanPSMT" w:cs="Times New Roman"/>
          <w:sz w:val="18"/>
          <w:szCs w:val="18"/>
        </w:rPr>
        <w:t>29</w:t>
      </w:r>
    </w:p>
    <w:p w14:paraId="3E640988" w14:textId="77777777" w:rsidR="000E0A25" w:rsidRPr="000E0A25" w:rsidRDefault="000E0A25" w:rsidP="005D7E12">
      <w:pPr>
        <w:pStyle w:val="ListParagraph"/>
        <w:numPr>
          <w:ilvl w:val="0"/>
          <w:numId w:val="14"/>
        </w:numPr>
        <w:spacing w:before="100" w:beforeAutospacing="1" w:after="100" w:afterAutospacing="1"/>
        <w:rPr>
          <w:rFonts w:ascii="TimesNewRomanPSMT" w:eastAsia="Times New Roman" w:hAnsi="TimesNewRomanPSMT" w:cs="Times New Roman"/>
          <w:b/>
          <w:bCs/>
          <w:sz w:val="18"/>
          <w:szCs w:val="18"/>
        </w:rPr>
      </w:pPr>
      <w:r w:rsidRPr="000E0A25">
        <w:rPr>
          <w:rFonts w:ascii="TimesNewRomanPSMT" w:eastAsia="Times New Roman" w:hAnsi="TimesNewRomanPSMT" w:cs="Times New Roman"/>
          <w:b/>
          <w:bCs/>
          <w:sz w:val="18"/>
          <w:szCs w:val="18"/>
        </w:rPr>
        <w:t>Portfolio’s return</w:t>
      </w:r>
    </w:p>
    <w:p w14:paraId="35FE4880" w14:textId="352DAB51" w:rsidR="000E0A25" w:rsidRDefault="000E0A25" w:rsidP="005D7E12">
      <w:pPr>
        <w:pStyle w:val="ListParagraph"/>
        <w:numPr>
          <w:ilvl w:val="0"/>
          <w:numId w:val="13"/>
        </w:numPr>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$23142.1 M -&gt; </w:t>
      </w:r>
      <w:r w:rsidRPr="000E0A25">
        <w:rPr>
          <w:rFonts w:ascii="TimesNewRomanPSMT" w:eastAsia="Times New Roman" w:hAnsi="TimesNewRomanPSMT" w:cs="Times New Roman"/>
          <w:sz w:val="18"/>
          <w:szCs w:val="18"/>
        </w:rPr>
        <w:t>$24675.3 M</w:t>
      </w:r>
    </w:p>
    <w:p w14:paraId="341203FD" w14:textId="7E01CE0E" w:rsidR="000E0A25" w:rsidRDefault="000E0A25" w:rsidP="005D7E12">
      <w:pPr>
        <w:pStyle w:val="ListParagraph"/>
        <w:numPr>
          <w:ilvl w:val="0"/>
          <w:numId w:val="13"/>
        </w:numPr>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Increased by $1533.2 M compared to the department-wide budget constraint</w:t>
      </w:r>
    </w:p>
    <w:p w14:paraId="557A98BC" w14:textId="54AA5E1D" w:rsidR="000E0A25" w:rsidRDefault="000E0A25" w:rsidP="005D7E12">
      <w:pPr>
        <w:pStyle w:val="ListParagraph"/>
        <w:numPr>
          <w:ilvl w:val="0"/>
          <w:numId w:val="14"/>
        </w:numPr>
        <w:spacing w:before="100" w:beforeAutospacing="1" w:after="100" w:afterAutospacing="1"/>
        <w:rPr>
          <w:rFonts w:ascii="TimesNewRomanPSMT" w:eastAsia="Times New Roman" w:hAnsi="TimesNewRomanPSMT" w:cs="Times New Roman"/>
          <w:b/>
          <w:bCs/>
          <w:sz w:val="18"/>
          <w:szCs w:val="18"/>
        </w:rPr>
      </w:pPr>
      <w:r w:rsidRPr="000E0A25">
        <w:rPr>
          <w:rFonts w:ascii="TimesNewRomanPSMT" w:eastAsia="Times New Roman" w:hAnsi="TimesNewRomanPSMT" w:cs="Times New Roman"/>
          <w:b/>
          <w:bCs/>
          <w:sz w:val="18"/>
          <w:szCs w:val="18"/>
        </w:rPr>
        <w:t xml:space="preserve">Standard Deviation of portfolio’s return </w:t>
      </w:r>
    </w:p>
    <w:p w14:paraId="26E96078" w14:textId="0A09952B" w:rsidR="000E0A25" w:rsidRPr="000E0A25" w:rsidRDefault="000E0A25" w:rsidP="005D7E12">
      <w:pPr>
        <w:pStyle w:val="ListParagraph"/>
        <w:numPr>
          <w:ilvl w:val="0"/>
          <w:numId w:val="15"/>
        </w:numPr>
        <w:spacing w:before="100" w:beforeAutospacing="1" w:after="100" w:afterAutospacing="1"/>
        <w:rPr>
          <w:rFonts w:ascii="TimesNewRomanPSMT" w:eastAsia="Times New Roman" w:hAnsi="TimesNewRomanPSMT" w:cs="Times New Roman"/>
          <w:sz w:val="18"/>
          <w:szCs w:val="18"/>
        </w:rPr>
      </w:pPr>
      <w:r w:rsidRPr="000E0A25">
        <w:rPr>
          <w:rFonts w:ascii="TimesNewRomanPSMT" w:eastAsia="Times New Roman" w:hAnsi="TimesNewRomanPSMT" w:cs="Times New Roman"/>
          <w:sz w:val="18"/>
          <w:szCs w:val="18"/>
        </w:rPr>
        <w:t>4480.6722 -&gt; 4742.2596</w:t>
      </w:r>
    </w:p>
    <w:p w14:paraId="2CAC4BF1" w14:textId="59E346E0" w:rsidR="000E0A25" w:rsidRDefault="000E0A25" w:rsidP="005D7E12">
      <w:pPr>
        <w:pStyle w:val="ListParagraph"/>
        <w:numPr>
          <w:ilvl w:val="0"/>
          <w:numId w:val="15"/>
        </w:numPr>
        <w:spacing w:before="100" w:beforeAutospacing="1" w:after="100" w:afterAutospacing="1"/>
        <w:rPr>
          <w:rFonts w:ascii="TimesNewRomanPSMT" w:eastAsia="Times New Roman" w:hAnsi="TimesNewRomanPSMT" w:cs="Times New Roman"/>
          <w:sz w:val="18"/>
          <w:szCs w:val="18"/>
        </w:rPr>
      </w:pPr>
      <w:r w:rsidRPr="000E0A25">
        <w:rPr>
          <w:rFonts w:ascii="TimesNewRomanPSMT" w:eastAsia="Times New Roman" w:hAnsi="TimesNewRomanPSMT" w:cs="Times New Roman"/>
          <w:sz w:val="18"/>
          <w:szCs w:val="18"/>
        </w:rPr>
        <w:t>Increased by 261.5874</w:t>
      </w:r>
    </w:p>
    <w:p w14:paraId="7F22E81F" w14:textId="23473305" w:rsidR="000E0A25" w:rsidRDefault="000E0A25" w:rsidP="005D7E12">
      <w:pPr>
        <w:pStyle w:val="ListParagraph"/>
        <w:numPr>
          <w:ilvl w:val="0"/>
          <w:numId w:val="14"/>
        </w:numPr>
        <w:spacing w:before="100" w:beforeAutospacing="1" w:after="100" w:afterAutospacing="1"/>
        <w:rPr>
          <w:rFonts w:ascii="TimesNewRomanPSMT" w:eastAsia="Times New Roman" w:hAnsi="TimesNewRomanPSMT" w:cs="Times New Roman"/>
          <w:b/>
          <w:bCs/>
          <w:sz w:val="18"/>
          <w:szCs w:val="18"/>
        </w:rPr>
      </w:pPr>
      <w:r w:rsidRPr="000E0A25">
        <w:rPr>
          <w:rFonts w:ascii="TimesNewRomanPSMT" w:eastAsia="Times New Roman" w:hAnsi="TimesNewRomanPSMT" w:cs="Times New Roman"/>
          <w:b/>
          <w:bCs/>
          <w:sz w:val="18"/>
          <w:szCs w:val="18"/>
        </w:rPr>
        <w:t>Percent of funds allocated on projects</w:t>
      </w:r>
    </w:p>
    <w:p w14:paraId="7D7D1291" w14:textId="431C88BB" w:rsidR="000E0A25" w:rsidRDefault="000E0A25" w:rsidP="005D7E12">
      <w:pPr>
        <w:pStyle w:val="ListParagraph"/>
        <w:numPr>
          <w:ilvl w:val="0"/>
          <w:numId w:val="16"/>
        </w:numPr>
        <w:spacing w:before="100" w:beforeAutospacing="1" w:after="100" w:afterAutospacing="1"/>
        <w:rPr>
          <w:rFonts w:ascii="TimesNewRomanPSMT" w:eastAsia="Times New Roman" w:hAnsi="TimesNewRomanPSMT" w:cs="Times New Roman"/>
          <w:sz w:val="18"/>
          <w:szCs w:val="18"/>
        </w:rPr>
      </w:pPr>
      <w:r w:rsidRPr="000E0A25">
        <w:rPr>
          <w:rFonts w:ascii="TimesNewRomanPSMT" w:eastAsia="Times New Roman" w:hAnsi="TimesNewRomanPSMT" w:cs="Times New Roman"/>
          <w:sz w:val="18"/>
          <w:szCs w:val="18"/>
        </w:rPr>
        <w:t xml:space="preserve">87.448% -&gt; 98.695%  </w:t>
      </w:r>
    </w:p>
    <w:p w14:paraId="38B63378" w14:textId="37B19280" w:rsidR="000E0A25" w:rsidRDefault="000E0A25" w:rsidP="005D7E12">
      <w:pPr>
        <w:pStyle w:val="ListParagraph"/>
        <w:numPr>
          <w:ilvl w:val="0"/>
          <w:numId w:val="16"/>
        </w:numPr>
        <w:spacing w:before="100" w:beforeAutospacing="1" w:after="100" w:afterAutospacing="1"/>
        <w:rPr>
          <w:rFonts w:ascii="TimesNewRomanPSMT" w:eastAsia="Times New Roman" w:hAnsi="TimesNewRomanPSMT" w:cs="Times New Roman"/>
          <w:sz w:val="18"/>
          <w:szCs w:val="18"/>
        </w:rPr>
      </w:pPr>
      <w:r w:rsidRPr="000E0A25">
        <w:rPr>
          <w:rFonts w:ascii="TimesNewRomanPSMT" w:eastAsia="Times New Roman" w:hAnsi="TimesNewRomanPSMT" w:cs="Times New Roman"/>
          <w:sz w:val="18"/>
          <w:szCs w:val="18"/>
        </w:rPr>
        <w:t xml:space="preserve">Increased by </w:t>
      </w:r>
      <w:r>
        <w:rPr>
          <w:rFonts w:ascii="TimesNewRomanPSMT" w:eastAsia="Times New Roman" w:hAnsi="TimesNewRomanPSMT" w:cs="Times New Roman"/>
          <w:sz w:val="18"/>
          <w:szCs w:val="18"/>
        </w:rPr>
        <w:t>11.247%</w:t>
      </w:r>
    </w:p>
    <w:p w14:paraId="324E11BE" w14:textId="77777777" w:rsidR="00D02993" w:rsidRDefault="00D02993" w:rsidP="00D02993">
      <w:pPr>
        <w:pStyle w:val="ListParagraph"/>
        <w:spacing w:before="100" w:beforeAutospacing="1" w:after="100" w:afterAutospacing="1"/>
        <w:ind w:left="1080"/>
        <w:rPr>
          <w:rFonts w:ascii="TimesNewRomanPSMT" w:eastAsia="Times New Roman" w:hAnsi="TimesNewRomanPSMT" w:cs="Times New Roman"/>
          <w:sz w:val="18"/>
          <w:szCs w:val="18"/>
        </w:rPr>
      </w:pPr>
    </w:p>
    <w:p w14:paraId="19CFACB9" w14:textId="780B664F" w:rsidR="00D02993" w:rsidRDefault="00D02993" w:rsidP="005D7E12">
      <w:pPr>
        <w:pStyle w:val="ListParagraph"/>
        <w:numPr>
          <w:ilvl w:val="1"/>
          <w:numId w:val="12"/>
        </w:numPr>
        <w:spacing w:before="100" w:beforeAutospacing="1" w:after="100" w:afterAutospacing="1"/>
        <w:rPr>
          <w:rFonts w:ascii="TimesNewRomanPSMT" w:eastAsia="Times New Roman" w:hAnsi="TimesNewRomanPSMT" w:cs="Times New Roman"/>
          <w:sz w:val="18"/>
          <w:szCs w:val="18"/>
        </w:rPr>
      </w:pPr>
      <w:r w:rsidRPr="00D02993">
        <w:rPr>
          <w:rFonts w:ascii="TimesNewRomanPSMT" w:eastAsia="Times New Roman" w:hAnsi="TimesNewRomanPSMT" w:cs="Times New Roman"/>
          <w:sz w:val="18"/>
          <w:szCs w:val="18"/>
        </w:rPr>
        <w:t xml:space="preserve">How does the efficient frontier change if the company-wide budget is used? </w:t>
      </w:r>
    </w:p>
    <w:p w14:paraId="4A3181BE" w14:textId="585C5E8C" w:rsidR="00492247" w:rsidRPr="00492247" w:rsidRDefault="00492247" w:rsidP="005D7E12">
      <w:pPr>
        <w:pStyle w:val="ListParagraph"/>
        <w:numPr>
          <w:ilvl w:val="0"/>
          <w:numId w:val="17"/>
        </w:numPr>
        <w:shd w:val="clear" w:color="auto" w:fill="FFFFFF"/>
        <w:spacing w:before="100" w:beforeAutospacing="1" w:after="100" w:afterAutospacing="1"/>
        <w:rPr>
          <w:rFonts w:ascii="TimesNewRomanPSMT" w:eastAsia="Times New Roman" w:hAnsi="TimesNewRomanPSMT" w:cs="Times New Roman"/>
          <w:sz w:val="18"/>
          <w:szCs w:val="18"/>
        </w:rPr>
      </w:pPr>
      <w:r w:rsidRPr="00492247">
        <w:rPr>
          <w:rFonts w:ascii="TimesNewRomanPSMT" w:eastAsia="Times New Roman" w:hAnsi="TimesNewRomanPSMT" w:cs="Times New Roman"/>
          <w:sz w:val="18"/>
          <w:szCs w:val="18"/>
        </w:rPr>
        <w:t>the EF charts</w:t>
      </w:r>
      <w:r>
        <w:rPr>
          <w:rFonts w:ascii="TimesNewRomanPSMT" w:eastAsia="Times New Roman" w:hAnsi="TimesNewRomanPSMT" w:cs="Times New Roman"/>
          <w:sz w:val="18"/>
          <w:szCs w:val="18"/>
        </w:rPr>
        <w:t xml:space="preserve"> </w:t>
      </w:r>
      <w:r w:rsidRPr="00492247">
        <w:rPr>
          <w:rFonts w:ascii="TimesNewRomanPSMT" w:eastAsia="Times New Roman" w:hAnsi="TimesNewRomanPSMT" w:cs="Times New Roman"/>
          <w:b/>
          <w:bCs/>
          <w:sz w:val="18"/>
          <w:szCs w:val="18"/>
        </w:rPr>
        <w:t>(Figure 7)</w:t>
      </w:r>
      <w:r w:rsidRPr="00492247">
        <w:rPr>
          <w:rFonts w:ascii="TimesNewRomanPSMT" w:eastAsia="Times New Roman" w:hAnsi="TimesNewRomanPSMT" w:cs="Times New Roman"/>
          <w:sz w:val="18"/>
          <w:szCs w:val="18"/>
        </w:rPr>
        <w:t xml:space="preserve"> have highly similar trend and patterns over the two models</w:t>
      </w:r>
    </w:p>
    <w:p w14:paraId="1541263B" w14:textId="3911BBB6" w:rsidR="00492247" w:rsidRPr="00492247" w:rsidRDefault="00492247" w:rsidP="005D7E12">
      <w:pPr>
        <w:pStyle w:val="ListParagraph"/>
        <w:numPr>
          <w:ilvl w:val="0"/>
          <w:numId w:val="17"/>
        </w:numPr>
        <w:shd w:val="clear" w:color="auto" w:fill="FFFFFF"/>
        <w:spacing w:before="100" w:beforeAutospacing="1" w:after="100" w:afterAutospacing="1"/>
        <w:rPr>
          <w:rFonts w:ascii="TimesNewRomanPSMT" w:eastAsia="Times New Roman" w:hAnsi="TimesNewRomanPSMT" w:cs="Times New Roman"/>
          <w:sz w:val="18"/>
          <w:szCs w:val="18"/>
        </w:rPr>
      </w:pPr>
      <w:r w:rsidRPr="00492247">
        <w:rPr>
          <w:rFonts w:ascii="TimesNewRomanPSMT" w:eastAsia="Times New Roman" w:hAnsi="TimesNewRomanPSMT" w:cs="Times New Roman"/>
          <w:sz w:val="18"/>
          <w:szCs w:val="18"/>
        </w:rPr>
        <w:t>C</w:t>
      </w:r>
      <w:r>
        <w:rPr>
          <w:rFonts w:ascii="TimesNewRomanPSMT" w:eastAsia="Times New Roman" w:hAnsi="TimesNewRomanPSMT" w:cs="Times New Roman"/>
          <w:sz w:val="18"/>
          <w:szCs w:val="18"/>
        </w:rPr>
        <w:t xml:space="preserve">W </w:t>
      </w:r>
      <w:r w:rsidRPr="00492247">
        <w:rPr>
          <w:rFonts w:ascii="TimesNewRomanPSMT" w:eastAsia="Times New Roman" w:hAnsi="TimesNewRomanPSMT" w:cs="Times New Roman"/>
          <w:sz w:val="18"/>
          <w:szCs w:val="18"/>
        </w:rPr>
        <w:t xml:space="preserve">model can afford to take more risks earning more corresponding returns. In detail, when posing the same variance constraints, the </w:t>
      </w:r>
      <w:r>
        <w:rPr>
          <w:rFonts w:ascii="TimesNewRomanPSMT" w:eastAsia="Times New Roman" w:hAnsi="TimesNewRomanPSMT" w:cs="Times New Roman"/>
          <w:sz w:val="18"/>
          <w:szCs w:val="18"/>
        </w:rPr>
        <w:t>DW</w:t>
      </w:r>
      <w:r w:rsidRPr="00492247">
        <w:rPr>
          <w:rFonts w:ascii="TimesNewRomanPSMT" w:eastAsia="Times New Roman" w:hAnsi="TimesNewRomanPSMT" w:cs="Times New Roman"/>
          <w:sz w:val="18"/>
          <w:szCs w:val="18"/>
        </w:rPr>
        <w:t xml:space="preserve"> model stops taking risks at the 75th constraint with 4480 </w:t>
      </w:r>
      <w:proofErr w:type="spellStart"/>
      <w:r w:rsidRPr="00492247">
        <w:rPr>
          <w:rFonts w:ascii="TimesNewRomanPSMT" w:eastAsia="Times New Roman" w:hAnsi="TimesNewRomanPSMT" w:cs="Times New Roman"/>
          <w:sz w:val="18"/>
          <w:szCs w:val="18"/>
        </w:rPr>
        <w:t>stdDev</w:t>
      </w:r>
      <w:proofErr w:type="spellEnd"/>
      <w:r w:rsidRPr="00492247">
        <w:rPr>
          <w:rFonts w:ascii="TimesNewRomanPSMT" w:eastAsia="Times New Roman" w:hAnsi="TimesNewRomanPSMT" w:cs="Times New Roman"/>
          <w:sz w:val="18"/>
          <w:szCs w:val="18"/>
        </w:rPr>
        <w:t xml:space="preserve"> and 23142 return, whereas the </w:t>
      </w:r>
      <w:r>
        <w:rPr>
          <w:rFonts w:ascii="TimesNewRomanPSMT" w:eastAsia="Times New Roman" w:hAnsi="TimesNewRomanPSMT" w:cs="Times New Roman"/>
          <w:sz w:val="18"/>
          <w:szCs w:val="18"/>
        </w:rPr>
        <w:t>CW</w:t>
      </w:r>
      <w:r w:rsidRPr="00492247">
        <w:rPr>
          <w:rFonts w:ascii="TimesNewRomanPSMT" w:eastAsia="Times New Roman" w:hAnsi="TimesNewRomanPSMT" w:cs="Times New Roman"/>
          <w:sz w:val="18"/>
          <w:szCs w:val="18"/>
        </w:rPr>
        <w:t xml:space="preserve"> model keeps taking risks with more return and stops at the 84th constraint with 4742 </w:t>
      </w:r>
      <w:proofErr w:type="spellStart"/>
      <w:r w:rsidRPr="00492247">
        <w:rPr>
          <w:rFonts w:ascii="TimesNewRomanPSMT" w:eastAsia="Times New Roman" w:hAnsi="TimesNewRomanPSMT" w:cs="Times New Roman"/>
          <w:sz w:val="18"/>
          <w:szCs w:val="18"/>
        </w:rPr>
        <w:t>stdDev</w:t>
      </w:r>
      <w:proofErr w:type="spellEnd"/>
      <w:r w:rsidRPr="00492247">
        <w:rPr>
          <w:rFonts w:ascii="TimesNewRomanPSMT" w:eastAsia="Times New Roman" w:hAnsi="TimesNewRomanPSMT" w:cs="Times New Roman"/>
          <w:sz w:val="18"/>
          <w:szCs w:val="18"/>
        </w:rPr>
        <w:t xml:space="preserve"> and 24675 returns.</w:t>
      </w:r>
    </w:p>
    <w:p w14:paraId="5D73D1B0" w14:textId="77777777" w:rsidR="00492247" w:rsidRPr="00492247" w:rsidRDefault="00492247" w:rsidP="00492247">
      <w:pPr>
        <w:pStyle w:val="ListParagraph"/>
        <w:shd w:val="clear" w:color="auto" w:fill="FFFFFF"/>
        <w:spacing w:before="100" w:beforeAutospacing="1" w:after="100" w:afterAutospacing="1"/>
        <w:rPr>
          <w:rFonts w:ascii="TimesNewRomanPSMT" w:eastAsia="Times New Roman" w:hAnsi="TimesNewRomanPSMT" w:cs="Times New Roman"/>
          <w:sz w:val="18"/>
          <w:szCs w:val="18"/>
        </w:rPr>
      </w:pPr>
    </w:p>
    <w:p w14:paraId="65015C55" w14:textId="77777777" w:rsidR="00EA4B8D" w:rsidRDefault="00492247" w:rsidP="005D7E12">
      <w:pPr>
        <w:pStyle w:val="ListParagraph"/>
        <w:numPr>
          <w:ilvl w:val="1"/>
          <w:numId w:val="12"/>
        </w:numPr>
        <w:spacing w:before="100" w:beforeAutospacing="1" w:after="100" w:afterAutospacing="1"/>
        <w:rPr>
          <w:rFonts w:ascii="TimesNewRomanPSMT" w:eastAsia="Times New Roman" w:hAnsi="TimesNewRomanPSMT" w:cs="Times New Roman"/>
          <w:sz w:val="18"/>
          <w:szCs w:val="18"/>
        </w:rPr>
      </w:pPr>
      <w:r w:rsidRPr="00492247">
        <w:rPr>
          <w:rFonts w:ascii="TimesNewRomanPSMT" w:eastAsia="Times New Roman" w:hAnsi="TimesNewRomanPSMT" w:cs="Times New Roman"/>
          <w:sz w:val="18"/>
          <w:szCs w:val="18"/>
        </w:rPr>
        <w:t xml:space="preserve">Would you recommend </w:t>
      </w:r>
      <w:proofErr w:type="spellStart"/>
      <w:r w:rsidRPr="00492247">
        <w:rPr>
          <w:rFonts w:ascii="TimesNewRomanPSMT" w:eastAsia="Times New Roman" w:hAnsi="TimesNewRomanPSMT" w:cs="Times New Roman"/>
          <w:sz w:val="18"/>
          <w:szCs w:val="18"/>
        </w:rPr>
        <w:t>Zinca</w:t>
      </w:r>
      <w:proofErr w:type="spellEnd"/>
      <w:r w:rsidRPr="00492247">
        <w:rPr>
          <w:rFonts w:ascii="TimesNewRomanPSMT" w:eastAsia="Times New Roman" w:hAnsi="TimesNewRomanPSMT" w:cs="Times New Roman"/>
          <w:sz w:val="18"/>
          <w:szCs w:val="18"/>
        </w:rPr>
        <w:t xml:space="preserve"> to use therapeutic area budgets or the company-wide budget? Explain your reasoning.</w:t>
      </w:r>
    </w:p>
    <w:p w14:paraId="3C78A99E" w14:textId="3359F945" w:rsidR="00492247" w:rsidRPr="00EA4B8D" w:rsidRDefault="00EA4B8D" w:rsidP="005D7E12">
      <w:pPr>
        <w:pStyle w:val="ListParagraph"/>
        <w:numPr>
          <w:ilvl w:val="0"/>
          <w:numId w:val="8"/>
        </w:numPr>
        <w:spacing w:before="100" w:beforeAutospacing="1" w:after="100" w:afterAutospacing="1"/>
        <w:rPr>
          <w:rFonts w:ascii="TimesNewRomanPSMT" w:eastAsia="Times New Roman" w:hAnsi="TimesNewRomanPSMT" w:cs="Times New Roman"/>
          <w:sz w:val="18"/>
          <w:szCs w:val="18"/>
        </w:rPr>
      </w:pPr>
      <w:r w:rsidRPr="00EA4B8D">
        <w:rPr>
          <w:rFonts w:ascii="TimesNewRomanPSMT" w:eastAsia="Times New Roman" w:hAnsi="TimesNewRomanPSMT" w:cs="Times New Roman"/>
          <w:b/>
          <w:bCs/>
          <w:sz w:val="18"/>
          <w:szCs w:val="18"/>
        </w:rPr>
        <w:t xml:space="preserve">I would recommend </w:t>
      </w:r>
      <w:proofErr w:type="spellStart"/>
      <w:r w:rsidRPr="00EA4B8D">
        <w:rPr>
          <w:rFonts w:ascii="TimesNewRomanPSMT" w:eastAsia="Times New Roman" w:hAnsi="TimesNewRomanPSMT" w:cs="Times New Roman"/>
          <w:b/>
          <w:bCs/>
          <w:sz w:val="18"/>
          <w:szCs w:val="18"/>
        </w:rPr>
        <w:t>Zinca</w:t>
      </w:r>
      <w:proofErr w:type="spellEnd"/>
      <w:r w:rsidRPr="00EA4B8D">
        <w:rPr>
          <w:rFonts w:ascii="TimesNewRomanPSMT" w:eastAsia="Times New Roman" w:hAnsi="TimesNewRomanPSMT" w:cs="Times New Roman"/>
          <w:b/>
          <w:bCs/>
          <w:sz w:val="18"/>
          <w:szCs w:val="18"/>
        </w:rPr>
        <w:t xml:space="preserve"> takes the company-wide budget constraint.</w:t>
      </w:r>
      <w:r w:rsidR="00492247" w:rsidRPr="00EA4B8D">
        <w:rPr>
          <w:rFonts w:ascii="TimesNewRomanPSMT" w:eastAsia="Times New Roman" w:hAnsi="TimesNewRomanPSMT" w:cs="Times New Roman"/>
          <w:b/>
          <w:bCs/>
          <w:sz w:val="18"/>
          <w:szCs w:val="18"/>
        </w:rPr>
        <w:t xml:space="preserve"> </w:t>
      </w:r>
    </w:p>
    <w:p w14:paraId="12858D0A" w14:textId="77777777" w:rsidR="00EA4B8D" w:rsidRPr="00492247" w:rsidRDefault="00EA4B8D" w:rsidP="005D7E12">
      <w:pPr>
        <w:pStyle w:val="ListParagraph"/>
        <w:numPr>
          <w:ilvl w:val="0"/>
          <w:numId w:val="18"/>
        </w:numPr>
        <w:shd w:val="clear" w:color="auto" w:fill="FFFFFF"/>
        <w:spacing w:before="100" w:beforeAutospacing="1" w:after="100" w:afterAutospacing="1"/>
        <w:rPr>
          <w:rFonts w:ascii="TimesNewRomanPSMT" w:eastAsia="Times New Roman" w:hAnsi="TimesNewRomanPSMT" w:cs="Times New Roman"/>
          <w:sz w:val="18"/>
          <w:szCs w:val="18"/>
        </w:rPr>
      </w:pPr>
      <w:r w:rsidRPr="00492247">
        <w:rPr>
          <w:rFonts w:ascii="TimesNewRomanPSMT" w:eastAsia="Times New Roman" w:hAnsi="TimesNewRomanPSMT" w:cs="Times New Roman"/>
          <w:sz w:val="18"/>
          <w:szCs w:val="18"/>
        </w:rPr>
        <w:t xml:space="preserve">according to the </w:t>
      </w:r>
      <w:proofErr w:type="spellStart"/>
      <w:r w:rsidRPr="00492247">
        <w:rPr>
          <w:rFonts w:ascii="TimesNewRomanPSMT" w:eastAsia="Times New Roman" w:hAnsi="TimesNewRomanPSMT" w:cs="Times New Roman"/>
          <w:sz w:val="18"/>
          <w:szCs w:val="18"/>
        </w:rPr>
        <w:t>diff_df</w:t>
      </w:r>
      <w:proofErr w:type="spellEnd"/>
      <w:r>
        <w:rPr>
          <w:rFonts w:ascii="TimesNewRomanPSMT" w:eastAsia="Times New Roman" w:hAnsi="TimesNewRomanPSMT" w:cs="Times New Roman"/>
          <w:sz w:val="18"/>
          <w:szCs w:val="18"/>
        </w:rPr>
        <w:t xml:space="preserve"> </w:t>
      </w:r>
      <w:r w:rsidRPr="00492247">
        <w:rPr>
          <w:rFonts w:ascii="TimesNewRomanPSMT" w:eastAsia="Times New Roman" w:hAnsi="TimesNewRomanPSMT" w:cs="Times New Roman"/>
          <w:b/>
          <w:bCs/>
          <w:sz w:val="18"/>
          <w:szCs w:val="18"/>
        </w:rPr>
        <w:t>(Figure 8)</w:t>
      </w:r>
      <w:r w:rsidRPr="00492247">
        <w:rPr>
          <w:rFonts w:ascii="TimesNewRomanPSMT" w:eastAsia="Times New Roman" w:hAnsi="TimesNewRomanPSMT" w:cs="Times New Roman"/>
          <w:sz w:val="18"/>
          <w:szCs w:val="18"/>
        </w:rPr>
        <w:t>, from the 6th constraint, the CW model always makes higher returns taking bigger or smaller risks than the DW model within the same range of variance constraints.</w:t>
      </w:r>
    </w:p>
    <w:p w14:paraId="2880722E" w14:textId="280F025F" w:rsidR="00EA4B8D" w:rsidRDefault="00EA4B8D" w:rsidP="005D7E12">
      <w:pPr>
        <w:pStyle w:val="ListParagraph"/>
        <w:numPr>
          <w:ilvl w:val="0"/>
          <w:numId w:val="18"/>
        </w:numPr>
        <w:shd w:val="clear" w:color="auto" w:fill="FFFFFF"/>
        <w:spacing w:before="100" w:beforeAutospacing="1" w:after="100" w:afterAutospacing="1"/>
        <w:rPr>
          <w:rFonts w:ascii="TimesNewRomanPSMT" w:eastAsia="Times New Roman" w:hAnsi="TimesNewRomanPSMT" w:cs="Times New Roman"/>
          <w:sz w:val="18"/>
          <w:szCs w:val="18"/>
        </w:rPr>
      </w:pPr>
      <w:r w:rsidRPr="00492247">
        <w:rPr>
          <w:rFonts w:ascii="TimesNewRomanPSMT" w:eastAsia="Times New Roman" w:hAnsi="TimesNewRomanPSMT" w:cs="Times New Roman"/>
          <w:sz w:val="18"/>
          <w:szCs w:val="18"/>
        </w:rPr>
        <w:t>the CW model tends to make increasingly higher returns as the variance constraint becomes looser.</w:t>
      </w:r>
    </w:p>
    <w:p w14:paraId="62DAB560" w14:textId="77777777" w:rsidR="00EA4B8D" w:rsidRDefault="00EA4B8D" w:rsidP="00EA4B8D">
      <w:pPr>
        <w:pStyle w:val="ListParagraph"/>
        <w:shd w:val="clear" w:color="auto" w:fill="FFFFFF"/>
        <w:spacing w:before="100" w:beforeAutospacing="1" w:after="100" w:afterAutospacing="1"/>
        <w:ind w:left="1080"/>
        <w:rPr>
          <w:rFonts w:ascii="TimesNewRomanPSMT" w:eastAsia="Times New Roman" w:hAnsi="TimesNewRomanPSMT" w:cs="Times New Roman"/>
          <w:sz w:val="18"/>
          <w:szCs w:val="18"/>
        </w:rPr>
      </w:pPr>
    </w:p>
    <w:p w14:paraId="7D7B972F" w14:textId="66577A19" w:rsidR="00EA4B8D" w:rsidRDefault="00EA4B8D" w:rsidP="00EA4B8D">
      <w:pPr>
        <w:pStyle w:val="ListParagraph"/>
        <w:numPr>
          <w:ilvl w:val="0"/>
          <w:numId w:val="1"/>
        </w:numPr>
        <w:shd w:val="clear" w:color="auto" w:fill="FFFFFF"/>
        <w:spacing w:before="100" w:beforeAutospacing="1" w:after="100" w:afterAutospacing="1"/>
        <w:rPr>
          <w:rFonts w:ascii="TimesNewRomanPSMT" w:eastAsia="Times New Roman" w:hAnsi="TimesNewRomanPSMT" w:cs="Times New Roman"/>
          <w:b/>
          <w:bCs/>
          <w:sz w:val="20"/>
          <w:szCs w:val="20"/>
        </w:rPr>
      </w:pPr>
      <w:r w:rsidRPr="00EA4B8D">
        <w:rPr>
          <w:rFonts w:ascii="TimesNewRomanPSMT" w:eastAsia="Times New Roman" w:hAnsi="TimesNewRomanPSMT" w:cs="Times New Roman"/>
          <w:b/>
          <w:bCs/>
          <w:sz w:val="20"/>
          <w:szCs w:val="20"/>
        </w:rPr>
        <w:t>Managing extreme risks</w:t>
      </w:r>
    </w:p>
    <w:p w14:paraId="2AACF665" w14:textId="49EA4F68" w:rsidR="00EA4B8D" w:rsidRPr="00EA4B8D" w:rsidRDefault="00EA4B8D" w:rsidP="00EA4B8D">
      <w:pPr>
        <w:spacing w:before="100" w:beforeAutospacing="1" w:after="100" w:afterAutospacing="1"/>
        <w:rPr>
          <w:rFonts w:ascii="TimesNewRomanPSMT" w:hAnsi="TimesNewRomanPSMT"/>
          <w:sz w:val="18"/>
          <w:szCs w:val="18"/>
        </w:rPr>
      </w:pPr>
      <w:r>
        <w:rPr>
          <w:rFonts w:ascii="TimesNewRomanPSMT" w:hAnsi="TimesNewRomanPSMT"/>
          <w:sz w:val="18"/>
          <w:szCs w:val="18"/>
        </w:rPr>
        <w:t>4-1) A</w:t>
      </w:r>
      <w:r w:rsidRPr="00EA4B8D">
        <w:rPr>
          <w:rFonts w:ascii="TimesNewRomanPSMT" w:hAnsi="TimesNewRomanPSMT"/>
          <w:sz w:val="18"/>
          <w:szCs w:val="18"/>
        </w:rPr>
        <w:t>ssess the maximum risk at the 95% VAR (if the portfolio is selected using a risk-neutral approach) and the minimum possible risk attainable at the 95% VAR for the drug portfolio</w:t>
      </w:r>
      <w:r>
        <w:rPr>
          <w:rFonts w:ascii="TimesNewRomanPSMT" w:hAnsi="TimesNewRomanPSMT"/>
          <w:sz w:val="18"/>
          <w:szCs w:val="18"/>
        </w:rPr>
        <w:t xml:space="preserve">. </w:t>
      </w:r>
      <w:r w:rsidRPr="00EA4B8D">
        <w:rPr>
          <w:rFonts w:ascii="TimesNewRomanPSMT" w:hAnsi="TimesNewRomanPSMT"/>
          <w:sz w:val="18"/>
          <w:szCs w:val="18"/>
        </w:rPr>
        <w:t xml:space="preserve">What are the expected returns of these portfolios? Compare these results to the 95% VAR and expected return obtained from model “drug1.ipynb” </w:t>
      </w:r>
    </w:p>
    <w:p w14:paraId="4BD3E039" w14:textId="3BD1FBA5" w:rsidR="00EA4B8D" w:rsidRDefault="00EA4B8D" w:rsidP="005D7E12">
      <w:pPr>
        <w:pStyle w:val="ListParagraph"/>
        <w:numPr>
          <w:ilvl w:val="0"/>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Maximum risk (variance): 20076423.45</w:t>
      </w:r>
    </w:p>
    <w:p w14:paraId="0764E0BC" w14:textId="39E538CC" w:rsidR="00EA4B8D" w:rsidRPr="00EA4B8D" w:rsidRDefault="00EA4B8D"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The maximum risk is the variance of the portfolio created by the minimum r.</w:t>
      </w:r>
    </w:p>
    <w:p w14:paraId="1EE13C55" w14:textId="76E17EFE" w:rsidR="00EA4B8D" w:rsidRDefault="00EA4B8D"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Min </w:t>
      </w:r>
      <w:r w:rsidRPr="00EA4B8D">
        <w:rPr>
          <w:rFonts w:ascii="TimesNewRomanPSMT" w:eastAsia="Times New Roman" w:hAnsi="TimesNewRomanPSMT" w:cs="Times New Roman"/>
          <w:sz w:val="18"/>
          <w:szCs w:val="18"/>
        </w:rPr>
        <w:t xml:space="preserve">r ranges from 0 to </w:t>
      </w:r>
      <w:r w:rsidR="009D0770">
        <w:rPr>
          <w:rFonts w:ascii="TimesNewRomanPSMT" w:eastAsia="Times New Roman" w:hAnsi="TimesNewRomanPSMT" w:cs="Times New Roman"/>
          <w:sz w:val="18"/>
          <w:szCs w:val="18"/>
        </w:rPr>
        <w:t>15771.4398</w:t>
      </w:r>
      <w:r>
        <w:rPr>
          <w:rFonts w:ascii="TimesNewRomanPSMT" w:eastAsia="Times New Roman" w:hAnsi="TimesNewRomanPSMT" w:cs="Times New Roman"/>
          <w:sz w:val="18"/>
          <w:szCs w:val="18"/>
        </w:rPr>
        <w:t xml:space="preserve"> which is the 95% </w:t>
      </w:r>
      <w:proofErr w:type="spellStart"/>
      <w:r>
        <w:rPr>
          <w:rFonts w:ascii="TimesNewRomanPSMT" w:eastAsia="Times New Roman" w:hAnsi="TimesNewRomanPSMT" w:cs="Times New Roman"/>
          <w:sz w:val="18"/>
          <w:szCs w:val="18"/>
        </w:rPr>
        <w:t>VaR</w:t>
      </w:r>
      <w:proofErr w:type="spellEnd"/>
      <w:r>
        <w:rPr>
          <w:rFonts w:ascii="TimesNewRomanPSMT" w:eastAsia="Times New Roman" w:hAnsi="TimesNewRomanPSMT" w:cs="Times New Roman"/>
          <w:sz w:val="18"/>
          <w:szCs w:val="18"/>
        </w:rPr>
        <w:t xml:space="preserve"> of the selected portfolio.</w:t>
      </w:r>
    </w:p>
    <w:p w14:paraId="5CD479F7" w14:textId="77777777" w:rsidR="00EA4B8D" w:rsidRDefault="00EA4B8D" w:rsidP="005D7E12">
      <w:pPr>
        <w:pStyle w:val="ListParagraph"/>
        <w:numPr>
          <w:ilvl w:val="2"/>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h can exceed the standard deviation of the portfolio, as h is an auxiliary variable where </w:t>
      </w:r>
      <m:oMath>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h</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nary>
          <m:naryPr>
            <m:chr m:val="∑"/>
            <m:limLoc m:val="undOvr"/>
            <m:ctrlPr>
              <w:rPr>
                <w:rFonts w:ascii="Cambria Math" w:eastAsia="Times New Roman" w:hAnsi="Cambria Math" w:cs="Times New Roman"/>
                <w:i/>
                <w:sz w:val="18"/>
                <w:szCs w:val="18"/>
              </w:rPr>
            </m:ctrlPr>
          </m:naryPr>
          <m:sub>
            <m:r>
              <w:rPr>
                <w:rFonts w:ascii="Cambria Math" w:eastAsia="Times New Roman" w:hAnsi="Cambria Math" w:cs="Times New Roman"/>
                <w:sz w:val="18"/>
                <w:szCs w:val="18"/>
              </w:rPr>
              <m:t>i=1</m:t>
            </m:r>
          </m:sub>
          <m:sup>
            <m:r>
              <w:rPr>
                <w:rFonts w:ascii="Cambria Math" w:eastAsia="Times New Roman" w:hAnsi="Cambria Math" w:cs="Times New Roman"/>
                <w:sz w:val="18"/>
                <w:szCs w:val="18"/>
              </w:rPr>
              <m:t>114</m:t>
            </m:r>
          </m:sup>
          <m:e>
            <m:sSubSup>
              <m:sSubSupPr>
                <m:ctrlPr>
                  <w:rPr>
                    <w:rFonts w:ascii="Cambria Math" w:eastAsia="Times New Roman" w:hAnsi="Cambria Math" w:cs="Times New Roman"/>
                    <w:i/>
                    <w:sz w:val="18"/>
                    <w:szCs w:val="18"/>
                  </w:rPr>
                </m:ctrlPr>
              </m:sSubSupPr>
              <m:e>
                <m:r>
                  <w:rPr>
                    <w:rFonts w:ascii="Cambria Math" w:eastAsia="Times New Roman" w:hAnsi="Cambria Math" w:cs="Times New Roman"/>
                    <w:sz w:val="18"/>
                    <w:szCs w:val="18"/>
                  </w:rPr>
                  <m:t>τ</m:t>
                </m:r>
              </m:e>
              <m:sub>
                <m:r>
                  <w:rPr>
                    <w:rFonts w:ascii="Cambria Math" w:eastAsia="Times New Roman" w:hAnsi="Cambria Math" w:cs="Times New Roman"/>
                    <w:sz w:val="18"/>
                    <w:szCs w:val="18"/>
                  </w:rPr>
                  <m:t>i</m:t>
                </m:r>
              </m:sub>
              <m:sup>
                <m:r>
                  <w:rPr>
                    <w:rFonts w:ascii="Cambria Math" w:eastAsia="Times New Roman" w:hAnsi="Cambria Math" w:cs="Times New Roman"/>
                    <w:sz w:val="18"/>
                    <w:szCs w:val="18"/>
                  </w:rPr>
                  <m:t>2</m:t>
                </m:r>
              </m:sup>
            </m:sSubSup>
          </m:e>
        </m:nary>
      </m:oMath>
    </w:p>
    <w:p w14:paraId="5F6FBDE2" w14:textId="43D1DAD2" w:rsidR="00EA4B8D" w:rsidRPr="00EA4B8D" w:rsidRDefault="00EA4B8D" w:rsidP="005D7E12">
      <w:pPr>
        <w:pStyle w:val="ListParagraph"/>
        <w:numPr>
          <w:ilvl w:val="2"/>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It results in the min r can be stretched to 0 from the 95% Var of the highest risk portfolio.</w:t>
      </w:r>
    </w:p>
    <w:p w14:paraId="259F6405" w14:textId="64C49090" w:rsidR="00EA4B8D" w:rsidRDefault="00EA4B8D"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Expected return: $23,142 (M)</w:t>
      </w:r>
    </w:p>
    <w:p w14:paraId="63EAE231" w14:textId="537414FB" w:rsidR="009D0770" w:rsidRDefault="009D0770"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95% </w:t>
      </w:r>
      <w:proofErr w:type="spellStart"/>
      <w:r>
        <w:rPr>
          <w:rFonts w:ascii="TimesNewRomanPSMT" w:eastAsia="Times New Roman" w:hAnsi="TimesNewRomanPSMT" w:cs="Times New Roman"/>
          <w:sz w:val="18"/>
          <w:szCs w:val="18"/>
        </w:rPr>
        <w:t>VaR</w:t>
      </w:r>
      <w:proofErr w:type="spellEnd"/>
      <w:r>
        <w:rPr>
          <w:rFonts w:ascii="TimesNewRomanPSMT" w:eastAsia="Times New Roman" w:hAnsi="TimesNewRomanPSMT" w:cs="Times New Roman"/>
          <w:sz w:val="18"/>
          <w:szCs w:val="18"/>
        </w:rPr>
        <w:t xml:space="preserve"> = $15,771.4398 (M)</w:t>
      </w:r>
    </w:p>
    <w:p w14:paraId="0E1910EB" w14:textId="77777777" w:rsidR="00EA4B8D" w:rsidRPr="00EA4B8D" w:rsidRDefault="00EA4B8D" w:rsidP="00EA4B8D">
      <w:pPr>
        <w:pStyle w:val="ListParagraph"/>
        <w:shd w:val="clear" w:color="auto" w:fill="FFFFFF"/>
        <w:spacing w:before="100" w:beforeAutospacing="1" w:after="100" w:afterAutospacing="1"/>
        <w:ind w:left="1800"/>
        <w:rPr>
          <w:rFonts w:ascii="TimesNewRomanPSMT" w:eastAsia="Times New Roman" w:hAnsi="TimesNewRomanPSMT" w:cs="Times New Roman"/>
          <w:sz w:val="18"/>
          <w:szCs w:val="18"/>
        </w:rPr>
      </w:pPr>
    </w:p>
    <w:p w14:paraId="01AFC69B" w14:textId="360379B4" w:rsidR="00EA4B8D" w:rsidRDefault="00EA4B8D" w:rsidP="005D7E12">
      <w:pPr>
        <w:pStyle w:val="ListParagraph"/>
        <w:numPr>
          <w:ilvl w:val="0"/>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Minimum risk (variance): 19921861.5</w:t>
      </w:r>
    </w:p>
    <w:p w14:paraId="1EC69573" w14:textId="77777777" w:rsidR="00EA4B8D" w:rsidRDefault="00EA4B8D"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The minimum risk is the variance of the portfolio created by the possible maximum r.</w:t>
      </w:r>
    </w:p>
    <w:p w14:paraId="436016EC" w14:textId="59DED09F" w:rsidR="00EA4B8D" w:rsidRDefault="00EA4B8D"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Max </w:t>
      </w:r>
      <w:r w:rsidRPr="00EA4B8D">
        <w:rPr>
          <w:rFonts w:ascii="TimesNewRomanPSMT" w:eastAsia="Times New Roman" w:hAnsi="TimesNewRomanPSMT" w:cs="Times New Roman"/>
          <w:sz w:val="18"/>
          <w:szCs w:val="18"/>
        </w:rPr>
        <w:t xml:space="preserve">r </w:t>
      </w:r>
      <w:r>
        <w:rPr>
          <w:rFonts w:ascii="TimesNewRomanPSMT" w:eastAsia="Times New Roman" w:hAnsi="TimesNewRomanPSMT" w:cs="Times New Roman"/>
          <w:sz w:val="18"/>
          <w:szCs w:val="18"/>
        </w:rPr>
        <w:t xml:space="preserve">= </w:t>
      </w:r>
      <w:r w:rsidR="009D0770">
        <w:rPr>
          <w:rFonts w:ascii="TimesNewRomanPSMT" w:eastAsia="Times New Roman" w:hAnsi="TimesNewRomanPSMT" w:cs="Times New Roman"/>
          <w:sz w:val="18"/>
          <w:szCs w:val="18"/>
        </w:rPr>
        <w:t>15780.69028</w:t>
      </w:r>
      <w:r>
        <w:rPr>
          <w:rFonts w:ascii="TimesNewRomanPSMT" w:eastAsia="Times New Roman" w:hAnsi="TimesNewRomanPSMT" w:cs="Times New Roman"/>
          <w:sz w:val="18"/>
          <w:szCs w:val="18"/>
        </w:rPr>
        <w:t xml:space="preserve"> which is the 95% </w:t>
      </w:r>
      <w:proofErr w:type="spellStart"/>
      <w:r>
        <w:rPr>
          <w:rFonts w:ascii="TimesNewRomanPSMT" w:eastAsia="Times New Roman" w:hAnsi="TimesNewRomanPSMT" w:cs="Times New Roman"/>
          <w:sz w:val="18"/>
          <w:szCs w:val="18"/>
        </w:rPr>
        <w:t>VaR</w:t>
      </w:r>
      <w:proofErr w:type="spellEnd"/>
      <w:r>
        <w:rPr>
          <w:rFonts w:ascii="TimesNewRomanPSMT" w:eastAsia="Times New Roman" w:hAnsi="TimesNewRomanPSMT" w:cs="Times New Roman"/>
          <w:sz w:val="18"/>
          <w:szCs w:val="18"/>
        </w:rPr>
        <w:t xml:space="preserve"> of the lowest risk portfolio </w:t>
      </w:r>
    </w:p>
    <w:p w14:paraId="585C33C6" w14:textId="53F64D69" w:rsidR="00EA4B8D" w:rsidRDefault="00EA4B8D"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Expected return: $23,123 (M)</w:t>
      </w:r>
    </w:p>
    <w:p w14:paraId="2B049355" w14:textId="27C60A5A" w:rsidR="009D0770" w:rsidRDefault="009D0770"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95% </w:t>
      </w:r>
      <w:proofErr w:type="spellStart"/>
      <w:r>
        <w:rPr>
          <w:rFonts w:ascii="TimesNewRomanPSMT" w:eastAsia="Times New Roman" w:hAnsi="TimesNewRomanPSMT" w:cs="Times New Roman"/>
          <w:sz w:val="18"/>
          <w:szCs w:val="18"/>
        </w:rPr>
        <w:t>VaR</w:t>
      </w:r>
      <w:proofErr w:type="spellEnd"/>
      <w:r>
        <w:rPr>
          <w:rFonts w:ascii="TimesNewRomanPSMT" w:eastAsia="Times New Roman" w:hAnsi="TimesNewRomanPSMT" w:cs="Times New Roman"/>
          <w:sz w:val="18"/>
          <w:szCs w:val="18"/>
        </w:rPr>
        <w:t xml:space="preserve"> = $15,780.6903 (M)</w:t>
      </w:r>
    </w:p>
    <w:p w14:paraId="3E60B32D" w14:textId="77777777" w:rsidR="00EA4B8D" w:rsidRDefault="00EA4B8D" w:rsidP="00EA4B8D">
      <w:pPr>
        <w:pStyle w:val="ListParagraph"/>
        <w:shd w:val="clear" w:color="auto" w:fill="FFFFFF"/>
        <w:spacing w:before="100" w:beforeAutospacing="1" w:after="100" w:afterAutospacing="1"/>
        <w:ind w:left="1080"/>
        <w:rPr>
          <w:rFonts w:ascii="TimesNewRomanPSMT" w:eastAsia="Times New Roman" w:hAnsi="TimesNewRomanPSMT" w:cs="Times New Roman"/>
          <w:sz w:val="18"/>
          <w:szCs w:val="18"/>
        </w:rPr>
      </w:pPr>
    </w:p>
    <w:p w14:paraId="2DC2D13D" w14:textId="00022218" w:rsidR="00EA4B8D" w:rsidRDefault="00EA4B8D" w:rsidP="005D7E12">
      <w:pPr>
        <w:pStyle w:val="ListParagraph"/>
        <w:numPr>
          <w:ilvl w:val="0"/>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The maximum risk portfolio selected based on the possible minimum r is the as the one selected in “drug1”.</w:t>
      </w:r>
    </w:p>
    <w:p w14:paraId="6CE2B0E8" w14:textId="4154E4DC" w:rsidR="00EA4B8D" w:rsidRDefault="00EA4B8D" w:rsidP="005D7E12">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As the exact same drugs are selected, the variance, expected return of the two models are the same</w:t>
      </w:r>
    </w:p>
    <w:p w14:paraId="203F37FB" w14:textId="6991758D" w:rsidR="009D0770" w:rsidRPr="009D0770" w:rsidRDefault="00EA4B8D" w:rsidP="009D0770">
      <w:pPr>
        <w:pStyle w:val="ListParagraph"/>
        <w:numPr>
          <w:ilvl w:val="1"/>
          <w:numId w:val="19"/>
        </w:numPr>
        <w:shd w:val="clear" w:color="auto" w:fill="FFFFFF"/>
        <w:spacing w:before="100" w:beforeAutospacing="1" w:after="100" w:afterAutospacing="1"/>
        <w:rPr>
          <w:rFonts w:ascii="TimesNewRomanPSMT" w:eastAsia="Times New Roman" w:hAnsi="TimesNewRomanPSMT" w:cs="Times New Roman"/>
          <w:sz w:val="18"/>
          <w:szCs w:val="18"/>
        </w:rPr>
      </w:pPr>
      <w:r>
        <w:rPr>
          <w:rFonts w:ascii="TimesNewRomanPSMT" w:eastAsia="Times New Roman" w:hAnsi="TimesNewRomanPSMT" w:cs="Times New Roman"/>
          <w:sz w:val="18"/>
          <w:szCs w:val="18"/>
        </w:rPr>
        <w:t xml:space="preserve">the 95% </w:t>
      </w:r>
      <w:proofErr w:type="spellStart"/>
      <w:r>
        <w:rPr>
          <w:rFonts w:ascii="TimesNewRomanPSMT" w:eastAsia="Times New Roman" w:hAnsi="TimesNewRomanPSMT" w:cs="Times New Roman"/>
          <w:sz w:val="18"/>
          <w:szCs w:val="18"/>
        </w:rPr>
        <w:t>VaR</w:t>
      </w:r>
      <w:proofErr w:type="spellEnd"/>
      <w:r>
        <w:rPr>
          <w:rFonts w:ascii="TimesNewRomanPSMT" w:eastAsia="Times New Roman" w:hAnsi="TimesNewRomanPSMT" w:cs="Times New Roman"/>
          <w:sz w:val="18"/>
          <w:szCs w:val="18"/>
        </w:rPr>
        <w:t xml:space="preserve"> of the two models (drug1 &amp; max risk portfolio): </w:t>
      </w:r>
      <m:oMath>
        <m:r>
          <w:rPr>
            <w:rFonts w:ascii="Cambria Math" w:eastAsia="Times New Roman" w:hAnsi="Cambria Math" w:cs="Times New Roman"/>
            <w:sz w:val="18"/>
            <w:szCs w:val="18"/>
          </w:rPr>
          <m:t>Expected return</m:t>
        </m:r>
      </m:oMath>
      <w:r>
        <w:rPr>
          <w:rFonts w:ascii="TimesNewRomanPSMT" w:eastAsia="Times New Roman" w:hAnsi="TimesNewRomanPSMT" w:cs="Times New Roman"/>
          <w:sz w:val="18"/>
          <w:szCs w:val="18"/>
        </w:rPr>
        <w:t xml:space="preserve"> – 1.645(4480.6722) = </w:t>
      </w:r>
      <w:r w:rsidR="009D0770">
        <w:rPr>
          <w:rFonts w:ascii="TimesNewRomanPSMT" w:eastAsia="Times New Roman" w:hAnsi="TimesNewRomanPSMT" w:cs="Times New Roman"/>
          <w:sz w:val="18"/>
          <w:szCs w:val="18"/>
        </w:rPr>
        <w:t>15771.44</w:t>
      </w:r>
    </w:p>
    <w:p w14:paraId="4B0AB2E5" w14:textId="63CC9C2A" w:rsidR="00EA4B8D" w:rsidRPr="00EA4B8D" w:rsidRDefault="00EA4B8D" w:rsidP="00EA4B8D">
      <w:pPr>
        <w:pStyle w:val="NormalWeb"/>
        <w:rPr>
          <w:rFonts w:ascii="TimesNewRomanPSMT" w:hAnsi="TimesNewRomanPSMT"/>
          <w:sz w:val="18"/>
          <w:szCs w:val="18"/>
        </w:rPr>
      </w:pPr>
      <w:r>
        <w:rPr>
          <w:rFonts w:ascii="TimesNewRomanPSMT" w:hAnsi="TimesNewRomanPSMT"/>
          <w:sz w:val="18"/>
          <w:szCs w:val="18"/>
        </w:rPr>
        <w:t xml:space="preserve">4-2) </w:t>
      </w:r>
      <w:r w:rsidRPr="00EA4B8D">
        <w:rPr>
          <w:rFonts w:ascii="TimesNewRomanPSMT" w:hAnsi="TimesNewRomanPSMT"/>
          <w:sz w:val="18"/>
          <w:szCs w:val="18"/>
        </w:rPr>
        <w:t xml:space="preserve">Explain whether </w:t>
      </w:r>
      <w:proofErr w:type="spellStart"/>
      <w:r w:rsidRPr="00EA4B8D">
        <w:rPr>
          <w:rFonts w:ascii="TimesNewRomanPSMT" w:hAnsi="TimesNewRomanPSMT"/>
          <w:sz w:val="18"/>
          <w:szCs w:val="18"/>
        </w:rPr>
        <w:t>Zinca</w:t>
      </w:r>
      <w:proofErr w:type="spellEnd"/>
      <w:r w:rsidRPr="00EA4B8D">
        <w:rPr>
          <w:rFonts w:ascii="TimesNewRomanPSMT" w:hAnsi="TimesNewRomanPSMT"/>
          <w:sz w:val="18"/>
          <w:szCs w:val="18"/>
        </w:rPr>
        <w:t xml:space="preserve"> should be concerned about the extreme risk of its drug development portfolio? </w:t>
      </w:r>
    </w:p>
    <w:p w14:paraId="78C6A688" w14:textId="20E36BDE" w:rsidR="00F74F9A" w:rsidRPr="005D7E12" w:rsidRDefault="00EA4B8D" w:rsidP="005D7E12">
      <w:pPr>
        <w:pStyle w:val="NormalWeb"/>
        <w:numPr>
          <w:ilvl w:val="0"/>
          <w:numId w:val="8"/>
        </w:numPr>
        <w:rPr>
          <w:rFonts w:ascii="TimesNewRomanPSMT" w:hAnsi="TimesNewRomanPSMT"/>
          <w:sz w:val="18"/>
          <w:szCs w:val="18"/>
        </w:rPr>
      </w:pPr>
      <w:r w:rsidRPr="00EA4B8D">
        <w:rPr>
          <w:rFonts w:ascii="TimesNewRomanPSMT" w:hAnsi="TimesNewRomanPSMT"/>
          <w:sz w:val="18"/>
          <w:szCs w:val="18"/>
        </w:rPr>
        <w:t xml:space="preserve">I would recommend that </w:t>
      </w:r>
      <w:proofErr w:type="spellStart"/>
      <w:r w:rsidRPr="00EA4B8D">
        <w:rPr>
          <w:rFonts w:ascii="TimesNewRomanPSMT" w:hAnsi="TimesNewRomanPSMT"/>
          <w:sz w:val="18"/>
          <w:szCs w:val="18"/>
        </w:rPr>
        <w:t>Zinca</w:t>
      </w:r>
      <w:proofErr w:type="spellEnd"/>
      <w:r w:rsidRPr="00EA4B8D">
        <w:rPr>
          <w:rFonts w:ascii="TimesNewRomanPSMT" w:hAnsi="TimesNewRomanPSMT"/>
          <w:sz w:val="18"/>
          <w:szCs w:val="18"/>
        </w:rPr>
        <w:t xml:space="preserve"> incorporates the constraint on the 95% </w:t>
      </w:r>
      <w:proofErr w:type="spellStart"/>
      <w:r w:rsidRPr="00EA4B8D">
        <w:rPr>
          <w:rFonts w:ascii="TimesNewRomanPSMT" w:hAnsi="TimesNewRomanPSMT"/>
          <w:sz w:val="18"/>
          <w:szCs w:val="18"/>
        </w:rPr>
        <w:t>VaR</w:t>
      </w:r>
      <w:proofErr w:type="spellEnd"/>
      <w:r w:rsidRPr="00EA4B8D">
        <w:rPr>
          <w:rFonts w:ascii="TimesNewRomanPSMT" w:hAnsi="TimesNewRomanPSMT"/>
          <w:sz w:val="18"/>
          <w:szCs w:val="18"/>
        </w:rPr>
        <w:t xml:space="preserve"> because they are willing to sacrifice some returns if it reduces risks. </w:t>
      </w:r>
      <w:r>
        <w:rPr>
          <w:rFonts w:ascii="TimesNewRomanPSMT" w:hAnsi="TimesNewRomanPSMT"/>
          <w:sz w:val="18"/>
          <w:szCs w:val="18"/>
        </w:rPr>
        <w:t xml:space="preserve">Even though it is only 5% confidence that they get the return at the extreme risk range, it will enable them to reduce the overall risk at an efficient point when it comes to the extreme risk. And the resulting portfolio with the largest return at the 95% </w:t>
      </w:r>
      <w:proofErr w:type="spellStart"/>
      <w:r>
        <w:rPr>
          <w:rFonts w:ascii="TimesNewRomanPSMT" w:hAnsi="TimesNewRomanPSMT"/>
          <w:sz w:val="18"/>
          <w:szCs w:val="18"/>
        </w:rPr>
        <w:t>VaR</w:t>
      </w:r>
      <w:proofErr w:type="spellEnd"/>
      <w:r>
        <w:rPr>
          <w:rFonts w:ascii="TimesNewRomanPSMT" w:hAnsi="TimesNewRomanPSMT"/>
          <w:sz w:val="18"/>
          <w:szCs w:val="18"/>
        </w:rPr>
        <w:t xml:space="preserve"> is equal to the portfolio I recommend in “drug2”, which implies that the portfolio is composed at the most efficient point in terms of the reduction in the marginal percent change of risk with respect to reduction of returns. </w:t>
      </w:r>
    </w:p>
    <w:p w14:paraId="338C96F6" w14:textId="6DA3432A" w:rsidR="00F74F9A" w:rsidRPr="00D41EC5" w:rsidRDefault="00F74F9A" w:rsidP="00F74F9A">
      <w:pPr>
        <w:pStyle w:val="NormalWeb"/>
        <w:jc w:val="center"/>
        <w:rPr>
          <w:b/>
          <w:bCs/>
          <w:sz w:val="20"/>
          <w:szCs w:val="20"/>
        </w:rPr>
      </w:pPr>
      <w:r>
        <w:rPr>
          <w:noProof/>
        </w:rPr>
        <w:lastRenderedPageBreak/>
        <w:drawing>
          <wp:anchor distT="0" distB="0" distL="114300" distR="114300" simplePos="0" relativeHeight="251660288" behindDoc="1" locked="0" layoutInCell="1" allowOverlap="1" wp14:anchorId="35D6C9F3" wp14:editId="6AD30F83">
            <wp:simplePos x="0" y="0"/>
            <wp:positionH relativeFrom="column">
              <wp:posOffset>167</wp:posOffset>
            </wp:positionH>
            <wp:positionV relativeFrom="paragraph">
              <wp:posOffset>288290</wp:posOffset>
            </wp:positionV>
            <wp:extent cx="4240530" cy="2590165"/>
            <wp:effectExtent l="0" t="0" r="1270" b="635"/>
            <wp:wrapTight wrapText="bothSides">
              <wp:wrapPolygon edited="0">
                <wp:start x="0" y="0"/>
                <wp:lineTo x="0" y="21499"/>
                <wp:lineTo x="21542" y="21499"/>
                <wp:lineTo x="21542"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0530" cy="2590165"/>
                    </a:xfrm>
                    <a:prstGeom prst="rect">
                      <a:avLst/>
                    </a:prstGeom>
                  </pic:spPr>
                </pic:pic>
              </a:graphicData>
            </a:graphic>
            <wp14:sizeRelH relativeFrom="page">
              <wp14:pctWidth>0</wp14:pctWidth>
            </wp14:sizeRelH>
            <wp14:sizeRelV relativeFrom="page">
              <wp14:pctHeight>0</wp14:pctHeight>
            </wp14:sizeRelV>
          </wp:anchor>
        </w:drawing>
      </w:r>
      <w:r w:rsidRPr="00F74F9A">
        <w:rPr>
          <w:b/>
          <w:bCs/>
        </w:rPr>
        <w:t>Appendix</w:t>
      </w:r>
    </w:p>
    <w:p w14:paraId="078B70AD" w14:textId="769052A4" w:rsidR="00F74F9A" w:rsidRPr="00D41EC5" w:rsidRDefault="00F74F9A" w:rsidP="00F74F9A">
      <w:pPr>
        <w:pStyle w:val="NormalWeb"/>
        <w:rPr>
          <w:sz w:val="20"/>
          <w:szCs w:val="20"/>
        </w:rPr>
      </w:pPr>
      <w:r w:rsidRPr="00D41EC5">
        <w:rPr>
          <w:sz w:val="20"/>
          <w:szCs w:val="20"/>
        </w:rPr>
        <w:t xml:space="preserve"> [ Figure 1]</w:t>
      </w:r>
    </w:p>
    <w:p w14:paraId="7C6BC9E8" w14:textId="2D04BED3" w:rsidR="00F74F9A" w:rsidRPr="00D41EC5" w:rsidRDefault="00F74F9A" w:rsidP="00F74F9A">
      <w:pPr>
        <w:pStyle w:val="NormalWeb"/>
        <w:rPr>
          <w:sz w:val="20"/>
          <w:szCs w:val="20"/>
        </w:rPr>
      </w:pPr>
      <w:r w:rsidRPr="00D41EC5">
        <w:rPr>
          <w:sz w:val="20"/>
          <w:szCs w:val="20"/>
        </w:rPr>
        <w:t>Efficient Frontier for Part2</w:t>
      </w:r>
    </w:p>
    <w:p w14:paraId="47C5C882" w14:textId="7427FCDA" w:rsidR="00F74F9A" w:rsidRDefault="00F74F9A" w:rsidP="00F74F9A">
      <w:pPr>
        <w:pStyle w:val="NormalWeb"/>
      </w:pPr>
    </w:p>
    <w:p w14:paraId="22F2477B" w14:textId="0F409A3E" w:rsidR="00F74F9A" w:rsidRDefault="00F74F9A" w:rsidP="00F74F9A">
      <w:pPr>
        <w:pStyle w:val="NormalWeb"/>
      </w:pPr>
    </w:p>
    <w:p w14:paraId="5E57B571" w14:textId="0AF51D6C" w:rsidR="00F74F9A" w:rsidRDefault="00F74F9A" w:rsidP="00F74F9A">
      <w:pPr>
        <w:pStyle w:val="NormalWeb"/>
      </w:pPr>
    </w:p>
    <w:p w14:paraId="1B65EE3F" w14:textId="19D42F0A" w:rsidR="00F74F9A" w:rsidRDefault="00F74F9A" w:rsidP="00F74F9A">
      <w:pPr>
        <w:pStyle w:val="NormalWeb"/>
      </w:pPr>
    </w:p>
    <w:p w14:paraId="76CEB990" w14:textId="73B1CA69" w:rsidR="00F74F9A" w:rsidRDefault="00F74F9A" w:rsidP="00F74F9A">
      <w:pPr>
        <w:tabs>
          <w:tab w:val="left" w:pos="1013"/>
        </w:tabs>
      </w:pPr>
    </w:p>
    <w:p w14:paraId="06AF1D27" w14:textId="5B71343C" w:rsidR="00F74F9A" w:rsidRDefault="00F74F9A" w:rsidP="00F74F9A">
      <w:pPr>
        <w:tabs>
          <w:tab w:val="left" w:pos="1013"/>
        </w:tabs>
      </w:pPr>
    </w:p>
    <w:p w14:paraId="5BBE575F" w14:textId="2D68989B" w:rsidR="00F74F9A" w:rsidRDefault="00F74F9A" w:rsidP="00F74F9A">
      <w:pPr>
        <w:tabs>
          <w:tab w:val="left" w:pos="1013"/>
        </w:tabs>
      </w:pPr>
    </w:p>
    <w:p w14:paraId="7360BEA7" w14:textId="4DBA8BDA" w:rsidR="00F74F9A" w:rsidRDefault="00F74F9A" w:rsidP="00F74F9A">
      <w:pPr>
        <w:tabs>
          <w:tab w:val="left" w:pos="1013"/>
        </w:tabs>
      </w:pPr>
    </w:p>
    <w:p w14:paraId="62EC8F72" w14:textId="417BF1C8" w:rsidR="00F74F9A" w:rsidRDefault="00F74F9A" w:rsidP="00F74F9A">
      <w:pPr>
        <w:tabs>
          <w:tab w:val="left" w:pos="1013"/>
        </w:tabs>
      </w:pPr>
    </w:p>
    <w:p w14:paraId="17F9F20E" w14:textId="4E045927" w:rsidR="00D47585" w:rsidRPr="00D47585" w:rsidRDefault="00D47585" w:rsidP="00D47585">
      <w:pPr>
        <w:tabs>
          <w:tab w:val="left" w:pos="1013"/>
        </w:tabs>
      </w:pPr>
      <w:r>
        <w:rPr>
          <w:sz w:val="20"/>
          <w:szCs w:val="20"/>
        </w:rPr>
        <w:br/>
      </w:r>
      <w:r>
        <w:rPr>
          <w:noProof/>
        </w:rPr>
        <w:drawing>
          <wp:anchor distT="0" distB="0" distL="114300" distR="114300" simplePos="0" relativeHeight="251681792" behindDoc="0" locked="0" layoutInCell="1" allowOverlap="1" wp14:anchorId="10FC7215" wp14:editId="73D39B4E">
            <wp:simplePos x="0" y="0"/>
            <wp:positionH relativeFrom="column">
              <wp:posOffset>3949968</wp:posOffset>
            </wp:positionH>
            <wp:positionV relativeFrom="paragraph">
              <wp:posOffset>72991</wp:posOffset>
            </wp:positionV>
            <wp:extent cx="1359535" cy="4198620"/>
            <wp:effectExtent l="0" t="0" r="0" b="5080"/>
            <wp:wrapThrough wrapText="bothSides">
              <wp:wrapPolygon edited="0">
                <wp:start x="0" y="0"/>
                <wp:lineTo x="0" y="21561"/>
                <wp:lineTo x="21388" y="21561"/>
                <wp:lineTo x="21388"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359535" cy="4198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52FB5F5A" wp14:editId="1732FDB4">
            <wp:simplePos x="0" y="0"/>
            <wp:positionH relativeFrom="column">
              <wp:posOffset>2640330</wp:posOffset>
            </wp:positionH>
            <wp:positionV relativeFrom="paragraph">
              <wp:posOffset>73025</wp:posOffset>
            </wp:positionV>
            <wp:extent cx="1309370" cy="4193540"/>
            <wp:effectExtent l="0" t="0" r="0" b="0"/>
            <wp:wrapThrough wrapText="bothSides">
              <wp:wrapPolygon edited="0">
                <wp:start x="0" y="0"/>
                <wp:lineTo x="0" y="21522"/>
                <wp:lineTo x="21370" y="21522"/>
                <wp:lineTo x="21370" y="0"/>
                <wp:lineTo x="0" y="0"/>
              </wp:wrapPolygon>
            </wp:wrapThrough>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9370" cy="4193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3E1EC902" wp14:editId="596E8706">
            <wp:simplePos x="0" y="0"/>
            <wp:positionH relativeFrom="column">
              <wp:posOffset>1371600</wp:posOffset>
            </wp:positionH>
            <wp:positionV relativeFrom="paragraph">
              <wp:posOffset>40874</wp:posOffset>
            </wp:positionV>
            <wp:extent cx="1268095" cy="4255770"/>
            <wp:effectExtent l="0" t="0" r="1905" b="0"/>
            <wp:wrapThrough wrapText="bothSides">
              <wp:wrapPolygon edited="0">
                <wp:start x="0" y="0"/>
                <wp:lineTo x="0" y="21529"/>
                <wp:lineTo x="21416" y="21529"/>
                <wp:lineTo x="21416"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8095" cy="4255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FCDEF18" wp14:editId="3B375F6C">
            <wp:simplePos x="0" y="0"/>
            <wp:positionH relativeFrom="column">
              <wp:posOffset>0</wp:posOffset>
            </wp:positionH>
            <wp:positionV relativeFrom="paragraph">
              <wp:posOffset>1905</wp:posOffset>
            </wp:positionV>
            <wp:extent cx="1377616" cy="4266435"/>
            <wp:effectExtent l="0" t="0" r="0" b="1270"/>
            <wp:wrapThrough wrapText="bothSides">
              <wp:wrapPolygon edited="0">
                <wp:start x="0" y="0"/>
                <wp:lineTo x="0" y="21542"/>
                <wp:lineTo x="21311" y="21542"/>
                <wp:lineTo x="21311"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77616" cy="426643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w:t>
      </w:r>
      <w:r w:rsidRPr="00D41EC5">
        <w:rPr>
          <w:sz w:val="20"/>
          <w:szCs w:val="20"/>
        </w:rPr>
        <w:t>Figure 2]</w:t>
      </w:r>
    </w:p>
    <w:p w14:paraId="6AC7BA28" w14:textId="77777777" w:rsidR="00D47585" w:rsidRPr="00F74F9A" w:rsidRDefault="00D47585" w:rsidP="00D47585">
      <w:pPr>
        <w:tabs>
          <w:tab w:val="left" w:pos="1013"/>
        </w:tabs>
      </w:pPr>
    </w:p>
    <w:p w14:paraId="0B3D7DC8" w14:textId="39658957" w:rsidR="00D47585" w:rsidRPr="00D41EC5" w:rsidRDefault="00D47585" w:rsidP="00D47585">
      <w:pPr>
        <w:tabs>
          <w:tab w:val="left" w:pos="1013"/>
        </w:tabs>
        <w:rPr>
          <w:sz w:val="20"/>
          <w:szCs w:val="20"/>
        </w:rPr>
      </w:pPr>
      <w:r w:rsidRPr="00D41EC5">
        <w:rPr>
          <w:sz w:val="20"/>
          <w:szCs w:val="20"/>
        </w:rPr>
        <w:t>Table for th</w:t>
      </w:r>
      <w:r>
        <w:rPr>
          <w:sz w:val="20"/>
          <w:szCs w:val="20"/>
        </w:rPr>
        <w:t xml:space="preserve">e </w:t>
      </w:r>
      <w:r w:rsidRPr="00D41EC5">
        <w:rPr>
          <w:sz w:val="20"/>
          <w:szCs w:val="20"/>
        </w:rPr>
        <w:t>slopes of the efficient frontier by its standard deviation</w:t>
      </w:r>
    </w:p>
    <w:p w14:paraId="2F644C17" w14:textId="27957CF3" w:rsidR="00F74F9A" w:rsidRDefault="00F74F9A" w:rsidP="00F74F9A">
      <w:pPr>
        <w:tabs>
          <w:tab w:val="left" w:pos="1013"/>
        </w:tabs>
      </w:pPr>
    </w:p>
    <w:p w14:paraId="4C526F51" w14:textId="491F5E52" w:rsidR="00F74F9A" w:rsidRDefault="00F74F9A" w:rsidP="00F74F9A">
      <w:pPr>
        <w:tabs>
          <w:tab w:val="left" w:pos="1013"/>
        </w:tabs>
      </w:pPr>
    </w:p>
    <w:p w14:paraId="42CF6D97" w14:textId="2AAC1438" w:rsidR="00F74F9A" w:rsidRDefault="00F74F9A" w:rsidP="00F74F9A">
      <w:pPr>
        <w:tabs>
          <w:tab w:val="left" w:pos="1013"/>
        </w:tabs>
      </w:pPr>
    </w:p>
    <w:p w14:paraId="2690846F" w14:textId="29FE8E47" w:rsidR="00F74F9A" w:rsidRDefault="00F74F9A" w:rsidP="00F74F9A">
      <w:pPr>
        <w:tabs>
          <w:tab w:val="left" w:pos="1013"/>
        </w:tabs>
      </w:pPr>
    </w:p>
    <w:p w14:paraId="25A508E2" w14:textId="47528215" w:rsidR="00F74F9A" w:rsidRDefault="00F74F9A" w:rsidP="00F74F9A">
      <w:pPr>
        <w:tabs>
          <w:tab w:val="left" w:pos="1013"/>
        </w:tabs>
      </w:pPr>
    </w:p>
    <w:p w14:paraId="435535C2" w14:textId="36FC38A1" w:rsidR="00F74F9A" w:rsidRDefault="00F74F9A" w:rsidP="00F74F9A">
      <w:pPr>
        <w:tabs>
          <w:tab w:val="left" w:pos="1013"/>
        </w:tabs>
      </w:pPr>
    </w:p>
    <w:p w14:paraId="05155A93" w14:textId="1F4063F7" w:rsidR="00F74F9A" w:rsidRDefault="00F74F9A" w:rsidP="00F74F9A">
      <w:pPr>
        <w:tabs>
          <w:tab w:val="left" w:pos="1013"/>
        </w:tabs>
      </w:pPr>
    </w:p>
    <w:p w14:paraId="0447B4CE" w14:textId="52887C56" w:rsidR="00F74F9A" w:rsidRDefault="00F74F9A" w:rsidP="00F74F9A">
      <w:pPr>
        <w:tabs>
          <w:tab w:val="left" w:pos="1013"/>
        </w:tabs>
      </w:pPr>
    </w:p>
    <w:p w14:paraId="0878DBDF" w14:textId="1F979C7B" w:rsidR="00F74F9A" w:rsidRDefault="00F74F9A" w:rsidP="00F74F9A">
      <w:pPr>
        <w:tabs>
          <w:tab w:val="left" w:pos="1013"/>
        </w:tabs>
      </w:pPr>
    </w:p>
    <w:p w14:paraId="165AE371" w14:textId="37D427D7" w:rsidR="00F74F9A" w:rsidRDefault="00F74F9A" w:rsidP="00F74F9A">
      <w:pPr>
        <w:tabs>
          <w:tab w:val="left" w:pos="1013"/>
        </w:tabs>
      </w:pPr>
    </w:p>
    <w:p w14:paraId="61092903" w14:textId="49DF9792" w:rsidR="00F74F9A" w:rsidRDefault="00F74F9A" w:rsidP="00F74F9A">
      <w:pPr>
        <w:tabs>
          <w:tab w:val="left" w:pos="1013"/>
        </w:tabs>
      </w:pPr>
    </w:p>
    <w:p w14:paraId="757809F6" w14:textId="19232665" w:rsidR="00F74F9A" w:rsidRDefault="00F74F9A" w:rsidP="00F74F9A">
      <w:pPr>
        <w:tabs>
          <w:tab w:val="left" w:pos="1013"/>
        </w:tabs>
      </w:pPr>
    </w:p>
    <w:p w14:paraId="7484A643" w14:textId="1FEB53AD" w:rsidR="00F74F9A" w:rsidRDefault="00F74F9A" w:rsidP="00F74F9A">
      <w:pPr>
        <w:tabs>
          <w:tab w:val="left" w:pos="1013"/>
        </w:tabs>
      </w:pPr>
    </w:p>
    <w:p w14:paraId="21F5C6BA" w14:textId="0BAD7926" w:rsidR="00F74F9A" w:rsidRDefault="00F74F9A" w:rsidP="00F74F9A">
      <w:pPr>
        <w:tabs>
          <w:tab w:val="left" w:pos="1013"/>
        </w:tabs>
      </w:pPr>
    </w:p>
    <w:p w14:paraId="57B004EA" w14:textId="16B976AD" w:rsidR="00F74F9A" w:rsidRDefault="00F74F9A" w:rsidP="00F74F9A">
      <w:pPr>
        <w:tabs>
          <w:tab w:val="left" w:pos="1013"/>
        </w:tabs>
      </w:pPr>
    </w:p>
    <w:p w14:paraId="640A9360" w14:textId="04C4C37D" w:rsidR="00F74F9A" w:rsidRDefault="00F74F9A" w:rsidP="00F74F9A">
      <w:pPr>
        <w:tabs>
          <w:tab w:val="left" w:pos="1013"/>
        </w:tabs>
      </w:pPr>
    </w:p>
    <w:p w14:paraId="0B8C3E52" w14:textId="1E3F9433" w:rsidR="00F74F9A" w:rsidRDefault="00F74F9A" w:rsidP="00F74F9A">
      <w:pPr>
        <w:tabs>
          <w:tab w:val="left" w:pos="1013"/>
        </w:tabs>
      </w:pPr>
    </w:p>
    <w:p w14:paraId="08253C27" w14:textId="61A43770" w:rsidR="00F74F9A" w:rsidRDefault="00F74F9A" w:rsidP="00F74F9A">
      <w:pPr>
        <w:tabs>
          <w:tab w:val="left" w:pos="1013"/>
        </w:tabs>
      </w:pPr>
    </w:p>
    <w:p w14:paraId="5662B9C1" w14:textId="247CF69C" w:rsidR="00F74F9A" w:rsidRDefault="00F74F9A" w:rsidP="00F74F9A">
      <w:pPr>
        <w:tabs>
          <w:tab w:val="left" w:pos="1013"/>
        </w:tabs>
      </w:pPr>
    </w:p>
    <w:p w14:paraId="690D7BD0" w14:textId="78DBFB77" w:rsidR="00F74F9A" w:rsidRDefault="00F74F9A" w:rsidP="00F74F9A">
      <w:pPr>
        <w:tabs>
          <w:tab w:val="left" w:pos="1013"/>
        </w:tabs>
      </w:pPr>
    </w:p>
    <w:p w14:paraId="45B8DF7F" w14:textId="210AEE98" w:rsidR="00F74F9A" w:rsidRDefault="00F74F9A" w:rsidP="00F74F9A">
      <w:pPr>
        <w:tabs>
          <w:tab w:val="left" w:pos="1013"/>
        </w:tabs>
      </w:pPr>
    </w:p>
    <w:p w14:paraId="4CE8BD23" w14:textId="7280E12A" w:rsidR="00F74F9A" w:rsidRPr="00D41EC5" w:rsidRDefault="00E62F89" w:rsidP="00F74F9A">
      <w:pPr>
        <w:tabs>
          <w:tab w:val="left" w:pos="1013"/>
        </w:tabs>
        <w:rPr>
          <w:sz w:val="20"/>
          <w:szCs w:val="20"/>
        </w:rPr>
      </w:pPr>
      <w:r>
        <w:rPr>
          <w:noProof/>
        </w:rPr>
        <w:lastRenderedPageBreak/>
        <w:drawing>
          <wp:anchor distT="0" distB="0" distL="114300" distR="114300" simplePos="0" relativeHeight="251682816" behindDoc="0" locked="0" layoutInCell="1" allowOverlap="1" wp14:anchorId="38A57535" wp14:editId="6FC4F8DF">
            <wp:simplePos x="0" y="0"/>
            <wp:positionH relativeFrom="column">
              <wp:posOffset>-59924</wp:posOffset>
            </wp:positionH>
            <wp:positionV relativeFrom="paragraph">
              <wp:posOffset>65272</wp:posOffset>
            </wp:positionV>
            <wp:extent cx="3362325" cy="2437765"/>
            <wp:effectExtent l="0" t="0" r="3175" b="635"/>
            <wp:wrapThrough wrapText="bothSides">
              <wp:wrapPolygon edited="0">
                <wp:start x="0" y="0"/>
                <wp:lineTo x="0" y="21493"/>
                <wp:lineTo x="21539" y="21493"/>
                <wp:lineTo x="21539" y="0"/>
                <wp:lineTo x="0" y="0"/>
              </wp:wrapPolygon>
            </wp:wrapThrough>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325" cy="2437765"/>
                    </a:xfrm>
                    <a:prstGeom prst="rect">
                      <a:avLst/>
                    </a:prstGeom>
                  </pic:spPr>
                </pic:pic>
              </a:graphicData>
            </a:graphic>
            <wp14:sizeRelH relativeFrom="page">
              <wp14:pctWidth>0</wp14:pctWidth>
            </wp14:sizeRelH>
            <wp14:sizeRelV relativeFrom="page">
              <wp14:pctHeight>0</wp14:pctHeight>
            </wp14:sizeRelV>
          </wp:anchor>
        </w:drawing>
      </w:r>
    </w:p>
    <w:p w14:paraId="5C8F7378" w14:textId="1311491D" w:rsidR="00F74F9A" w:rsidRPr="00D41EC5" w:rsidRDefault="00F74F9A" w:rsidP="00F74F9A">
      <w:pPr>
        <w:tabs>
          <w:tab w:val="left" w:pos="1013"/>
        </w:tabs>
        <w:rPr>
          <w:sz w:val="20"/>
          <w:szCs w:val="20"/>
        </w:rPr>
      </w:pPr>
      <w:r w:rsidRPr="00D41EC5">
        <w:rPr>
          <w:sz w:val="20"/>
          <w:szCs w:val="20"/>
        </w:rPr>
        <w:t>[Figure 3]</w:t>
      </w:r>
    </w:p>
    <w:p w14:paraId="4960FC74" w14:textId="14F07ABF" w:rsidR="00F74F9A" w:rsidRPr="00D41EC5" w:rsidRDefault="00F74F9A" w:rsidP="00F74F9A">
      <w:pPr>
        <w:tabs>
          <w:tab w:val="left" w:pos="1013"/>
        </w:tabs>
        <w:rPr>
          <w:sz w:val="20"/>
          <w:szCs w:val="20"/>
        </w:rPr>
      </w:pPr>
    </w:p>
    <w:p w14:paraId="17FCA094" w14:textId="69E9C068" w:rsidR="00F74F9A" w:rsidRPr="00D41EC5" w:rsidRDefault="00F74F9A" w:rsidP="00F74F9A">
      <w:pPr>
        <w:tabs>
          <w:tab w:val="left" w:pos="1013"/>
        </w:tabs>
        <w:rPr>
          <w:sz w:val="20"/>
          <w:szCs w:val="20"/>
        </w:rPr>
      </w:pPr>
      <w:r w:rsidRPr="00D41EC5">
        <w:rPr>
          <w:sz w:val="20"/>
          <w:szCs w:val="20"/>
        </w:rPr>
        <w:t>Chart for the slopes of the efficient frontier (first derivative)</w:t>
      </w:r>
    </w:p>
    <w:p w14:paraId="6AFE39EA" w14:textId="74D9909C" w:rsidR="00F74F9A" w:rsidRDefault="00F74F9A" w:rsidP="00F74F9A">
      <w:pPr>
        <w:tabs>
          <w:tab w:val="left" w:pos="1013"/>
        </w:tabs>
      </w:pPr>
    </w:p>
    <w:p w14:paraId="5667BB4C" w14:textId="45EEE3C0" w:rsidR="00F74F9A" w:rsidRPr="00F74F9A" w:rsidRDefault="00F74F9A" w:rsidP="00F74F9A">
      <w:pPr>
        <w:tabs>
          <w:tab w:val="left" w:pos="1013"/>
        </w:tabs>
      </w:pPr>
    </w:p>
    <w:p w14:paraId="48530B51" w14:textId="00AE5D16" w:rsidR="00F74F9A" w:rsidRDefault="00F74F9A" w:rsidP="00F74F9A">
      <w:pPr>
        <w:tabs>
          <w:tab w:val="left" w:pos="1013"/>
        </w:tabs>
      </w:pPr>
    </w:p>
    <w:p w14:paraId="2DF8CD85" w14:textId="5D5C5369" w:rsidR="00F74F9A" w:rsidRDefault="00F74F9A" w:rsidP="00F74F9A">
      <w:pPr>
        <w:tabs>
          <w:tab w:val="left" w:pos="1013"/>
        </w:tabs>
      </w:pPr>
    </w:p>
    <w:p w14:paraId="0C18C755" w14:textId="2FE931CD" w:rsidR="00F74F9A" w:rsidRDefault="00F74F9A" w:rsidP="00F74F9A">
      <w:pPr>
        <w:tabs>
          <w:tab w:val="left" w:pos="1013"/>
        </w:tabs>
      </w:pPr>
    </w:p>
    <w:p w14:paraId="7B8B786B" w14:textId="53228F8E" w:rsidR="00F74F9A" w:rsidRDefault="00F74F9A" w:rsidP="00F74F9A">
      <w:pPr>
        <w:tabs>
          <w:tab w:val="left" w:pos="1013"/>
        </w:tabs>
      </w:pPr>
    </w:p>
    <w:p w14:paraId="450DDC03" w14:textId="78467E55" w:rsidR="00F74F9A" w:rsidRDefault="00F74F9A" w:rsidP="00F74F9A">
      <w:pPr>
        <w:tabs>
          <w:tab w:val="left" w:pos="1013"/>
        </w:tabs>
      </w:pPr>
    </w:p>
    <w:p w14:paraId="16142710" w14:textId="1E2B493C" w:rsidR="00D43FE9" w:rsidRDefault="00D43FE9" w:rsidP="00F74F9A">
      <w:pPr>
        <w:tabs>
          <w:tab w:val="left" w:pos="1013"/>
        </w:tabs>
      </w:pPr>
    </w:p>
    <w:p w14:paraId="7DA55404" w14:textId="6C531CC9" w:rsidR="00D43FE9" w:rsidRDefault="00D43FE9" w:rsidP="00F74F9A">
      <w:pPr>
        <w:tabs>
          <w:tab w:val="left" w:pos="1013"/>
        </w:tabs>
      </w:pPr>
    </w:p>
    <w:p w14:paraId="550A0E81" w14:textId="065EE113" w:rsidR="00D43FE9" w:rsidRDefault="00D43FE9" w:rsidP="00F74F9A">
      <w:pPr>
        <w:tabs>
          <w:tab w:val="left" w:pos="1013"/>
        </w:tabs>
      </w:pPr>
    </w:p>
    <w:p w14:paraId="5E802F3A" w14:textId="328C8499" w:rsidR="00D43FE9" w:rsidRDefault="00E62F89" w:rsidP="00F74F9A">
      <w:pPr>
        <w:tabs>
          <w:tab w:val="left" w:pos="1013"/>
        </w:tabs>
      </w:pPr>
      <w:r>
        <w:rPr>
          <w:noProof/>
          <w:sz w:val="20"/>
          <w:szCs w:val="20"/>
        </w:rPr>
        <w:drawing>
          <wp:anchor distT="0" distB="0" distL="114300" distR="114300" simplePos="0" relativeHeight="251683840" behindDoc="0" locked="0" layoutInCell="1" allowOverlap="1" wp14:anchorId="468028E7" wp14:editId="336A1061">
            <wp:simplePos x="0" y="0"/>
            <wp:positionH relativeFrom="column">
              <wp:posOffset>162694</wp:posOffset>
            </wp:positionH>
            <wp:positionV relativeFrom="paragraph">
              <wp:posOffset>179705</wp:posOffset>
            </wp:positionV>
            <wp:extent cx="1262380" cy="3651250"/>
            <wp:effectExtent l="0" t="0" r="0" b="6350"/>
            <wp:wrapThrough wrapText="bothSides">
              <wp:wrapPolygon edited="0">
                <wp:start x="0" y="0"/>
                <wp:lineTo x="0" y="21562"/>
                <wp:lineTo x="21296" y="21562"/>
                <wp:lineTo x="21296" y="0"/>
                <wp:lineTo x="0" y="0"/>
              </wp:wrapPolygon>
            </wp:wrapThrough>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2380" cy="3651250"/>
                    </a:xfrm>
                    <a:prstGeom prst="rect">
                      <a:avLst/>
                    </a:prstGeom>
                  </pic:spPr>
                </pic:pic>
              </a:graphicData>
            </a:graphic>
            <wp14:sizeRelH relativeFrom="page">
              <wp14:pctWidth>0</wp14:pctWidth>
            </wp14:sizeRelH>
            <wp14:sizeRelV relativeFrom="page">
              <wp14:pctHeight>0</wp14:pctHeight>
            </wp14:sizeRelV>
          </wp:anchor>
        </w:drawing>
      </w:r>
    </w:p>
    <w:p w14:paraId="7CBDD51C" w14:textId="79004FC7" w:rsidR="00F74F9A" w:rsidRPr="00D41EC5" w:rsidRDefault="00D43FE9" w:rsidP="00D43FE9">
      <w:pPr>
        <w:tabs>
          <w:tab w:val="left" w:pos="1013"/>
        </w:tabs>
        <w:ind w:left="1867" w:firstLine="1013"/>
        <w:rPr>
          <w:sz w:val="20"/>
          <w:szCs w:val="20"/>
        </w:rPr>
      </w:pPr>
      <w:r>
        <w:t xml:space="preserve">                                </w:t>
      </w:r>
      <w:r w:rsidRPr="00D41EC5">
        <w:rPr>
          <w:sz w:val="20"/>
          <w:szCs w:val="20"/>
        </w:rPr>
        <w:t>[Figure 4]</w:t>
      </w:r>
    </w:p>
    <w:p w14:paraId="7C8464B1" w14:textId="3BC27F00" w:rsidR="00F74F9A" w:rsidRDefault="00E62F89" w:rsidP="00F74F9A">
      <w:pPr>
        <w:tabs>
          <w:tab w:val="left" w:pos="1013"/>
        </w:tabs>
      </w:pPr>
      <w:r>
        <w:rPr>
          <w:noProof/>
          <w:sz w:val="20"/>
          <w:szCs w:val="20"/>
        </w:rPr>
        <w:drawing>
          <wp:anchor distT="0" distB="0" distL="114300" distR="114300" simplePos="0" relativeHeight="251684864" behindDoc="0" locked="0" layoutInCell="1" allowOverlap="1" wp14:anchorId="5C0077A4" wp14:editId="5B9CA933">
            <wp:simplePos x="0" y="0"/>
            <wp:positionH relativeFrom="column">
              <wp:posOffset>1424438</wp:posOffset>
            </wp:positionH>
            <wp:positionV relativeFrom="paragraph">
              <wp:posOffset>3810</wp:posOffset>
            </wp:positionV>
            <wp:extent cx="1189990" cy="2875280"/>
            <wp:effectExtent l="0" t="0" r="3810" b="0"/>
            <wp:wrapThrough wrapText="bothSides">
              <wp:wrapPolygon edited="0">
                <wp:start x="0" y="0"/>
                <wp:lineTo x="0" y="21466"/>
                <wp:lineTo x="21439" y="21466"/>
                <wp:lineTo x="21439" y="0"/>
                <wp:lineTo x="0" y="0"/>
              </wp:wrapPolygon>
            </wp:wrapThrough>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9990" cy="2875280"/>
                    </a:xfrm>
                    <a:prstGeom prst="rect">
                      <a:avLst/>
                    </a:prstGeom>
                  </pic:spPr>
                </pic:pic>
              </a:graphicData>
            </a:graphic>
            <wp14:sizeRelH relativeFrom="page">
              <wp14:pctWidth>0</wp14:pctWidth>
            </wp14:sizeRelH>
            <wp14:sizeRelV relativeFrom="page">
              <wp14:pctHeight>0</wp14:pctHeight>
            </wp14:sizeRelV>
          </wp:anchor>
        </w:drawing>
      </w:r>
    </w:p>
    <w:p w14:paraId="70B9A020" w14:textId="47BFB7D2" w:rsidR="00F74F9A" w:rsidRPr="00D41EC5" w:rsidRDefault="00D43FE9" w:rsidP="00F74F9A">
      <w:pPr>
        <w:tabs>
          <w:tab w:val="left" w:pos="1013"/>
        </w:tabs>
        <w:rPr>
          <w:sz w:val="20"/>
          <w:szCs w:val="20"/>
        </w:rPr>
      </w:pPr>
      <w:r w:rsidRPr="00D41EC5">
        <w:rPr>
          <w:sz w:val="20"/>
          <w:szCs w:val="20"/>
        </w:rPr>
        <w:t>Peak df:</w:t>
      </w:r>
      <w:r w:rsidRPr="00D41EC5">
        <w:rPr>
          <w:sz w:val="20"/>
          <w:szCs w:val="20"/>
        </w:rPr>
        <w:br/>
        <w:t>Data frame for the standard deviation the slope of which increases (second derivative is positive value)</w:t>
      </w:r>
    </w:p>
    <w:p w14:paraId="02506E02" w14:textId="590BFBAA" w:rsidR="00F74F9A" w:rsidRPr="00D41EC5" w:rsidRDefault="00F74F9A" w:rsidP="00F74F9A">
      <w:pPr>
        <w:tabs>
          <w:tab w:val="left" w:pos="1013"/>
        </w:tabs>
        <w:rPr>
          <w:sz w:val="20"/>
          <w:szCs w:val="20"/>
        </w:rPr>
      </w:pPr>
    </w:p>
    <w:p w14:paraId="0D7680CC" w14:textId="1BE670C4" w:rsidR="00F74F9A" w:rsidRPr="00D41EC5" w:rsidRDefault="00E62F89" w:rsidP="00F74F9A">
      <w:pPr>
        <w:tabs>
          <w:tab w:val="left" w:pos="1013"/>
        </w:tabs>
        <w:rPr>
          <w:sz w:val="20"/>
          <w:szCs w:val="20"/>
        </w:rPr>
      </w:pPr>
      <w:r>
        <w:rPr>
          <w:noProof/>
        </w:rPr>
        <w:lastRenderedPageBreak/>
        <w:drawing>
          <wp:anchor distT="0" distB="0" distL="114300" distR="114300" simplePos="0" relativeHeight="251685888" behindDoc="0" locked="0" layoutInCell="1" allowOverlap="1" wp14:anchorId="046564AA" wp14:editId="16F64BFC">
            <wp:simplePos x="0" y="0"/>
            <wp:positionH relativeFrom="column">
              <wp:posOffset>-96320</wp:posOffset>
            </wp:positionH>
            <wp:positionV relativeFrom="paragraph">
              <wp:posOffset>0</wp:posOffset>
            </wp:positionV>
            <wp:extent cx="4687570" cy="7260590"/>
            <wp:effectExtent l="0" t="0" r="5715" b="0"/>
            <wp:wrapThrough wrapText="bothSides">
              <wp:wrapPolygon edited="0">
                <wp:start x="0" y="0"/>
                <wp:lineTo x="0" y="21551"/>
                <wp:lineTo x="21568" y="21551"/>
                <wp:lineTo x="21568" y="0"/>
                <wp:lineTo x="0" y="0"/>
              </wp:wrapPolygon>
            </wp:wrapThrough>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7570" cy="7260590"/>
                    </a:xfrm>
                    <a:prstGeom prst="rect">
                      <a:avLst/>
                    </a:prstGeom>
                  </pic:spPr>
                </pic:pic>
              </a:graphicData>
            </a:graphic>
            <wp14:sizeRelH relativeFrom="page">
              <wp14:pctWidth>0</wp14:pctWidth>
            </wp14:sizeRelH>
            <wp14:sizeRelV relativeFrom="page">
              <wp14:pctHeight>0</wp14:pctHeight>
            </wp14:sizeRelV>
          </wp:anchor>
        </w:drawing>
      </w:r>
      <w:r w:rsidR="00F74F9A" w:rsidRPr="00D41EC5">
        <w:rPr>
          <w:sz w:val="20"/>
          <w:szCs w:val="20"/>
        </w:rPr>
        <w:t xml:space="preserve">[Figure </w:t>
      </w:r>
      <w:r w:rsidR="00D43FE9" w:rsidRPr="00D41EC5">
        <w:rPr>
          <w:sz w:val="20"/>
          <w:szCs w:val="20"/>
        </w:rPr>
        <w:t>5</w:t>
      </w:r>
      <w:r w:rsidR="00F74F9A" w:rsidRPr="00D41EC5">
        <w:rPr>
          <w:sz w:val="20"/>
          <w:szCs w:val="20"/>
        </w:rPr>
        <w:t>]</w:t>
      </w:r>
    </w:p>
    <w:p w14:paraId="673A0398" w14:textId="4D835EFA" w:rsidR="00F74F9A" w:rsidRPr="00D41EC5" w:rsidRDefault="00F74F9A" w:rsidP="00F74F9A">
      <w:pPr>
        <w:tabs>
          <w:tab w:val="left" w:pos="1013"/>
        </w:tabs>
        <w:rPr>
          <w:sz w:val="20"/>
          <w:szCs w:val="20"/>
        </w:rPr>
      </w:pPr>
    </w:p>
    <w:p w14:paraId="6216A1AD" w14:textId="76D802FB" w:rsidR="00F74F9A" w:rsidRPr="00D41EC5" w:rsidRDefault="00F74F9A" w:rsidP="00F74F9A">
      <w:pPr>
        <w:tabs>
          <w:tab w:val="left" w:pos="1013"/>
        </w:tabs>
        <w:rPr>
          <w:sz w:val="20"/>
          <w:szCs w:val="20"/>
        </w:rPr>
      </w:pPr>
      <w:r w:rsidRPr="00D41EC5">
        <w:rPr>
          <w:sz w:val="20"/>
          <w:szCs w:val="20"/>
        </w:rPr>
        <w:t xml:space="preserve">Table for the percentage change of returns and </w:t>
      </w:r>
      <w:proofErr w:type="spellStart"/>
      <w:r w:rsidRPr="00D41EC5">
        <w:rPr>
          <w:sz w:val="20"/>
          <w:szCs w:val="20"/>
        </w:rPr>
        <w:t>stdDev</w:t>
      </w:r>
      <w:proofErr w:type="spellEnd"/>
      <w:r w:rsidRPr="00D41EC5">
        <w:rPr>
          <w:sz w:val="20"/>
          <w:szCs w:val="20"/>
        </w:rPr>
        <w:t xml:space="preserve"> from the risk neutral point to each point the slope of which increases and the marginal percent change of </w:t>
      </w:r>
      <w:proofErr w:type="spellStart"/>
      <w:r w:rsidRPr="00D41EC5">
        <w:rPr>
          <w:sz w:val="20"/>
          <w:szCs w:val="20"/>
        </w:rPr>
        <w:t>stdDev</w:t>
      </w:r>
      <w:proofErr w:type="spellEnd"/>
      <w:r w:rsidRPr="00D41EC5">
        <w:rPr>
          <w:sz w:val="20"/>
          <w:szCs w:val="20"/>
        </w:rPr>
        <w:t xml:space="preserve"> with respect to returns</w:t>
      </w:r>
    </w:p>
    <w:p w14:paraId="766728DB" w14:textId="6E975E7B" w:rsidR="00F74F9A" w:rsidRDefault="00F74F9A" w:rsidP="00F74F9A">
      <w:pPr>
        <w:tabs>
          <w:tab w:val="left" w:pos="1013"/>
        </w:tabs>
      </w:pPr>
    </w:p>
    <w:p w14:paraId="40107784" w14:textId="52C5CCE8" w:rsidR="00F74F9A" w:rsidRDefault="00F74F9A" w:rsidP="00F74F9A">
      <w:pPr>
        <w:tabs>
          <w:tab w:val="left" w:pos="1013"/>
        </w:tabs>
      </w:pPr>
    </w:p>
    <w:p w14:paraId="0952C4D7" w14:textId="6EF91BD4" w:rsidR="00F74F9A" w:rsidRDefault="00F74F9A" w:rsidP="00F74F9A">
      <w:pPr>
        <w:tabs>
          <w:tab w:val="left" w:pos="1013"/>
        </w:tabs>
      </w:pPr>
    </w:p>
    <w:p w14:paraId="4CA7B894" w14:textId="24A3DCCA" w:rsidR="00F74F9A" w:rsidRDefault="00F74F9A" w:rsidP="00F74F9A">
      <w:pPr>
        <w:tabs>
          <w:tab w:val="left" w:pos="1013"/>
        </w:tabs>
      </w:pPr>
    </w:p>
    <w:p w14:paraId="74F908C5" w14:textId="10D26754" w:rsidR="00F74F9A" w:rsidRDefault="00F74F9A" w:rsidP="00F74F9A">
      <w:pPr>
        <w:tabs>
          <w:tab w:val="left" w:pos="1013"/>
        </w:tabs>
      </w:pPr>
    </w:p>
    <w:p w14:paraId="72D2BB6F" w14:textId="196D7AD3" w:rsidR="00F74F9A" w:rsidRDefault="00F74F9A" w:rsidP="00F74F9A">
      <w:pPr>
        <w:tabs>
          <w:tab w:val="left" w:pos="1013"/>
        </w:tabs>
      </w:pPr>
    </w:p>
    <w:p w14:paraId="180DC0E7" w14:textId="62AE25FF" w:rsidR="00F74F9A" w:rsidRDefault="00F74F9A" w:rsidP="00F74F9A">
      <w:pPr>
        <w:tabs>
          <w:tab w:val="left" w:pos="1013"/>
        </w:tabs>
      </w:pPr>
    </w:p>
    <w:p w14:paraId="4DF49DCC" w14:textId="3C56861C" w:rsidR="00F74F9A" w:rsidRDefault="00F74F9A" w:rsidP="00F74F9A">
      <w:pPr>
        <w:tabs>
          <w:tab w:val="left" w:pos="1013"/>
        </w:tabs>
      </w:pPr>
    </w:p>
    <w:p w14:paraId="5E63A255" w14:textId="2F577FA1" w:rsidR="00F74F9A" w:rsidRDefault="00F74F9A" w:rsidP="00F74F9A">
      <w:pPr>
        <w:tabs>
          <w:tab w:val="left" w:pos="1013"/>
        </w:tabs>
      </w:pPr>
    </w:p>
    <w:p w14:paraId="4AC81AC8" w14:textId="23DFCDCD" w:rsidR="00F74F9A" w:rsidRDefault="00F74F9A" w:rsidP="00F74F9A">
      <w:pPr>
        <w:tabs>
          <w:tab w:val="left" w:pos="1013"/>
        </w:tabs>
      </w:pPr>
    </w:p>
    <w:p w14:paraId="2AEC878C" w14:textId="4F18C76C" w:rsidR="00F74F9A" w:rsidRDefault="00F74F9A" w:rsidP="00F74F9A">
      <w:pPr>
        <w:tabs>
          <w:tab w:val="left" w:pos="1013"/>
        </w:tabs>
      </w:pPr>
    </w:p>
    <w:p w14:paraId="04A7519B" w14:textId="3D111962" w:rsidR="00F74F9A" w:rsidRDefault="00F74F9A" w:rsidP="00F74F9A">
      <w:pPr>
        <w:tabs>
          <w:tab w:val="left" w:pos="1013"/>
        </w:tabs>
      </w:pPr>
    </w:p>
    <w:p w14:paraId="5407A017" w14:textId="439563E1" w:rsidR="00F74F9A" w:rsidRDefault="00F74F9A" w:rsidP="00F74F9A">
      <w:pPr>
        <w:tabs>
          <w:tab w:val="left" w:pos="1013"/>
        </w:tabs>
      </w:pPr>
    </w:p>
    <w:p w14:paraId="55257A31" w14:textId="18B7CD45" w:rsidR="00F74F9A" w:rsidRDefault="00F74F9A" w:rsidP="00F74F9A">
      <w:pPr>
        <w:tabs>
          <w:tab w:val="left" w:pos="1013"/>
        </w:tabs>
      </w:pPr>
    </w:p>
    <w:p w14:paraId="7BBEA211" w14:textId="5B5C5F8F" w:rsidR="00F74F9A" w:rsidRDefault="00F74F9A" w:rsidP="00F74F9A">
      <w:pPr>
        <w:tabs>
          <w:tab w:val="left" w:pos="1013"/>
        </w:tabs>
      </w:pPr>
    </w:p>
    <w:p w14:paraId="01CAD4AF" w14:textId="5D4DE7FB" w:rsidR="00F74F9A" w:rsidRDefault="00F74F9A" w:rsidP="00F74F9A">
      <w:pPr>
        <w:tabs>
          <w:tab w:val="left" w:pos="1013"/>
        </w:tabs>
      </w:pPr>
    </w:p>
    <w:p w14:paraId="10C9810C" w14:textId="4F6C1DC9" w:rsidR="00F74F9A" w:rsidRDefault="00F74F9A" w:rsidP="00F74F9A">
      <w:pPr>
        <w:tabs>
          <w:tab w:val="left" w:pos="1013"/>
        </w:tabs>
      </w:pPr>
    </w:p>
    <w:p w14:paraId="4B1CA89E" w14:textId="02D40CE8" w:rsidR="00F74F9A" w:rsidRDefault="00F74F9A" w:rsidP="00F74F9A">
      <w:pPr>
        <w:tabs>
          <w:tab w:val="left" w:pos="1013"/>
        </w:tabs>
      </w:pPr>
    </w:p>
    <w:p w14:paraId="5B8E389C" w14:textId="0F3602C8" w:rsidR="00F74F9A" w:rsidRDefault="00F74F9A" w:rsidP="00F74F9A">
      <w:pPr>
        <w:tabs>
          <w:tab w:val="left" w:pos="1013"/>
        </w:tabs>
      </w:pPr>
    </w:p>
    <w:p w14:paraId="1F8A39A3" w14:textId="0EFAB985" w:rsidR="00F74F9A" w:rsidRDefault="00F74F9A" w:rsidP="00F74F9A">
      <w:pPr>
        <w:tabs>
          <w:tab w:val="left" w:pos="1013"/>
        </w:tabs>
      </w:pPr>
    </w:p>
    <w:p w14:paraId="43ABCA48" w14:textId="210C1E68" w:rsidR="0086481D" w:rsidRDefault="0086481D" w:rsidP="00F74F9A">
      <w:pPr>
        <w:tabs>
          <w:tab w:val="left" w:pos="1013"/>
        </w:tabs>
      </w:pPr>
    </w:p>
    <w:p w14:paraId="214C75D2" w14:textId="28D603D3" w:rsidR="0086481D" w:rsidRDefault="0086481D" w:rsidP="00F74F9A">
      <w:pPr>
        <w:tabs>
          <w:tab w:val="left" w:pos="1013"/>
        </w:tabs>
        <w:rPr>
          <w:noProof/>
        </w:rPr>
      </w:pPr>
    </w:p>
    <w:p w14:paraId="355D7C89" w14:textId="638A35C2" w:rsidR="008A7264" w:rsidRDefault="008A7264" w:rsidP="00F74F9A">
      <w:pPr>
        <w:tabs>
          <w:tab w:val="left" w:pos="1013"/>
        </w:tabs>
        <w:rPr>
          <w:noProof/>
        </w:rPr>
      </w:pPr>
    </w:p>
    <w:p w14:paraId="483D4E35" w14:textId="72EE3552" w:rsidR="008A7264" w:rsidRDefault="008A7264" w:rsidP="00F74F9A">
      <w:pPr>
        <w:tabs>
          <w:tab w:val="left" w:pos="1013"/>
        </w:tabs>
        <w:rPr>
          <w:noProof/>
        </w:rPr>
      </w:pPr>
    </w:p>
    <w:p w14:paraId="37808479" w14:textId="5866EF32" w:rsidR="008A7264" w:rsidRDefault="008A7264" w:rsidP="00F74F9A">
      <w:pPr>
        <w:tabs>
          <w:tab w:val="left" w:pos="1013"/>
        </w:tabs>
        <w:rPr>
          <w:noProof/>
        </w:rPr>
      </w:pPr>
    </w:p>
    <w:p w14:paraId="7FF337D0" w14:textId="30B120EC" w:rsidR="008A7264" w:rsidRDefault="008A7264" w:rsidP="00F74F9A">
      <w:pPr>
        <w:tabs>
          <w:tab w:val="left" w:pos="1013"/>
        </w:tabs>
        <w:rPr>
          <w:noProof/>
        </w:rPr>
      </w:pPr>
    </w:p>
    <w:p w14:paraId="1648C90A" w14:textId="01554D2B" w:rsidR="008A7264" w:rsidRDefault="008A7264" w:rsidP="00F74F9A">
      <w:pPr>
        <w:tabs>
          <w:tab w:val="left" w:pos="1013"/>
        </w:tabs>
        <w:rPr>
          <w:noProof/>
        </w:rPr>
      </w:pPr>
    </w:p>
    <w:p w14:paraId="407E1781" w14:textId="40588223" w:rsidR="008A7264" w:rsidRDefault="008A7264" w:rsidP="00F74F9A">
      <w:pPr>
        <w:tabs>
          <w:tab w:val="left" w:pos="1013"/>
        </w:tabs>
        <w:rPr>
          <w:noProof/>
        </w:rPr>
      </w:pPr>
    </w:p>
    <w:p w14:paraId="1E854897" w14:textId="7A3E9474" w:rsidR="008A7264" w:rsidRDefault="008A7264" w:rsidP="00F74F9A">
      <w:pPr>
        <w:tabs>
          <w:tab w:val="left" w:pos="1013"/>
        </w:tabs>
        <w:rPr>
          <w:noProof/>
        </w:rPr>
      </w:pPr>
    </w:p>
    <w:p w14:paraId="4DD230E8" w14:textId="13AB1D69" w:rsidR="008A7264" w:rsidRDefault="008A7264" w:rsidP="00F74F9A">
      <w:pPr>
        <w:tabs>
          <w:tab w:val="left" w:pos="1013"/>
        </w:tabs>
        <w:rPr>
          <w:noProof/>
        </w:rPr>
      </w:pPr>
    </w:p>
    <w:p w14:paraId="2693F28E" w14:textId="14CCE7E9" w:rsidR="008A7264" w:rsidRDefault="008A7264" w:rsidP="00F74F9A">
      <w:pPr>
        <w:tabs>
          <w:tab w:val="left" w:pos="1013"/>
        </w:tabs>
        <w:rPr>
          <w:noProof/>
        </w:rPr>
      </w:pPr>
    </w:p>
    <w:p w14:paraId="13E9A393" w14:textId="0534EE49" w:rsidR="008A7264" w:rsidRDefault="008A7264" w:rsidP="00F74F9A">
      <w:pPr>
        <w:tabs>
          <w:tab w:val="left" w:pos="1013"/>
        </w:tabs>
        <w:rPr>
          <w:noProof/>
        </w:rPr>
      </w:pPr>
    </w:p>
    <w:p w14:paraId="5AA61C9E" w14:textId="31A4B8C9" w:rsidR="008A7264" w:rsidRDefault="008A7264" w:rsidP="00F74F9A">
      <w:pPr>
        <w:tabs>
          <w:tab w:val="left" w:pos="1013"/>
        </w:tabs>
        <w:rPr>
          <w:noProof/>
        </w:rPr>
      </w:pPr>
    </w:p>
    <w:p w14:paraId="1751B344" w14:textId="3456ECAE" w:rsidR="008A7264" w:rsidRDefault="008A7264" w:rsidP="00F74F9A">
      <w:pPr>
        <w:tabs>
          <w:tab w:val="left" w:pos="1013"/>
        </w:tabs>
        <w:rPr>
          <w:noProof/>
        </w:rPr>
      </w:pPr>
    </w:p>
    <w:p w14:paraId="05C292CD" w14:textId="14866FCF" w:rsidR="008A7264" w:rsidRDefault="008A7264" w:rsidP="00F74F9A">
      <w:pPr>
        <w:tabs>
          <w:tab w:val="left" w:pos="1013"/>
        </w:tabs>
        <w:rPr>
          <w:noProof/>
        </w:rPr>
      </w:pPr>
    </w:p>
    <w:p w14:paraId="047C078F" w14:textId="253AA4A2" w:rsidR="008A7264" w:rsidRDefault="008A7264" w:rsidP="00F74F9A">
      <w:pPr>
        <w:tabs>
          <w:tab w:val="left" w:pos="1013"/>
        </w:tabs>
        <w:rPr>
          <w:noProof/>
        </w:rPr>
      </w:pPr>
    </w:p>
    <w:p w14:paraId="55CAB0B8" w14:textId="5BEA62D3" w:rsidR="008A7264" w:rsidRDefault="008A7264" w:rsidP="00F74F9A">
      <w:pPr>
        <w:tabs>
          <w:tab w:val="left" w:pos="1013"/>
        </w:tabs>
        <w:rPr>
          <w:noProof/>
        </w:rPr>
      </w:pPr>
    </w:p>
    <w:p w14:paraId="1A4F8126" w14:textId="77777777" w:rsidR="006168D8" w:rsidRDefault="006168D8" w:rsidP="00F74F9A">
      <w:pPr>
        <w:tabs>
          <w:tab w:val="left" w:pos="1013"/>
        </w:tabs>
        <w:rPr>
          <w:sz w:val="20"/>
          <w:szCs w:val="20"/>
        </w:rPr>
      </w:pPr>
    </w:p>
    <w:p w14:paraId="46732A0F" w14:textId="77777777" w:rsidR="006168D8" w:rsidRDefault="006168D8" w:rsidP="00F74F9A">
      <w:pPr>
        <w:tabs>
          <w:tab w:val="left" w:pos="1013"/>
        </w:tabs>
        <w:rPr>
          <w:sz w:val="20"/>
          <w:szCs w:val="20"/>
        </w:rPr>
      </w:pPr>
    </w:p>
    <w:p w14:paraId="5AF42954" w14:textId="77777777" w:rsidR="006168D8" w:rsidRDefault="006168D8" w:rsidP="00F74F9A">
      <w:pPr>
        <w:tabs>
          <w:tab w:val="left" w:pos="1013"/>
        </w:tabs>
        <w:rPr>
          <w:sz w:val="20"/>
          <w:szCs w:val="20"/>
        </w:rPr>
      </w:pPr>
    </w:p>
    <w:p w14:paraId="6B82070E" w14:textId="5EC7FA43" w:rsidR="0086481D" w:rsidRPr="008A7264" w:rsidRDefault="006168D8" w:rsidP="00F74F9A">
      <w:pPr>
        <w:tabs>
          <w:tab w:val="left" w:pos="1013"/>
        </w:tabs>
        <w:rPr>
          <w:rFonts w:asciiTheme="minorHAnsi" w:eastAsiaTheme="minorEastAsia" w:hAnsiTheme="minorHAnsi" w:cstheme="minorBidi"/>
        </w:rPr>
      </w:pPr>
      <w:r>
        <w:rPr>
          <w:noProof/>
          <w:sz w:val="20"/>
          <w:szCs w:val="20"/>
        </w:rPr>
        <w:lastRenderedPageBreak/>
        <w:drawing>
          <wp:anchor distT="0" distB="0" distL="114300" distR="114300" simplePos="0" relativeHeight="251697152" behindDoc="0" locked="0" layoutInCell="1" allowOverlap="1" wp14:anchorId="3F01ED43" wp14:editId="4693E84F">
            <wp:simplePos x="0" y="0"/>
            <wp:positionH relativeFrom="column">
              <wp:posOffset>1804670</wp:posOffset>
            </wp:positionH>
            <wp:positionV relativeFrom="paragraph">
              <wp:posOffset>83987</wp:posOffset>
            </wp:positionV>
            <wp:extent cx="1780540" cy="2551430"/>
            <wp:effectExtent l="0" t="0" r="0" b="1270"/>
            <wp:wrapThrough wrapText="bothSides">
              <wp:wrapPolygon edited="0">
                <wp:start x="0" y="0"/>
                <wp:lineTo x="0" y="21503"/>
                <wp:lineTo x="21415" y="21503"/>
                <wp:lineTo x="21415" y="0"/>
                <wp:lineTo x="0" y="0"/>
              </wp:wrapPolygon>
            </wp:wrapThrough>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0540" cy="25514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2EBFF750" wp14:editId="0C61CDBD">
            <wp:simplePos x="0" y="0"/>
            <wp:positionH relativeFrom="column">
              <wp:posOffset>0</wp:posOffset>
            </wp:positionH>
            <wp:positionV relativeFrom="paragraph">
              <wp:posOffset>0</wp:posOffset>
            </wp:positionV>
            <wp:extent cx="1804670" cy="2696210"/>
            <wp:effectExtent l="0" t="0" r="0" b="0"/>
            <wp:wrapThrough wrapText="bothSides">
              <wp:wrapPolygon edited="0">
                <wp:start x="0" y="0"/>
                <wp:lineTo x="0" y="21468"/>
                <wp:lineTo x="21433" y="21468"/>
                <wp:lineTo x="21433" y="0"/>
                <wp:lineTo x="0" y="0"/>
              </wp:wrapPolygon>
            </wp:wrapThrough>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4670" cy="2696210"/>
                    </a:xfrm>
                    <a:prstGeom prst="rect">
                      <a:avLst/>
                    </a:prstGeom>
                  </pic:spPr>
                </pic:pic>
              </a:graphicData>
            </a:graphic>
            <wp14:sizeRelH relativeFrom="page">
              <wp14:pctWidth>0</wp14:pctWidth>
            </wp14:sizeRelH>
            <wp14:sizeRelV relativeFrom="page">
              <wp14:pctHeight>0</wp14:pctHeight>
            </wp14:sizeRelV>
          </wp:anchor>
        </w:drawing>
      </w:r>
      <w:r w:rsidR="0086481D" w:rsidRPr="00D41EC5">
        <w:rPr>
          <w:sz w:val="20"/>
          <w:szCs w:val="20"/>
        </w:rPr>
        <w:t>[Figure 6]</w:t>
      </w:r>
    </w:p>
    <w:p w14:paraId="4FAEA050" w14:textId="3DB6C199" w:rsidR="0086481D" w:rsidRPr="00D41EC5" w:rsidRDefault="0086481D" w:rsidP="00F74F9A">
      <w:pPr>
        <w:tabs>
          <w:tab w:val="left" w:pos="1013"/>
        </w:tabs>
        <w:rPr>
          <w:sz w:val="20"/>
          <w:szCs w:val="20"/>
        </w:rPr>
      </w:pPr>
    </w:p>
    <w:p w14:paraId="023A0ACE" w14:textId="06A065FB" w:rsidR="0086481D" w:rsidRPr="00D41EC5" w:rsidRDefault="0086481D" w:rsidP="00F74F9A">
      <w:pPr>
        <w:tabs>
          <w:tab w:val="left" w:pos="1013"/>
        </w:tabs>
        <w:rPr>
          <w:sz w:val="20"/>
          <w:szCs w:val="20"/>
        </w:rPr>
      </w:pPr>
      <w:r w:rsidRPr="00D41EC5">
        <w:rPr>
          <w:sz w:val="20"/>
          <w:szCs w:val="20"/>
        </w:rPr>
        <w:t>Therapeutic areas to which the additional $50M donations assigned by different variance constraints</w:t>
      </w:r>
    </w:p>
    <w:p w14:paraId="0B9639F2" w14:textId="5D3285B5" w:rsidR="0086481D" w:rsidRDefault="0086481D" w:rsidP="00F74F9A">
      <w:pPr>
        <w:tabs>
          <w:tab w:val="left" w:pos="1013"/>
        </w:tabs>
      </w:pPr>
    </w:p>
    <w:p w14:paraId="47891628" w14:textId="7D9334D3" w:rsidR="0086481D" w:rsidRDefault="0086481D" w:rsidP="00F74F9A">
      <w:pPr>
        <w:tabs>
          <w:tab w:val="left" w:pos="1013"/>
        </w:tabs>
      </w:pPr>
    </w:p>
    <w:p w14:paraId="0762467F" w14:textId="50A33973" w:rsidR="0086481D" w:rsidRDefault="0086481D" w:rsidP="00F74F9A">
      <w:pPr>
        <w:tabs>
          <w:tab w:val="left" w:pos="1013"/>
        </w:tabs>
      </w:pPr>
    </w:p>
    <w:p w14:paraId="40CB2C1E" w14:textId="27C71F1E" w:rsidR="0086481D" w:rsidRDefault="0086481D" w:rsidP="00F74F9A">
      <w:pPr>
        <w:tabs>
          <w:tab w:val="left" w:pos="1013"/>
        </w:tabs>
      </w:pPr>
    </w:p>
    <w:p w14:paraId="38B54F3E" w14:textId="216674BE" w:rsidR="0086481D" w:rsidRDefault="0086481D" w:rsidP="00F74F9A">
      <w:pPr>
        <w:tabs>
          <w:tab w:val="left" w:pos="1013"/>
        </w:tabs>
      </w:pPr>
    </w:p>
    <w:p w14:paraId="0F0652A2" w14:textId="0BCA80A3" w:rsidR="0086481D" w:rsidRDefault="0086481D" w:rsidP="00F74F9A">
      <w:pPr>
        <w:tabs>
          <w:tab w:val="left" w:pos="1013"/>
        </w:tabs>
      </w:pPr>
    </w:p>
    <w:p w14:paraId="1821E7D4" w14:textId="4F24F1CF" w:rsidR="0086481D" w:rsidRDefault="0086481D" w:rsidP="00F74F9A">
      <w:pPr>
        <w:tabs>
          <w:tab w:val="left" w:pos="1013"/>
        </w:tabs>
      </w:pPr>
    </w:p>
    <w:p w14:paraId="6B068A7E" w14:textId="782F047E" w:rsidR="0086481D" w:rsidRDefault="0086481D" w:rsidP="00F74F9A">
      <w:pPr>
        <w:tabs>
          <w:tab w:val="left" w:pos="1013"/>
        </w:tabs>
      </w:pPr>
    </w:p>
    <w:p w14:paraId="7F06EF78" w14:textId="65503B38" w:rsidR="0086481D" w:rsidRDefault="0086481D" w:rsidP="00F74F9A">
      <w:pPr>
        <w:tabs>
          <w:tab w:val="left" w:pos="1013"/>
        </w:tabs>
      </w:pPr>
    </w:p>
    <w:p w14:paraId="39AD4434" w14:textId="598F3C61" w:rsidR="0086481D" w:rsidRDefault="0086481D" w:rsidP="00F74F9A">
      <w:pPr>
        <w:tabs>
          <w:tab w:val="left" w:pos="1013"/>
        </w:tabs>
      </w:pPr>
    </w:p>
    <w:p w14:paraId="3EBF6D9E" w14:textId="77777777" w:rsidR="006168D8" w:rsidRDefault="006168D8" w:rsidP="00F74F9A">
      <w:pPr>
        <w:tabs>
          <w:tab w:val="left" w:pos="1013"/>
        </w:tabs>
        <w:rPr>
          <w:sz w:val="20"/>
          <w:szCs w:val="20"/>
        </w:rPr>
      </w:pPr>
      <w:r>
        <w:rPr>
          <w:noProof/>
        </w:rPr>
        <w:drawing>
          <wp:anchor distT="0" distB="0" distL="114300" distR="114300" simplePos="0" relativeHeight="251698176" behindDoc="0" locked="0" layoutInCell="1" allowOverlap="1" wp14:anchorId="23560E3D" wp14:editId="401EAEE7">
            <wp:simplePos x="0" y="0"/>
            <wp:positionH relativeFrom="column">
              <wp:posOffset>1804737</wp:posOffset>
            </wp:positionH>
            <wp:positionV relativeFrom="paragraph">
              <wp:posOffset>298851</wp:posOffset>
            </wp:positionV>
            <wp:extent cx="1798955" cy="2502535"/>
            <wp:effectExtent l="0" t="0" r="4445" b="0"/>
            <wp:wrapThrough wrapText="bothSides">
              <wp:wrapPolygon edited="0">
                <wp:start x="0" y="0"/>
                <wp:lineTo x="0" y="21485"/>
                <wp:lineTo x="21501" y="21485"/>
                <wp:lineTo x="21501" y="0"/>
                <wp:lineTo x="0" y="0"/>
              </wp:wrapPolygon>
            </wp:wrapThrough>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8955" cy="2502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4F66D8C8" wp14:editId="52BA3A44">
            <wp:simplePos x="0" y="0"/>
            <wp:positionH relativeFrom="column">
              <wp:posOffset>-635</wp:posOffset>
            </wp:positionH>
            <wp:positionV relativeFrom="paragraph">
              <wp:posOffset>357572</wp:posOffset>
            </wp:positionV>
            <wp:extent cx="1804670" cy="2722880"/>
            <wp:effectExtent l="0" t="0" r="0" b="0"/>
            <wp:wrapThrough wrapText="bothSides">
              <wp:wrapPolygon edited="0">
                <wp:start x="0" y="0"/>
                <wp:lineTo x="0" y="21459"/>
                <wp:lineTo x="21433" y="21459"/>
                <wp:lineTo x="21433"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4670" cy="2722880"/>
                    </a:xfrm>
                    <a:prstGeom prst="rect">
                      <a:avLst/>
                    </a:prstGeom>
                  </pic:spPr>
                </pic:pic>
              </a:graphicData>
            </a:graphic>
            <wp14:sizeRelH relativeFrom="page">
              <wp14:pctWidth>0</wp14:pctWidth>
            </wp14:sizeRelH>
            <wp14:sizeRelV relativeFrom="page">
              <wp14:pctHeight>0</wp14:pctHeight>
            </wp14:sizeRelV>
          </wp:anchor>
        </w:drawing>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0E0A25">
        <w:br/>
      </w:r>
      <w:r w:rsidR="008A7264">
        <w:rPr>
          <w:sz w:val="20"/>
          <w:szCs w:val="20"/>
        </w:rPr>
        <w:br/>
      </w:r>
      <w:r w:rsidR="008A7264">
        <w:rPr>
          <w:sz w:val="20"/>
          <w:szCs w:val="20"/>
        </w:rPr>
        <w:br/>
      </w:r>
      <w:r w:rsidR="008A7264">
        <w:rPr>
          <w:sz w:val="20"/>
          <w:szCs w:val="20"/>
        </w:rPr>
        <w:br/>
      </w:r>
      <w:r w:rsidR="008A7264">
        <w:rPr>
          <w:sz w:val="20"/>
          <w:szCs w:val="20"/>
        </w:rPr>
        <w:br/>
      </w:r>
      <w:r w:rsidR="008A7264">
        <w:rPr>
          <w:sz w:val="20"/>
          <w:szCs w:val="20"/>
        </w:rPr>
        <w:br/>
      </w:r>
      <w:r w:rsidR="008A7264">
        <w:rPr>
          <w:sz w:val="20"/>
          <w:szCs w:val="20"/>
        </w:rPr>
        <w:br/>
      </w:r>
      <w:r w:rsidR="008A7264">
        <w:rPr>
          <w:sz w:val="20"/>
          <w:szCs w:val="20"/>
        </w:rPr>
        <w:br/>
      </w:r>
      <w:r w:rsidR="008A7264">
        <w:rPr>
          <w:sz w:val="20"/>
          <w:szCs w:val="20"/>
        </w:rPr>
        <w:br/>
      </w:r>
      <w:r w:rsidR="008A7264">
        <w:rPr>
          <w:sz w:val="20"/>
          <w:szCs w:val="20"/>
        </w:rPr>
        <w:br/>
      </w:r>
      <w:r w:rsidR="008A7264">
        <w:rPr>
          <w:sz w:val="20"/>
          <w:szCs w:val="20"/>
        </w:rPr>
        <w:br/>
      </w:r>
      <w:r w:rsidR="008A7264">
        <w:rPr>
          <w:sz w:val="20"/>
          <w:szCs w:val="20"/>
        </w:rPr>
        <w:br/>
      </w:r>
      <w:r w:rsidR="0013532A">
        <w:rPr>
          <w:sz w:val="20"/>
          <w:szCs w:val="20"/>
        </w:rPr>
        <w:br/>
      </w:r>
    </w:p>
    <w:p w14:paraId="505DFC7C" w14:textId="77777777" w:rsidR="006168D8" w:rsidRDefault="006168D8" w:rsidP="00F74F9A">
      <w:pPr>
        <w:tabs>
          <w:tab w:val="left" w:pos="1013"/>
        </w:tabs>
        <w:rPr>
          <w:sz w:val="20"/>
          <w:szCs w:val="20"/>
        </w:rPr>
      </w:pPr>
    </w:p>
    <w:p w14:paraId="70E2FF40" w14:textId="50074B61" w:rsidR="0086481D" w:rsidRPr="00D41EC5" w:rsidRDefault="006168D8" w:rsidP="00F74F9A">
      <w:pPr>
        <w:tabs>
          <w:tab w:val="left" w:pos="1013"/>
        </w:tabs>
        <w:rPr>
          <w:sz w:val="20"/>
          <w:szCs w:val="20"/>
        </w:rPr>
      </w:pPr>
      <w:r>
        <w:rPr>
          <w:noProof/>
        </w:rPr>
        <w:lastRenderedPageBreak/>
        <w:drawing>
          <wp:anchor distT="0" distB="0" distL="114300" distR="114300" simplePos="0" relativeHeight="251673600" behindDoc="0" locked="0" layoutInCell="1" allowOverlap="1" wp14:anchorId="11E0B8FF" wp14:editId="4236D437">
            <wp:simplePos x="0" y="0"/>
            <wp:positionH relativeFrom="column">
              <wp:posOffset>0</wp:posOffset>
            </wp:positionH>
            <wp:positionV relativeFrom="paragraph">
              <wp:posOffset>201</wp:posOffset>
            </wp:positionV>
            <wp:extent cx="4511675" cy="1950085"/>
            <wp:effectExtent l="0" t="0" r="0" b="5715"/>
            <wp:wrapThrough wrapText="bothSides">
              <wp:wrapPolygon edited="0">
                <wp:start x="0" y="0"/>
                <wp:lineTo x="0" y="21523"/>
                <wp:lineTo x="21524" y="21523"/>
                <wp:lineTo x="21524" y="0"/>
                <wp:lineTo x="0" y="0"/>
              </wp:wrapPolygon>
            </wp:wrapThrough>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1675" cy="1950085"/>
                    </a:xfrm>
                    <a:prstGeom prst="rect">
                      <a:avLst/>
                    </a:prstGeom>
                  </pic:spPr>
                </pic:pic>
              </a:graphicData>
            </a:graphic>
            <wp14:sizeRelH relativeFrom="page">
              <wp14:pctWidth>0</wp14:pctWidth>
            </wp14:sizeRelH>
            <wp14:sizeRelV relativeFrom="page">
              <wp14:pctHeight>0</wp14:pctHeight>
            </wp14:sizeRelV>
          </wp:anchor>
        </w:drawing>
      </w:r>
      <w:r w:rsidR="000E0A25" w:rsidRPr="00D41EC5">
        <w:rPr>
          <w:sz w:val="20"/>
          <w:szCs w:val="20"/>
        </w:rPr>
        <w:t xml:space="preserve">[Figure 7] </w:t>
      </w:r>
      <w:r w:rsidR="0013532A">
        <w:rPr>
          <w:sz w:val="20"/>
          <w:szCs w:val="20"/>
        </w:rPr>
        <w:br/>
      </w:r>
      <w:r w:rsidR="000E0A25" w:rsidRPr="00D41EC5">
        <w:rPr>
          <w:sz w:val="20"/>
          <w:szCs w:val="20"/>
        </w:rPr>
        <w:t>Efficient frontier charts for the two different constraints on budget</w:t>
      </w:r>
    </w:p>
    <w:p w14:paraId="4CA474D0" w14:textId="630EF62F" w:rsidR="000E0A25" w:rsidRDefault="000E0A25" w:rsidP="00F74F9A">
      <w:pPr>
        <w:tabs>
          <w:tab w:val="left" w:pos="1013"/>
        </w:tabs>
      </w:pPr>
    </w:p>
    <w:p w14:paraId="26811BBF" w14:textId="1224EF92" w:rsidR="000E0A25" w:rsidRDefault="000E0A25" w:rsidP="00F74F9A">
      <w:pPr>
        <w:tabs>
          <w:tab w:val="left" w:pos="1013"/>
        </w:tabs>
      </w:pPr>
    </w:p>
    <w:p w14:paraId="4EEE92D5" w14:textId="4035C086" w:rsidR="000E0A25" w:rsidRDefault="000E0A25" w:rsidP="00F74F9A">
      <w:pPr>
        <w:tabs>
          <w:tab w:val="left" w:pos="1013"/>
        </w:tabs>
      </w:pPr>
    </w:p>
    <w:p w14:paraId="2A5AD5E1" w14:textId="1492B4C9" w:rsidR="000E0A25" w:rsidRDefault="000E0A25" w:rsidP="00F74F9A">
      <w:pPr>
        <w:tabs>
          <w:tab w:val="left" w:pos="1013"/>
        </w:tabs>
      </w:pPr>
    </w:p>
    <w:p w14:paraId="1AEA65B5" w14:textId="46F7A7F3" w:rsidR="000E0A25" w:rsidRDefault="000E0A25" w:rsidP="00F74F9A">
      <w:pPr>
        <w:tabs>
          <w:tab w:val="left" w:pos="1013"/>
        </w:tabs>
      </w:pPr>
    </w:p>
    <w:p w14:paraId="6BBE9A00" w14:textId="2CD5D786" w:rsidR="000E0A25" w:rsidRDefault="000E0A25" w:rsidP="00F74F9A">
      <w:pPr>
        <w:tabs>
          <w:tab w:val="left" w:pos="1013"/>
        </w:tabs>
      </w:pPr>
    </w:p>
    <w:p w14:paraId="0FC26DB2" w14:textId="5A8442E5" w:rsidR="000E0A25" w:rsidRDefault="000E0A25" w:rsidP="00F74F9A">
      <w:pPr>
        <w:tabs>
          <w:tab w:val="left" w:pos="1013"/>
        </w:tabs>
      </w:pPr>
    </w:p>
    <w:p w14:paraId="11446346" w14:textId="1C957CD8" w:rsidR="000E0A25" w:rsidRPr="00D41EC5" w:rsidRDefault="006168D8" w:rsidP="00F74F9A">
      <w:pPr>
        <w:tabs>
          <w:tab w:val="left" w:pos="1013"/>
        </w:tabs>
        <w:rPr>
          <w:sz w:val="20"/>
          <w:szCs w:val="20"/>
        </w:rPr>
      </w:pPr>
      <w:r>
        <w:rPr>
          <w:noProof/>
          <w:sz w:val="20"/>
          <w:szCs w:val="20"/>
        </w:rPr>
        <w:drawing>
          <wp:anchor distT="0" distB="0" distL="114300" distR="114300" simplePos="0" relativeHeight="251693056" behindDoc="0" locked="0" layoutInCell="1" allowOverlap="1" wp14:anchorId="5A32D0C7" wp14:editId="604CB4D2">
            <wp:simplePos x="0" y="0"/>
            <wp:positionH relativeFrom="column">
              <wp:posOffset>2204185</wp:posOffset>
            </wp:positionH>
            <wp:positionV relativeFrom="paragraph">
              <wp:posOffset>426185</wp:posOffset>
            </wp:positionV>
            <wp:extent cx="2026920" cy="2781300"/>
            <wp:effectExtent l="0" t="0" r="5080" b="0"/>
            <wp:wrapThrough wrapText="bothSides">
              <wp:wrapPolygon edited="0">
                <wp:start x="0" y="0"/>
                <wp:lineTo x="0" y="21501"/>
                <wp:lineTo x="21519" y="21501"/>
                <wp:lineTo x="21519"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6920" cy="278130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91008" behindDoc="0" locked="0" layoutInCell="1" allowOverlap="1" wp14:anchorId="125E7626" wp14:editId="46C72F30">
            <wp:simplePos x="0" y="0"/>
            <wp:positionH relativeFrom="column">
              <wp:posOffset>113999</wp:posOffset>
            </wp:positionH>
            <wp:positionV relativeFrom="paragraph">
              <wp:posOffset>352090</wp:posOffset>
            </wp:positionV>
            <wp:extent cx="2087245" cy="2983230"/>
            <wp:effectExtent l="0" t="0" r="0" b="1270"/>
            <wp:wrapThrough wrapText="bothSides">
              <wp:wrapPolygon edited="0">
                <wp:start x="0" y="0"/>
                <wp:lineTo x="0" y="21517"/>
                <wp:lineTo x="21423" y="21517"/>
                <wp:lineTo x="21423" y="0"/>
                <wp:lineTo x="0" y="0"/>
              </wp:wrapPolygon>
            </wp:wrapThrough>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7245" cy="2983230"/>
                    </a:xfrm>
                    <a:prstGeom prst="rect">
                      <a:avLst/>
                    </a:prstGeom>
                  </pic:spPr>
                </pic:pic>
              </a:graphicData>
            </a:graphic>
            <wp14:sizeRelH relativeFrom="page">
              <wp14:pctWidth>0</wp14:pctWidth>
            </wp14:sizeRelH>
            <wp14:sizeRelV relativeFrom="page">
              <wp14:pctHeight>0</wp14:pctHeight>
            </wp14:sizeRelV>
          </wp:anchor>
        </w:drawing>
      </w:r>
      <w:r w:rsidR="008A7264">
        <w:rPr>
          <w:sz w:val="20"/>
          <w:szCs w:val="20"/>
        </w:rPr>
        <w:br/>
      </w:r>
      <w:r w:rsidR="008A7264">
        <w:rPr>
          <w:sz w:val="20"/>
          <w:szCs w:val="20"/>
        </w:rPr>
        <w:br/>
      </w:r>
      <w:r>
        <w:rPr>
          <w:sz w:val="20"/>
          <w:szCs w:val="20"/>
        </w:rPr>
        <w:br/>
      </w:r>
      <w:r w:rsidR="00D41EC5" w:rsidRPr="00D41EC5">
        <w:rPr>
          <w:sz w:val="20"/>
          <w:szCs w:val="20"/>
        </w:rPr>
        <w:t>[Figure 8]</w:t>
      </w:r>
    </w:p>
    <w:p w14:paraId="0B3F0215" w14:textId="5DB0B474" w:rsidR="00D41EC5" w:rsidRPr="00D41EC5" w:rsidRDefault="00D41EC5" w:rsidP="00F74F9A">
      <w:pPr>
        <w:tabs>
          <w:tab w:val="left" w:pos="1013"/>
        </w:tabs>
        <w:rPr>
          <w:sz w:val="20"/>
          <w:szCs w:val="20"/>
        </w:rPr>
      </w:pPr>
    </w:p>
    <w:p w14:paraId="6B6EFDB0" w14:textId="2855A176" w:rsidR="00AF1767" w:rsidRDefault="00AF1767" w:rsidP="00F74F9A">
      <w:pPr>
        <w:tabs>
          <w:tab w:val="left" w:pos="1013"/>
        </w:tabs>
        <w:rPr>
          <w:sz w:val="20"/>
          <w:szCs w:val="20"/>
        </w:rPr>
      </w:pPr>
      <w:proofErr w:type="spellStart"/>
      <w:r>
        <w:rPr>
          <w:sz w:val="20"/>
          <w:szCs w:val="20"/>
        </w:rPr>
        <w:t>Diff_df</w:t>
      </w:r>
      <w:proofErr w:type="spellEnd"/>
      <w:r>
        <w:rPr>
          <w:sz w:val="20"/>
          <w:szCs w:val="20"/>
        </w:rPr>
        <w:t>:</w:t>
      </w:r>
    </w:p>
    <w:p w14:paraId="1EB0DEDE" w14:textId="10B4479A" w:rsidR="00D41EC5" w:rsidRPr="00D41EC5" w:rsidRDefault="006168D8" w:rsidP="00F74F9A">
      <w:pPr>
        <w:tabs>
          <w:tab w:val="left" w:pos="1013"/>
        </w:tabs>
        <w:rPr>
          <w:sz w:val="20"/>
          <w:szCs w:val="20"/>
        </w:rPr>
      </w:pPr>
      <w:r>
        <w:rPr>
          <w:noProof/>
          <w:sz w:val="20"/>
          <w:szCs w:val="20"/>
        </w:rPr>
        <w:drawing>
          <wp:anchor distT="0" distB="0" distL="114300" distR="114300" simplePos="0" relativeHeight="251694080" behindDoc="0" locked="0" layoutInCell="1" allowOverlap="1" wp14:anchorId="05AA7561" wp14:editId="217A2818">
            <wp:simplePos x="0" y="0"/>
            <wp:positionH relativeFrom="column">
              <wp:posOffset>2201244</wp:posOffset>
            </wp:positionH>
            <wp:positionV relativeFrom="paragraph">
              <wp:posOffset>2335631</wp:posOffset>
            </wp:positionV>
            <wp:extent cx="2026920" cy="2659380"/>
            <wp:effectExtent l="0" t="0" r="5080" b="0"/>
            <wp:wrapThrough wrapText="bothSides">
              <wp:wrapPolygon edited="0">
                <wp:start x="0" y="0"/>
                <wp:lineTo x="0" y="21456"/>
                <wp:lineTo x="21519" y="21456"/>
                <wp:lineTo x="21519" y="0"/>
                <wp:lineTo x="0" y="0"/>
              </wp:wrapPolygon>
            </wp:wrapThrough>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920" cy="265938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92032" behindDoc="0" locked="0" layoutInCell="1" allowOverlap="1" wp14:anchorId="1B9F7772" wp14:editId="7E0CAAAB">
            <wp:simplePos x="0" y="0"/>
            <wp:positionH relativeFrom="column">
              <wp:posOffset>111760</wp:posOffset>
            </wp:positionH>
            <wp:positionV relativeFrom="paragraph">
              <wp:posOffset>2458653</wp:posOffset>
            </wp:positionV>
            <wp:extent cx="2091055" cy="2983230"/>
            <wp:effectExtent l="0" t="0" r="4445" b="1270"/>
            <wp:wrapThrough wrapText="bothSides">
              <wp:wrapPolygon edited="0">
                <wp:start x="0" y="0"/>
                <wp:lineTo x="0" y="21517"/>
                <wp:lineTo x="21515" y="21517"/>
                <wp:lineTo x="21515" y="0"/>
                <wp:lineTo x="0" y="0"/>
              </wp:wrapPolygon>
            </wp:wrapThrough>
            <wp:docPr id="33" name="Picture 3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1055" cy="2983230"/>
                    </a:xfrm>
                    <a:prstGeom prst="rect">
                      <a:avLst/>
                    </a:prstGeom>
                  </pic:spPr>
                </pic:pic>
              </a:graphicData>
            </a:graphic>
            <wp14:sizeRelH relativeFrom="page">
              <wp14:pctWidth>0</wp14:pctWidth>
            </wp14:sizeRelH>
            <wp14:sizeRelV relativeFrom="page">
              <wp14:pctHeight>0</wp14:pctHeight>
            </wp14:sizeRelV>
          </wp:anchor>
        </w:drawing>
      </w:r>
      <w:r w:rsidR="00D41EC5" w:rsidRPr="00D41EC5">
        <w:rPr>
          <w:sz w:val="20"/>
          <w:szCs w:val="20"/>
        </w:rPr>
        <w:t xml:space="preserve">Differences in return and </w:t>
      </w:r>
      <w:proofErr w:type="spellStart"/>
      <w:r w:rsidR="00D41EC5" w:rsidRPr="00D41EC5">
        <w:rPr>
          <w:sz w:val="20"/>
          <w:szCs w:val="20"/>
        </w:rPr>
        <w:t>stdDev</w:t>
      </w:r>
      <w:proofErr w:type="spellEnd"/>
      <w:r w:rsidR="00D41EC5" w:rsidRPr="00D41EC5">
        <w:rPr>
          <w:sz w:val="20"/>
          <w:szCs w:val="20"/>
        </w:rPr>
        <w:t xml:space="preserve"> between Company-Wide budget constraint and Department-Wide budget constraint</w:t>
      </w:r>
    </w:p>
    <w:sectPr w:rsidR="00D41EC5" w:rsidRPr="00D41EC5" w:rsidSect="00D43FE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06F90"/>
    <w:multiLevelType w:val="hybridMultilevel"/>
    <w:tmpl w:val="63449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6B76BC"/>
    <w:multiLevelType w:val="hybridMultilevel"/>
    <w:tmpl w:val="11624B16"/>
    <w:lvl w:ilvl="0" w:tplc="04090001">
      <w:start w:val="1"/>
      <w:numFmt w:val="bullet"/>
      <w:lvlText w:val=""/>
      <w:lvlJc w:val="left"/>
      <w:pPr>
        <w:ind w:left="1133" w:hanging="360"/>
      </w:pPr>
      <w:rPr>
        <w:rFonts w:ascii="Symbol" w:hAnsi="Symbol" w:hint="default"/>
      </w:rPr>
    </w:lvl>
    <w:lvl w:ilvl="1" w:tplc="04090003">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 w15:restartNumberingAfterBreak="0">
    <w:nsid w:val="219D3823"/>
    <w:multiLevelType w:val="hybridMultilevel"/>
    <w:tmpl w:val="9564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95301E"/>
    <w:multiLevelType w:val="hybridMultilevel"/>
    <w:tmpl w:val="45CE4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B44EB5"/>
    <w:multiLevelType w:val="hybridMultilevel"/>
    <w:tmpl w:val="96AE371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3B021F"/>
    <w:multiLevelType w:val="hybridMultilevel"/>
    <w:tmpl w:val="37D44F16"/>
    <w:lvl w:ilvl="0" w:tplc="97146F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934EB"/>
    <w:multiLevelType w:val="multilevel"/>
    <w:tmpl w:val="AF8061B8"/>
    <w:lvl w:ilvl="0">
      <w:start w:val="2"/>
      <w:numFmt w:val="decimal"/>
      <w:lvlText w:val="%1-"/>
      <w:lvlJc w:val="left"/>
      <w:pPr>
        <w:ind w:left="360" w:hanging="360"/>
      </w:pPr>
      <w:rPr>
        <w:rFonts w:ascii="TimesNewRomanPSMT" w:hAnsi="TimesNewRomanPSMT" w:hint="default"/>
      </w:rPr>
    </w:lvl>
    <w:lvl w:ilvl="1">
      <w:start w:val="1"/>
      <w:numFmt w:val="decimal"/>
      <w:lvlText w:val="%1-%2)"/>
      <w:lvlJc w:val="left"/>
      <w:pPr>
        <w:ind w:left="360" w:hanging="360"/>
      </w:pPr>
      <w:rPr>
        <w:rFonts w:ascii="TimesNewRomanPSMT" w:hAnsi="TimesNewRomanPSMT" w:hint="default"/>
      </w:rPr>
    </w:lvl>
    <w:lvl w:ilvl="2">
      <w:start w:val="1"/>
      <w:numFmt w:val="upperRoman"/>
      <w:lvlText w:val="%1-%2)%3."/>
      <w:lvlJc w:val="left"/>
      <w:pPr>
        <w:ind w:left="1080" w:hanging="1080"/>
      </w:pPr>
      <w:rPr>
        <w:rFonts w:ascii="TimesNewRomanPSMT" w:hAnsi="TimesNewRomanPSMT" w:hint="default"/>
      </w:rPr>
    </w:lvl>
    <w:lvl w:ilvl="3">
      <w:start w:val="1"/>
      <w:numFmt w:val="decimal"/>
      <w:lvlText w:val="%1-%2)%3.%4."/>
      <w:lvlJc w:val="left"/>
      <w:pPr>
        <w:ind w:left="720" w:hanging="720"/>
      </w:pPr>
      <w:rPr>
        <w:rFonts w:ascii="TimesNewRomanPSMT" w:hAnsi="TimesNewRomanPSMT" w:hint="default"/>
      </w:rPr>
    </w:lvl>
    <w:lvl w:ilvl="4">
      <w:start w:val="1"/>
      <w:numFmt w:val="decimal"/>
      <w:lvlText w:val="%1-%2)%3.%4.%5."/>
      <w:lvlJc w:val="left"/>
      <w:pPr>
        <w:ind w:left="720" w:hanging="720"/>
      </w:pPr>
      <w:rPr>
        <w:rFonts w:ascii="TimesNewRomanPSMT" w:hAnsi="TimesNewRomanPSMT" w:hint="default"/>
      </w:rPr>
    </w:lvl>
    <w:lvl w:ilvl="5">
      <w:start w:val="1"/>
      <w:numFmt w:val="decimal"/>
      <w:lvlText w:val="%1-%2)%3.%4.%5.%6."/>
      <w:lvlJc w:val="left"/>
      <w:pPr>
        <w:ind w:left="1080" w:hanging="1080"/>
      </w:pPr>
      <w:rPr>
        <w:rFonts w:ascii="TimesNewRomanPSMT" w:hAnsi="TimesNewRomanPSMT" w:hint="default"/>
      </w:rPr>
    </w:lvl>
    <w:lvl w:ilvl="6">
      <w:start w:val="1"/>
      <w:numFmt w:val="decimal"/>
      <w:lvlText w:val="%1-%2)%3.%4.%5.%6.%7."/>
      <w:lvlJc w:val="left"/>
      <w:pPr>
        <w:ind w:left="1080" w:hanging="1080"/>
      </w:pPr>
      <w:rPr>
        <w:rFonts w:ascii="TimesNewRomanPSMT" w:hAnsi="TimesNewRomanPSMT" w:hint="default"/>
      </w:rPr>
    </w:lvl>
    <w:lvl w:ilvl="7">
      <w:start w:val="1"/>
      <w:numFmt w:val="decimal"/>
      <w:lvlText w:val="%1-%2)%3.%4.%5.%6.%7.%8."/>
      <w:lvlJc w:val="left"/>
      <w:pPr>
        <w:ind w:left="1440" w:hanging="1440"/>
      </w:pPr>
      <w:rPr>
        <w:rFonts w:ascii="TimesNewRomanPSMT" w:hAnsi="TimesNewRomanPSMT" w:hint="default"/>
      </w:rPr>
    </w:lvl>
    <w:lvl w:ilvl="8">
      <w:start w:val="1"/>
      <w:numFmt w:val="decimal"/>
      <w:lvlText w:val="%1-%2)%3.%4.%5.%6.%7.%8.%9."/>
      <w:lvlJc w:val="left"/>
      <w:pPr>
        <w:ind w:left="1440" w:hanging="1440"/>
      </w:pPr>
      <w:rPr>
        <w:rFonts w:ascii="TimesNewRomanPSMT" w:hAnsi="TimesNewRomanPSMT" w:hint="default"/>
      </w:rPr>
    </w:lvl>
  </w:abstractNum>
  <w:abstractNum w:abstractNumId="7" w15:restartNumberingAfterBreak="0">
    <w:nsid w:val="425629EF"/>
    <w:multiLevelType w:val="hybridMultilevel"/>
    <w:tmpl w:val="00C6F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21387"/>
    <w:multiLevelType w:val="hybridMultilevel"/>
    <w:tmpl w:val="0ECE7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051E42"/>
    <w:multiLevelType w:val="hybridMultilevel"/>
    <w:tmpl w:val="286C0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9A433AE"/>
    <w:multiLevelType w:val="hybridMultilevel"/>
    <w:tmpl w:val="C55017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572AA0"/>
    <w:multiLevelType w:val="hybridMultilevel"/>
    <w:tmpl w:val="16589C9E"/>
    <w:lvl w:ilvl="0" w:tplc="04090013">
      <w:start w:val="1"/>
      <w:numFmt w:val="upperRoman"/>
      <w:lvlText w:val="%1."/>
      <w:lvlJc w:val="right"/>
      <w:pPr>
        <w:ind w:left="720" w:hanging="360"/>
      </w:pPr>
    </w:lvl>
    <w:lvl w:ilvl="1" w:tplc="04090001">
      <w:start w:val="1"/>
      <w:numFmt w:val="bullet"/>
      <w:lvlText w:val=""/>
      <w:lvlJc w:val="left"/>
      <w:pPr>
        <w:ind w:left="1133"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F94356"/>
    <w:multiLevelType w:val="hybridMultilevel"/>
    <w:tmpl w:val="7CE4D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70A47F6"/>
    <w:multiLevelType w:val="hybridMultilevel"/>
    <w:tmpl w:val="D3D89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E6867C1"/>
    <w:multiLevelType w:val="multilevel"/>
    <w:tmpl w:val="655CDA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Roman"/>
      <w:lvlText w:val="%1-%2)%3."/>
      <w:lvlJc w:val="left"/>
      <w:pPr>
        <w:ind w:left="1080" w:hanging="10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1232E14"/>
    <w:multiLevelType w:val="hybridMultilevel"/>
    <w:tmpl w:val="CAA24A2E"/>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16" w15:restartNumberingAfterBreak="0">
    <w:nsid w:val="741048C7"/>
    <w:multiLevelType w:val="multilevel"/>
    <w:tmpl w:val="5720DB0E"/>
    <w:lvl w:ilvl="0">
      <w:start w:val="1"/>
      <w:numFmt w:val="decimal"/>
      <w:lvlText w:val="%1-"/>
      <w:lvlJc w:val="left"/>
      <w:pPr>
        <w:ind w:left="360" w:hanging="360"/>
      </w:pPr>
      <w:rPr>
        <w:rFonts w:ascii="TimesNewRomanPSMT" w:hAnsi="TimesNewRomanPSMT" w:hint="default"/>
      </w:rPr>
    </w:lvl>
    <w:lvl w:ilvl="1">
      <w:start w:val="1"/>
      <w:numFmt w:val="decimal"/>
      <w:lvlText w:val="%1-%2)"/>
      <w:lvlJc w:val="left"/>
      <w:pPr>
        <w:ind w:left="360" w:hanging="360"/>
      </w:pPr>
      <w:rPr>
        <w:rFonts w:ascii="TimesNewRomanPSMT" w:hAnsi="TimesNewRomanPSMT" w:hint="default"/>
      </w:rPr>
    </w:lvl>
    <w:lvl w:ilvl="2">
      <w:start w:val="1"/>
      <w:numFmt w:val="upperRoman"/>
      <w:lvlText w:val="%1-%2)%3."/>
      <w:lvlJc w:val="left"/>
      <w:pPr>
        <w:ind w:left="1080" w:hanging="1080"/>
      </w:pPr>
      <w:rPr>
        <w:rFonts w:ascii="TimesNewRomanPSMT" w:hAnsi="TimesNewRomanPSMT" w:hint="default"/>
      </w:rPr>
    </w:lvl>
    <w:lvl w:ilvl="3">
      <w:start w:val="1"/>
      <w:numFmt w:val="decimal"/>
      <w:lvlText w:val="%1-%2)%3.%4."/>
      <w:lvlJc w:val="left"/>
      <w:pPr>
        <w:ind w:left="720" w:hanging="720"/>
      </w:pPr>
      <w:rPr>
        <w:rFonts w:ascii="TimesNewRomanPSMT" w:hAnsi="TimesNewRomanPSMT" w:hint="default"/>
      </w:rPr>
    </w:lvl>
    <w:lvl w:ilvl="4">
      <w:start w:val="1"/>
      <w:numFmt w:val="decimal"/>
      <w:lvlText w:val="%1-%2)%3.%4.%5."/>
      <w:lvlJc w:val="left"/>
      <w:pPr>
        <w:ind w:left="720" w:hanging="720"/>
      </w:pPr>
      <w:rPr>
        <w:rFonts w:ascii="TimesNewRomanPSMT" w:hAnsi="TimesNewRomanPSMT" w:hint="default"/>
      </w:rPr>
    </w:lvl>
    <w:lvl w:ilvl="5">
      <w:start w:val="1"/>
      <w:numFmt w:val="decimal"/>
      <w:lvlText w:val="%1-%2)%3.%4.%5.%6."/>
      <w:lvlJc w:val="left"/>
      <w:pPr>
        <w:ind w:left="1080" w:hanging="1080"/>
      </w:pPr>
      <w:rPr>
        <w:rFonts w:ascii="TimesNewRomanPSMT" w:hAnsi="TimesNewRomanPSMT" w:hint="default"/>
      </w:rPr>
    </w:lvl>
    <w:lvl w:ilvl="6">
      <w:start w:val="1"/>
      <w:numFmt w:val="decimal"/>
      <w:lvlText w:val="%1-%2)%3.%4.%5.%6.%7."/>
      <w:lvlJc w:val="left"/>
      <w:pPr>
        <w:ind w:left="1080" w:hanging="1080"/>
      </w:pPr>
      <w:rPr>
        <w:rFonts w:ascii="TimesNewRomanPSMT" w:hAnsi="TimesNewRomanPSMT" w:hint="default"/>
      </w:rPr>
    </w:lvl>
    <w:lvl w:ilvl="7">
      <w:start w:val="1"/>
      <w:numFmt w:val="decimal"/>
      <w:lvlText w:val="%1-%2)%3.%4.%5.%6.%7.%8."/>
      <w:lvlJc w:val="left"/>
      <w:pPr>
        <w:ind w:left="1440" w:hanging="1440"/>
      </w:pPr>
      <w:rPr>
        <w:rFonts w:ascii="TimesNewRomanPSMT" w:hAnsi="TimesNewRomanPSMT" w:hint="default"/>
      </w:rPr>
    </w:lvl>
    <w:lvl w:ilvl="8">
      <w:start w:val="1"/>
      <w:numFmt w:val="decimal"/>
      <w:lvlText w:val="%1-%2)%3.%4.%5.%6.%7.%8.%9."/>
      <w:lvlJc w:val="left"/>
      <w:pPr>
        <w:ind w:left="1440" w:hanging="1440"/>
      </w:pPr>
      <w:rPr>
        <w:rFonts w:ascii="TimesNewRomanPSMT" w:hAnsi="TimesNewRomanPSMT" w:hint="default"/>
      </w:rPr>
    </w:lvl>
  </w:abstractNum>
  <w:abstractNum w:abstractNumId="17" w15:restartNumberingAfterBreak="0">
    <w:nsid w:val="7AB30487"/>
    <w:multiLevelType w:val="hybridMultilevel"/>
    <w:tmpl w:val="EAE6FA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5F4027"/>
    <w:multiLevelType w:val="hybridMultilevel"/>
    <w:tmpl w:val="95E03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7"/>
  </w:num>
  <w:num w:numId="3">
    <w:abstractNumId w:val="1"/>
  </w:num>
  <w:num w:numId="4">
    <w:abstractNumId w:val="15"/>
  </w:num>
  <w:num w:numId="5">
    <w:abstractNumId w:val="16"/>
  </w:num>
  <w:num w:numId="6">
    <w:abstractNumId w:val="6"/>
  </w:num>
  <w:num w:numId="7">
    <w:abstractNumId w:val="11"/>
  </w:num>
  <w:num w:numId="8">
    <w:abstractNumId w:val="5"/>
  </w:num>
  <w:num w:numId="9">
    <w:abstractNumId w:val="18"/>
  </w:num>
  <w:num w:numId="10">
    <w:abstractNumId w:val="9"/>
  </w:num>
  <w:num w:numId="11">
    <w:abstractNumId w:val="2"/>
  </w:num>
  <w:num w:numId="12">
    <w:abstractNumId w:val="14"/>
  </w:num>
  <w:num w:numId="13">
    <w:abstractNumId w:val="8"/>
  </w:num>
  <w:num w:numId="14">
    <w:abstractNumId w:val="4"/>
  </w:num>
  <w:num w:numId="15">
    <w:abstractNumId w:val="13"/>
  </w:num>
  <w:num w:numId="16">
    <w:abstractNumId w:val="0"/>
  </w:num>
  <w:num w:numId="17">
    <w:abstractNumId w:val="10"/>
  </w:num>
  <w:num w:numId="18">
    <w:abstractNumId w:val="3"/>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F9A"/>
    <w:rsid w:val="000E0A25"/>
    <w:rsid w:val="000E4D1B"/>
    <w:rsid w:val="0013532A"/>
    <w:rsid w:val="00492247"/>
    <w:rsid w:val="005D0B43"/>
    <w:rsid w:val="005D7E12"/>
    <w:rsid w:val="006168D8"/>
    <w:rsid w:val="0086481D"/>
    <w:rsid w:val="00882F6F"/>
    <w:rsid w:val="008A7264"/>
    <w:rsid w:val="009C7ED5"/>
    <w:rsid w:val="009D0770"/>
    <w:rsid w:val="00AA119A"/>
    <w:rsid w:val="00AF1767"/>
    <w:rsid w:val="00B64E42"/>
    <w:rsid w:val="00C33460"/>
    <w:rsid w:val="00C57612"/>
    <w:rsid w:val="00D02993"/>
    <w:rsid w:val="00D41EC5"/>
    <w:rsid w:val="00D43FE9"/>
    <w:rsid w:val="00D47585"/>
    <w:rsid w:val="00D97498"/>
    <w:rsid w:val="00E62F89"/>
    <w:rsid w:val="00EA4B8D"/>
    <w:rsid w:val="00F74F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60BA"/>
  <w15:chartTrackingRefBased/>
  <w15:docId w15:val="{D2A7D3D8-ED3C-4D44-8936-CF507B0E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770"/>
    <w:rPr>
      <w:rFonts w:ascii="Times New Roman" w:eastAsia="Times New Roman" w:hAnsi="Times New Roman" w:cs="Times New Roman"/>
    </w:rPr>
  </w:style>
  <w:style w:type="paragraph" w:styleId="Heading3">
    <w:name w:val="heading 3"/>
    <w:basedOn w:val="Normal"/>
    <w:link w:val="Heading3Char"/>
    <w:uiPriority w:val="9"/>
    <w:qFormat/>
    <w:rsid w:val="00F74F9A"/>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F74F9A"/>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F9A"/>
    <w:pPr>
      <w:ind w:left="720"/>
      <w:contextualSpacing/>
    </w:pPr>
    <w:rPr>
      <w:rFonts w:asciiTheme="minorHAnsi" w:eastAsiaTheme="minorEastAsia" w:hAnsiTheme="minorHAnsi" w:cstheme="minorBidi"/>
    </w:rPr>
  </w:style>
  <w:style w:type="paragraph" w:styleId="NormalWeb">
    <w:name w:val="Normal (Web)"/>
    <w:basedOn w:val="Normal"/>
    <w:uiPriority w:val="99"/>
    <w:unhideWhenUsed/>
    <w:rsid w:val="00F74F9A"/>
    <w:pPr>
      <w:spacing w:before="100" w:beforeAutospacing="1" w:after="100" w:afterAutospacing="1"/>
    </w:pPr>
  </w:style>
  <w:style w:type="character" w:styleId="PlaceholderText">
    <w:name w:val="Placeholder Text"/>
    <w:basedOn w:val="DefaultParagraphFont"/>
    <w:uiPriority w:val="99"/>
    <w:semiHidden/>
    <w:rsid w:val="00F74F9A"/>
    <w:rPr>
      <w:color w:val="808080"/>
    </w:rPr>
  </w:style>
  <w:style w:type="character" w:customStyle="1" w:styleId="Heading3Char">
    <w:name w:val="Heading 3 Char"/>
    <w:basedOn w:val="DefaultParagraphFont"/>
    <w:link w:val="Heading3"/>
    <w:uiPriority w:val="9"/>
    <w:rsid w:val="00F74F9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74F9A"/>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EA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4B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5867">
      <w:bodyDiv w:val="1"/>
      <w:marLeft w:val="0"/>
      <w:marRight w:val="0"/>
      <w:marTop w:val="0"/>
      <w:marBottom w:val="0"/>
      <w:divBdr>
        <w:top w:val="none" w:sz="0" w:space="0" w:color="auto"/>
        <w:left w:val="none" w:sz="0" w:space="0" w:color="auto"/>
        <w:bottom w:val="none" w:sz="0" w:space="0" w:color="auto"/>
        <w:right w:val="none" w:sz="0" w:space="0" w:color="auto"/>
      </w:divBdr>
      <w:divsChild>
        <w:div w:id="1291126544">
          <w:marLeft w:val="0"/>
          <w:marRight w:val="0"/>
          <w:marTop w:val="0"/>
          <w:marBottom w:val="0"/>
          <w:divBdr>
            <w:top w:val="none" w:sz="0" w:space="0" w:color="auto"/>
            <w:left w:val="none" w:sz="0" w:space="0" w:color="auto"/>
            <w:bottom w:val="none" w:sz="0" w:space="0" w:color="auto"/>
            <w:right w:val="none" w:sz="0" w:space="0" w:color="auto"/>
          </w:divBdr>
          <w:divsChild>
            <w:div w:id="1202356145">
              <w:marLeft w:val="0"/>
              <w:marRight w:val="0"/>
              <w:marTop w:val="0"/>
              <w:marBottom w:val="0"/>
              <w:divBdr>
                <w:top w:val="none" w:sz="0" w:space="0" w:color="auto"/>
                <w:left w:val="none" w:sz="0" w:space="0" w:color="auto"/>
                <w:bottom w:val="none" w:sz="0" w:space="0" w:color="auto"/>
                <w:right w:val="none" w:sz="0" w:space="0" w:color="auto"/>
              </w:divBdr>
              <w:divsChild>
                <w:div w:id="3241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4321">
      <w:bodyDiv w:val="1"/>
      <w:marLeft w:val="0"/>
      <w:marRight w:val="0"/>
      <w:marTop w:val="0"/>
      <w:marBottom w:val="0"/>
      <w:divBdr>
        <w:top w:val="none" w:sz="0" w:space="0" w:color="auto"/>
        <w:left w:val="none" w:sz="0" w:space="0" w:color="auto"/>
        <w:bottom w:val="none" w:sz="0" w:space="0" w:color="auto"/>
        <w:right w:val="none" w:sz="0" w:space="0" w:color="auto"/>
      </w:divBdr>
      <w:divsChild>
        <w:div w:id="1950813859">
          <w:marLeft w:val="0"/>
          <w:marRight w:val="0"/>
          <w:marTop w:val="0"/>
          <w:marBottom w:val="0"/>
          <w:divBdr>
            <w:top w:val="none" w:sz="0" w:space="0" w:color="auto"/>
            <w:left w:val="none" w:sz="0" w:space="0" w:color="auto"/>
            <w:bottom w:val="none" w:sz="0" w:space="0" w:color="auto"/>
            <w:right w:val="none" w:sz="0" w:space="0" w:color="auto"/>
          </w:divBdr>
          <w:divsChild>
            <w:div w:id="2091196595">
              <w:marLeft w:val="0"/>
              <w:marRight w:val="0"/>
              <w:marTop w:val="0"/>
              <w:marBottom w:val="0"/>
              <w:divBdr>
                <w:top w:val="none" w:sz="0" w:space="0" w:color="auto"/>
                <w:left w:val="none" w:sz="0" w:space="0" w:color="auto"/>
                <w:bottom w:val="none" w:sz="0" w:space="0" w:color="auto"/>
                <w:right w:val="none" w:sz="0" w:space="0" w:color="auto"/>
              </w:divBdr>
              <w:divsChild>
                <w:div w:id="208209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5673">
      <w:bodyDiv w:val="1"/>
      <w:marLeft w:val="0"/>
      <w:marRight w:val="0"/>
      <w:marTop w:val="0"/>
      <w:marBottom w:val="0"/>
      <w:divBdr>
        <w:top w:val="none" w:sz="0" w:space="0" w:color="auto"/>
        <w:left w:val="none" w:sz="0" w:space="0" w:color="auto"/>
        <w:bottom w:val="none" w:sz="0" w:space="0" w:color="auto"/>
        <w:right w:val="none" w:sz="0" w:space="0" w:color="auto"/>
      </w:divBdr>
    </w:div>
    <w:div w:id="124007747">
      <w:bodyDiv w:val="1"/>
      <w:marLeft w:val="0"/>
      <w:marRight w:val="0"/>
      <w:marTop w:val="0"/>
      <w:marBottom w:val="0"/>
      <w:divBdr>
        <w:top w:val="none" w:sz="0" w:space="0" w:color="auto"/>
        <w:left w:val="none" w:sz="0" w:space="0" w:color="auto"/>
        <w:bottom w:val="none" w:sz="0" w:space="0" w:color="auto"/>
        <w:right w:val="none" w:sz="0" w:space="0" w:color="auto"/>
      </w:divBdr>
      <w:divsChild>
        <w:div w:id="812791415">
          <w:marLeft w:val="0"/>
          <w:marRight w:val="0"/>
          <w:marTop w:val="0"/>
          <w:marBottom w:val="0"/>
          <w:divBdr>
            <w:top w:val="none" w:sz="0" w:space="0" w:color="auto"/>
            <w:left w:val="none" w:sz="0" w:space="0" w:color="auto"/>
            <w:bottom w:val="none" w:sz="0" w:space="0" w:color="auto"/>
            <w:right w:val="none" w:sz="0" w:space="0" w:color="auto"/>
          </w:divBdr>
          <w:divsChild>
            <w:div w:id="1783763600">
              <w:marLeft w:val="0"/>
              <w:marRight w:val="0"/>
              <w:marTop w:val="0"/>
              <w:marBottom w:val="0"/>
              <w:divBdr>
                <w:top w:val="none" w:sz="0" w:space="0" w:color="auto"/>
                <w:left w:val="none" w:sz="0" w:space="0" w:color="auto"/>
                <w:bottom w:val="none" w:sz="0" w:space="0" w:color="auto"/>
                <w:right w:val="none" w:sz="0" w:space="0" w:color="auto"/>
              </w:divBdr>
              <w:divsChild>
                <w:div w:id="155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135">
      <w:bodyDiv w:val="1"/>
      <w:marLeft w:val="0"/>
      <w:marRight w:val="0"/>
      <w:marTop w:val="0"/>
      <w:marBottom w:val="0"/>
      <w:divBdr>
        <w:top w:val="none" w:sz="0" w:space="0" w:color="auto"/>
        <w:left w:val="none" w:sz="0" w:space="0" w:color="auto"/>
        <w:bottom w:val="none" w:sz="0" w:space="0" w:color="auto"/>
        <w:right w:val="none" w:sz="0" w:space="0" w:color="auto"/>
      </w:divBdr>
      <w:divsChild>
        <w:div w:id="1579318017">
          <w:marLeft w:val="0"/>
          <w:marRight w:val="0"/>
          <w:marTop w:val="0"/>
          <w:marBottom w:val="0"/>
          <w:divBdr>
            <w:top w:val="none" w:sz="0" w:space="0" w:color="auto"/>
            <w:left w:val="none" w:sz="0" w:space="0" w:color="auto"/>
            <w:bottom w:val="none" w:sz="0" w:space="0" w:color="auto"/>
            <w:right w:val="none" w:sz="0" w:space="0" w:color="auto"/>
          </w:divBdr>
          <w:divsChild>
            <w:div w:id="526988634">
              <w:marLeft w:val="0"/>
              <w:marRight w:val="0"/>
              <w:marTop w:val="0"/>
              <w:marBottom w:val="0"/>
              <w:divBdr>
                <w:top w:val="none" w:sz="0" w:space="0" w:color="auto"/>
                <w:left w:val="none" w:sz="0" w:space="0" w:color="auto"/>
                <w:bottom w:val="none" w:sz="0" w:space="0" w:color="auto"/>
                <w:right w:val="none" w:sz="0" w:space="0" w:color="auto"/>
              </w:divBdr>
              <w:divsChild>
                <w:div w:id="14233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0615">
      <w:bodyDiv w:val="1"/>
      <w:marLeft w:val="0"/>
      <w:marRight w:val="0"/>
      <w:marTop w:val="0"/>
      <w:marBottom w:val="0"/>
      <w:divBdr>
        <w:top w:val="none" w:sz="0" w:space="0" w:color="auto"/>
        <w:left w:val="none" w:sz="0" w:space="0" w:color="auto"/>
        <w:bottom w:val="none" w:sz="0" w:space="0" w:color="auto"/>
        <w:right w:val="none" w:sz="0" w:space="0" w:color="auto"/>
      </w:divBdr>
      <w:divsChild>
        <w:div w:id="2011517394">
          <w:marLeft w:val="0"/>
          <w:marRight w:val="0"/>
          <w:marTop w:val="0"/>
          <w:marBottom w:val="0"/>
          <w:divBdr>
            <w:top w:val="none" w:sz="0" w:space="0" w:color="auto"/>
            <w:left w:val="none" w:sz="0" w:space="0" w:color="auto"/>
            <w:bottom w:val="none" w:sz="0" w:space="0" w:color="auto"/>
            <w:right w:val="none" w:sz="0" w:space="0" w:color="auto"/>
          </w:divBdr>
          <w:divsChild>
            <w:div w:id="420443978">
              <w:marLeft w:val="0"/>
              <w:marRight w:val="0"/>
              <w:marTop w:val="0"/>
              <w:marBottom w:val="0"/>
              <w:divBdr>
                <w:top w:val="none" w:sz="0" w:space="0" w:color="auto"/>
                <w:left w:val="none" w:sz="0" w:space="0" w:color="auto"/>
                <w:bottom w:val="none" w:sz="0" w:space="0" w:color="auto"/>
                <w:right w:val="none" w:sz="0" w:space="0" w:color="auto"/>
              </w:divBdr>
              <w:divsChild>
                <w:div w:id="21083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83">
      <w:bodyDiv w:val="1"/>
      <w:marLeft w:val="0"/>
      <w:marRight w:val="0"/>
      <w:marTop w:val="0"/>
      <w:marBottom w:val="0"/>
      <w:divBdr>
        <w:top w:val="none" w:sz="0" w:space="0" w:color="auto"/>
        <w:left w:val="none" w:sz="0" w:space="0" w:color="auto"/>
        <w:bottom w:val="none" w:sz="0" w:space="0" w:color="auto"/>
        <w:right w:val="none" w:sz="0" w:space="0" w:color="auto"/>
      </w:divBdr>
    </w:div>
    <w:div w:id="294147041">
      <w:bodyDiv w:val="1"/>
      <w:marLeft w:val="0"/>
      <w:marRight w:val="0"/>
      <w:marTop w:val="0"/>
      <w:marBottom w:val="0"/>
      <w:divBdr>
        <w:top w:val="none" w:sz="0" w:space="0" w:color="auto"/>
        <w:left w:val="none" w:sz="0" w:space="0" w:color="auto"/>
        <w:bottom w:val="none" w:sz="0" w:space="0" w:color="auto"/>
        <w:right w:val="none" w:sz="0" w:space="0" w:color="auto"/>
      </w:divBdr>
    </w:div>
    <w:div w:id="541670783">
      <w:bodyDiv w:val="1"/>
      <w:marLeft w:val="0"/>
      <w:marRight w:val="0"/>
      <w:marTop w:val="0"/>
      <w:marBottom w:val="0"/>
      <w:divBdr>
        <w:top w:val="none" w:sz="0" w:space="0" w:color="auto"/>
        <w:left w:val="none" w:sz="0" w:space="0" w:color="auto"/>
        <w:bottom w:val="none" w:sz="0" w:space="0" w:color="auto"/>
        <w:right w:val="none" w:sz="0" w:space="0" w:color="auto"/>
      </w:divBdr>
    </w:div>
    <w:div w:id="543492243">
      <w:bodyDiv w:val="1"/>
      <w:marLeft w:val="0"/>
      <w:marRight w:val="0"/>
      <w:marTop w:val="0"/>
      <w:marBottom w:val="0"/>
      <w:divBdr>
        <w:top w:val="none" w:sz="0" w:space="0" w:color="auto"/>
        <w:left w:val="none" w:sz="0" w:space="0" w:color="auto"/>
        <w:bottom w:val="none" w:sz="0" w:space="0" w:color="auto"/>
        <w:right w:val="none" w:sz="0" w:space="0" w:color="auto"/>
      </w:divBdr>
      <w:divsChild>
        <w:div w:id="1664579707">
          <w:marLeft w:val="0"/>
          <w:marRight w:val="0"/>
          <w:marTop w:val="0"/>
          <w:marBottom w:val="0"/>
          <w:divBdr>
            <w:top w:val="none" w:sz="0" w:space="0" w:color="auto"/>
            <w:left w:val="none" w:sz="0" w:space="0" w:color="auto"/>
            <w:bottom w:val="none" w:sz="0" w:space="0" w:color="auto"/>
            <w:right w:val="none" w:sz="0" w:space="0" w:color="auto"/>
          </w:divBdr>
          <w:divsChild>
            <w:div w:id="712658251">
              <w:marLeft w:val="0"/>
              <w:marRight w:val="0"/>
              <w:marTop w:val="0"/>
              <w:marBottom w:val="0"/>
              <w:divBdr>
                <w:top w:val="none" w:sz="0" w:space="0" w:color="auto"/>
                <w:left w:val="none" w:sz="0" w:space="0" w:color="auto"/>
                <w:bottom w:val="none" w:sz="0" w:space="0" w:color="auto"/>
                <w:right w:val="none" w:sz="0" w:space="0" w:color="auto"/>
              </w:divBdr>
              <w:divsChild>
                <w:div w:id="16737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29444">
      <w:bodyDiv w:val="1"/>
      <w:marLeft w:val="0"/>
      <w:marRight w:val="0"/>
      <w:marTop w:val="0"/>
      <w:marBottom w:val="0"/>
      <w:divBdr>
        <w:top w:val="none" w:sz="0" w:space="0" w:color="auto"/>
        <w:left w:val="none" w:sz="0" w:space="0" w:color="auto"/>
        <w:bottom w:val="none" w:sz="0" w:space="0" w:color="auto"/>
        <w:right w:val="none" w:sz="0" w:space="0" w:color="auto"/>
      </w:divBdr>
    </w:div>
    <w:div w:id="643850371">
      <w:bodyDiv w:val="1"/>
      <w:marLeft w:val="0"/>
      <w:marRight w:val="0"/>
      <w:marTop w:val="0"/>
      <w:marBottom w:val="0"/>
      <w:divBdr>
        <w:top w:val="none" w:sz="0" w:space="0" w:color="auto"/>
        <w:left w:val="none" w:sz="0" w:space="0" w:color="auto"/>
        <w:bottom w:val="none" w:sz="0" w:space="0" w:color="auto"/>
        <w:right w:val="none" w:sz="0" w:space="0" w:color="auto"/>
      </w:divBdr>
      <w:divsChild>
        <w:div w:id="578247440">
          <w:marLeft w:val="0"/>
          <w:marRight w:val="0"/>
          <w:marTop w:val="0"/>
          <w:marBottom w:val="0"/>
          <w:divBdr>
            <w:top w:val="none" w:sz="0" w:space="0" w:color="auto"/>
            <w:left w:val="none" w:sz="0" w:space="0" w:color="auto"/>
            <w:bottom w:val="none" w:sz="0" w:space="0" w:color="auto"/>
            <w:right w:val="none" w:sz="0" w:space="0" w:color="auto"/>
          </w:divBdr>
          <w:divsChild>
            <w:div w:id="474027557">
              <w:marLeft w:val="0"/>
              <w:marRight w:val="0"/>
              <w:marTop w:val="0"/>
              <w:marBottom w:val="0"/>
              <w:divBdr>
                <w:top w:val="none" w:sz="0" w:space="0" w:color="auto"/>
                <w:left w:val="none" w:sz="0" w:space="0" w:color="auto"/>
                <w:bottom w:val="none" w:sz="0" w:space="0" w:color="auto"/>
                <w:right w:val="none" w:sz="0" w:space="0" w:color="auto"/>
              </w:divBdr>
              <w:divsChild>
                <w:div w:id="1871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08053">
      <w:bodyDiv w:val="1"/>
      <w:marLeft w:val="0"/>
      <w:marRight w:val="0"/>
      <w:marTop w:val="0"/>
      <w:marBottom w:val="0"/>
      <w:divBdr>
        <w:top w:val="none" w:sz="0" w:space="0" w:color="auto"/>
        <w:left w:val="none" w:sz="0" w:space="0" w:color="auto"/>
        <w:bottom w:val="none" w:sz="0" w:space="0" w:color="auto"/>
        <w:right w:val="none" w:sz="0" w:space="0" w:color="auto"/>
      </w:divBdr>
    </w:div>
    <w:div w:id="697394966">
      <w:bodyDiv w:val="1"/>
      <w:marLeft w:val="0"/>
      <w:marRight w:val="0"/>
      <w:marTop w:val="0"/>
      <w:marBottom w:val="0"/>
      <w:divBdr>
        <w:top w:val="none" w:sz="0" w:space="0" w:color="auto"/>
        <w:left w:val="none" w:sz="0" w:space="0" w:color="auto"/>
        <w:bottom w:val="none" w:sz="0" w:space="0" w:color="auto"/>
        <w:right w:val="none" w:sz="0" w:space="0" w:color="auto"/>
      </w:divBdr>
    </w:div>
    <w:div w:id="744424133">
      <w:bodyDiv w:val="1"/>
      <w:marLeft w:val="0"/>
      <w:marRight w:val="0"/>
      <w:marTop w:val="0"/>
      <w:marBottom w:val="0"/>
      <w:divBdr>
        <w:top w:val="none" w:sz="0" w:space="0" w:color="auto"/>
        <w:left w:val="none" w:sz="0" w:space="0" w:color="auto"/>
        <w:bottom w:val="none" w:sz="0" w:space="0" w:color="auto"/>
        <w:right w:val="none" w:sz="0" w:space="0" w:color="auto"/>
      </w:divBdr>
      <w:divsChild>
        <w:div w:id="1319069818">
          <w:marLeft w:val="0"/>
          <w:marRight w:val="0"/>
          <w:marTop w:val="0"/>
          <w:marBottom w:val="0"/>
          <w:divBdr>
            <w:top w:val="none" w:sz="0" w:space="0" w:color="auto"/>
            <w:left w:val="none" w:sz="0" w:space="0" w:color="auto"/>
            <w:bottom w:val="none" w:sz="0" w:space="0" w:color="auto"/>
            <w:right w:val="none" w:sz="0" w:space="0" w:color="auto"/>
          </w:divBdr>
          <w:divsChild>
            <w:div w:id="463814696">
              <w:marLeft w:val="0"/>
              <w:marRight w:val="0"/>
              <w:marTop w:val="0"/>
              <w:marBottom w:val="0"/>
              <w:divBdr>
                <w:top w:val="none" w:sz="0" w:space="0" w:color="auto"/>
                <w:left w:val="none" w:sz="0" w:space="0" w:color="auto"/>
                <w:bottom w:val="none" w:sz="0" w:space="0" w:color="auto"/>
                <w:right w:val="none" w:sz="0" w:space="0" w:color="auto"/>
              </w:divBdr>
              <w:divsChild>
                <w:div w:id="20159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99269">
      <w:bodyDiv w:val="1"/>
      <w:marLeft w:val="0"/>
      <w:marRight w:val="0"/>
      <w:marTop w:val="0"/>
      <w:marBottom w:val="0"/>
      <w:divBdr>
        <w:top w:val="none" w:sz="0" w:space="0" w:color="auto"/>
        <w:left w:val="none" w:sz="0" w:space="0" w:color="auto"/>
        <w:bottom w:val="none" w:sz="0" w:space="0" w:color="auto"/>
        <w:right w:val="none" w:sz="0" w:space="0" w:color="auto"/>
      </w:divBdr>
      <w:divsChild>
        <w:div w:id="721561967">
          <w:marLeft w:val="0"/>
          <w:marRight w:val="0"/>
          <w:marTop w:val="0"/>
          <w:marBottom w:val="0"/>
          <w:divBdr>
            <w:top w:val="none" w:sz="0" w:space="0" w:color="auto"/>
            <w:left w:val="none" w:sz="0" w:space="0" w:color="auto"/>
            <w:bottom w:val="none" w:sz="0" w:space="0" w:color="auto"/>
            <w:right w:val="none" w:sz="0" w:space="0" w:color="auto"/>
          </w:divBdr>
          <w:divsChild>
            <w:div w:id="993409376">
              <w:marLeft w:val="0"/>
              <w:marRight w:val="0"/>
              <w:marTop w:val="0"/>
              <w:marBottom w:val="0"/>
              <w:divBdr>
                <w:top w:val="none" w:sz="0" w:space="0" w:color="auto"/>
                <w:left w:val="none" w:sz="0" w:space="0" w:color="auto"/>
                <w:bottom w:val="none" w:sz="0" w:space="0" w:color="auto"/>
                <w:right w:val="none" w:sz="0" w:space="0" w:color="auto"/>
              </w:divBdr>
              <w:divsChild>
                <w:div w:id="11404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2608">
      <w:bodyDiv w:val="1"/>
      <w:marLeft w:val="0"/>
      <w:marRight w:val="0"/>
      <w:marTop w:val="0"/>
      <w:marBottom w:val="0"/>
      <w:divBdr>
        <w:top w:val="none" w:sz="0" w:space="0" w:color="auto"/>
        <w:left w:val="none" w:sz="0" w:space="0" w:color="auto"/>
        <w:bottom w:val="none" w:sz="0" w:space="0" w:color="auto"/>
        <w:right w:val="none" w:sz="0" w:space="0" w:color="auto"/>
      </w:divBdr>
    </w:div>
    <w:div w:id="796294337">
      <w:bodyDiv w:val="1"/>
      <w:marLeft w:val="0"/>
      <w:marRight w:val="0"/>
      <w:marTop w:val="0"/>
      <w:marBottom w:val="0"/>
      <w:divBdr>
        <w:top w:val="none" w:sz="0" w:space="0" w:color="auto"/>
        <w:left w:val="none" w:sz="0" w:space="0" w:color="auto"/>
        <w:bottom w:val="none" w:sz="0" w:space="0" w:color="auto"/>
        <w:right w:val="none" w:sz="0" w:space="0" w:color="auto"/>
      </w:divBdr>
    </w:div>
    <w:div w:id="817108031">
      <w:bodyDiv w:val="1"/>
      <w:marLeft w:val="0"/>
      <w:marRight w:val="0"/>
      <w:marTop w:val="0"/>
      <w:marBottom w:val="0"/>
      <w:divBdr>
        <w:top w:val="none" w:sz="0" w:space="0" w:color="auto"/>
        <w:left w:val="none" w:sz="0" w:space="0" w:color="auto"/>
        <w:bottom w:val="none" w:sz="0" w:space="0" w:color="auto"/>
        <w:right w:val="none" w:sz="0" w:space="0" w:color="auto"/>
      </w:divBdr>
      <w:divsChild>
        <w:div w:id="208539634">
          <w:marLeft w:val="0"/>
          <w:marRight w:val="0"/>
          <w:marTop w:val="0"/>
          <w:marBottom w:val="0"/>
          <w:divBdr>
            <w:top w:val="none" w:sz="0" w:space="0" w:color="auto"/>
            <w:left w:val="none" w:sz="0" w:space="0" w:color="auto"/>
            <w:bottom w:val="none" w:sz="0" w:space="0" w:color="auto"/>
            <w:right w:val="none" w:sz="0" w:space="0" w:color="auto"/>
          </w:divBdr>
          <w:divsChild>
            <w:div w:id="1477069349">
              <w:marLeft w:val="0"/>
              <w:marRight w:val="0"/>
              <w:marTop w:val="0"/>
              <w:marBottom w:val="0"/>
              <w:divBdr>
                <w:top w:val="none" w:sz="0" w:space="0" w:color="auto"/>
                <w:left w:val="none" w:sz="0" w:space="0" w:color="auto"/>
                <w:bottom w:val="none" w:sz="0" w:space="0" w:color="auto"/>
                <w:right w:val="none" w:sz="0" w:space="0" w:color="auto"/>
              </w:divBdr>
              <w:divsChild>
                <w:div w:id="1824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08923">
      <w:bodyDiv w:val="1"/>
      <w:marLeft w:val="0"/>
      <w:marRight w:val="0"/>
      <w:marTop w:val="0"/>
      <w:marBottom w:val="0"/>
      <w:divBdr>
        <w:top w:val="none" w:sz="0" w:space="0" w:color="auto"/>
        <w:left w:val="none" w:sz="0" w:space="0" w:color="auto"/>
        <w:bottom w:val="none" w:sz="0" w:space="0" w:color="auto"/>
        <w:right w:val="none" w:sz="0" w:space="0" w:color="auto"/>
      </w:divBdr>
    </w:div>
    <w:div w:id="865290711">
      <w:bodyDiv w:val="1"/>
      <w:marLeft w:val="0"/>
      <w:marRight w:val="0"/>
      <w:marTop w:val="0"/>
      <w:marBottom w:val="0"/>
      <w:divBdr>
        <w:top w:val="none" w:sz="0" w:space="0" w:color="auto"/>
        <w:left w:val="none" w:sz="0" w:space="0" w:color="auto"/>
        <w:bottom w:val="none" w:sz="0" w:space="0" w:color="auto"/>
        <w:right w:val="none" w:sz="0" w:space="0" w:color="auto"/>
      </w:divBdr>
    </w:div>
    <w:div w:id="946235714">
      <w:bodyDiv w:val="1"/>
      <w:marLeft w:val="0"/>
      <w:marRight w:val="0"/>
      <w:marTop w:val="0"/>
      <w:marBottom w:val="0"/>
      <w:divBdr>
        <w:top w:val="none" w:sz="0" w:space="0" w:color="auto"/>
        <w:left w:val="none" w:sz="0" w:space="0" w:color="auto"/>
        <w:bottom w:val="none" w:sz="0" w:space="0" w:color="auto"/>
        <w:right w:val="none" w:sz="0" w:space="0" w:color="auto"/>
      </w:divBdr>
      <w:divsChild>
        <w:div w:id="334037954">
          <w:marLeft w:val="0"/>
          <w:marRight w:val="0"/>
          <w:marTop w:val="0"/>
          <w:marBottom w:val="0"/>
          <w:divBdr>
            <w:top w:val="none" w:sz="0" w:space="0" w:color="auto"/>
            <w:left w:val="none" w:sz="0" w:space="0" w:color="auto"/>
            <w:bottom w:val="none" w:sz="0" w:space="0" w:color="auto"/>
            <w:right w:val="none" w:sz="0" w:space="0" w:color="auto"/>
          </w:divBdr>
          <w:divsChild>
            <w:div w:id="836305203">
              <w:marLeft w:val="0"/>
              <w:marRight w:val="0"/>
              <w:marTop w:val="0"/>
              <w:marBottom w:val="0"/>
              <w:divBdr>
                <w:top w:val="none" w:sz="0" w:space="0" w:color="auto"/>
                <w:left w:val="none" w:sz="0" w:space="0" w:color="auto"/>
                <w:bottom w:val="none" w:sz="0" w:space="0" w:color="auto"/>
                <w:right w:val="none" w:sz="0" w:space="0" w:color="auto"/>
              </w:divBdr>
              <w:divsChild>
                <w:div w:id="2579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73217">
      <w:bodyDiv w:val="1"/>
      <w:marLeft w:val="0"/>
      <w:marRight w:val="0"/>
      <w:marTop w:val="0"/>
      <w:marBottom w:val="0"/>
      <w:divBdr>
        <w:top w:val="none" w:sz="0" w:space="0" w:color="auto"/>
        <w:left w:val="none" w:sz="0" w:space="0" w:color="auto"/>
        <w:bottom w:val="none" w:sz="0" w:space="0" w:color="auto"/>
        <w:right w:val="none" w:sz="0" w:space="0" w:color="auto"/>
      </w:divBdr>
    </w:div>
    <w:div w:id="1063911781">
      <w:bodyDiv w:val="1"/>
      <w:marLeft w:val="0"/>
      <w:marRight w:val="0"/>
      <w:marTop w:val="0"/>
      <w:marBottom w:val="0"/>
      <w:divBdr>
        <w:top w:val="none" w:sz="0" w:space="0" w:color="auto"/>
        <w:left w:val="none" w:sz="0" w:space="0" w:color="auto"/>
        <w:bottom w:val="none" w:sz="0" w:space="0" w:color="auto"/>
        <w:right w:val="none" w:sz="0" w:space="0" w:color="auto"/>
      </w:divBdr>
      <w:divsChild>
        <w:div w:id="71634366">
          <w:marLeft w:val="0"/>
          <w:marRight w:val="0"/>
          <w:marTop w:val="0"/>
          <w:marBottom w:val="0"/>
          <w:divBdr>
            <w:top w:val="none" w:sz="0" w:space="0" w:color="auto"/>
            <w:left w:val="none" w:sz="0" w:space="0" w:color="auto"/>
            <w:bottom w:val="none" w:sz="0" w:space="0" w:color="auto"/>
            <w:right w:val="none" w:sz="0" w:space="0" w:color="auto"/>
          </w:divBdr>
          <w:divsChild>
            <w:div w:id="1384716323">
              <w:marLeft w:val="0"/>
              <w:marRight w:val="0"/>
              <w:marTop w:val="0"/>
              <w:marBottom w:val="0"/>
              <w:divBdr>
                <w:top w:val="none" w:sz="0" w:space="0" w:color="auto"/>
                <w:left w:val="none" w:sz="0" w:space="0" w:color="auto"/>
                <w:bottom w:val="none" w:sz="0" w:space="0" w:color="auto"/>
                <w:right w:val="none" w:sz="0" w:space="0" w:color="auto"/>
              </w:divBdr>
              <w:divsChild>
                <w:div w:id="16365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5115">
      <w:bodyDiv w:val="1"/>
      <w:marLeft w:val="0"/>
      <w:marRight w:val="0"/>
      <w:marTop w:val="0"/>
      <w:marBottom w:val="0"/>
      <w:divBdr>
        <w:top w:val="none" w:sz="0" w:space="0" w:color="auto"/>
        <w:left w:val="none" w:sz="0" w:space="0" w:color="auto"/>
        <w:bottom w:val="none" w:sz="0" w:space="0" w:color="auto"/>
        <w:right w:val="none" w:sz="0" w:space="0" w:color="auto"/>
      </w:divBdr>
      <w:divsChild>
        <w:div w:id="861743932">
          <w:marLeft w:val="0"/>
          <w:marRight w:val="0"/>
          <w:marTop w:val="0"/>
          <w:marBottom w:val="0"/>
          <w:divBdr>
            <w:top w:val="none" w:sz="0" w:space="0" w:color="auto"/>
            <w:left w:val="none" w:sz="0" w:space="0" w:color="auto"/>
            <w:bottom w:val="none" w:sz="0" w:space="0" w:color="auto"/>
            <w:right w:val="none" w:sz="0" w:space="0" w:color="auto"/>
          </w:divBdr>
          <w:divsChild>
            <w:div w:id="813789417">
              <w:marLeft w:val="0"/>
              <w:marRight w:val="0"/>
              <w:marTop w:val="0"/>
              <w:marBottom w:val="0"/>
              <w:divBdr>
                <w:top w:val="none" w:sz="0" w:space="0" w:color="auto"/>
                <w:left w:val="none" w:sz="0" w:space="0" w:color="auto"/>
                <w:bottom w:val="none" w:sz="0" w:space="0" w:color="auto"/>
                <w:right w:val="none" w:sz="0" w:space="0" w:color="auto"/>
              </w:divBdr>
              <w:divsChild>
                <w:div w:id="9677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11204">
      <w:bodyDiv w:val="1"/>
      <w:marLeft w:val="0"/>
      <w:marRight w:val="0"/>
      <w:marTop w:val="0"/>
      <w:marBottom w:val="0"/>
      <w:divBdr>
        <w:top w:val="none" w:sz="0" w:space="0" w:color="auto"/>
        <w:left w:val="none" w:sz="0" w:space="0" w:color="auto"/>
        <w:bottom w:val="none" w:sz="0" w:space="0" w:color="auto"/>
        <w:right w:val="none" w:sz="0" w:space="0" w:color="auto"/>
      </w:divBdr>
    </w:div>
    <w:div w:id="1286619568">
      <w:bodyDiv w:val="1"/>
      <w:marLeft w:val="0"/>
      <w:marRight w:val="0"/>
      <w:marTop w:val="0"/>
      <w:marBottom w:val="0"/>
      <w:divBdr>
        <w:top w:val="none" w:sz="0" w:space="0" w:color="auto"/>
        <w:left w:val="none" w:sz="0" w:space="0" w:color="auto"/>
        <w:bottom w:val="none" w:sz="0" w:space="0" w:color="auto"/>
        <w:right w:val="none" w:sz="0" w:space="0" w:color="auto"/>
      </w:divBdr>
      <w:divsChild>
        <w:div w:id="569078327">
          <w:marLeft w:val="0"/>
          <w:marRight w:val="0"/>
          <w:marTop w:val="0"/>
          <w:marBottom w:val="0"/>
          <w:divBdr>
            <w:top w:val="none" w:sz="0" w:space="0" w:color="auto"/>
            <w:left w:val="none" w:sz="0" w:space="0" w:color="auto"/>
            <w:bottom w:val="none" w:sz="0" w:space="0" w:color="auto"/>
            <w:right w:val="none" w:sz="0" w:space="0" w:color="auto"/>
          </w:divBdr>
          <w:divsChild>
            <w:div w:id="1342314705">
              <w:marLeft w:val="0"/>
              <w:marRight w:val="0"/>
              <w:marTop w:val="0"/>
              <w:marBottom w:val="0"/>
              <w:divBdr>
                <w:top w:val="none" w:sz="0" w:space="0" w:color="auto"/>
                <w:left w:val="none" w:sz="0" w:space="0" w:color="auto"/>
                <w:bottom w:val="none" w:sz="0" w:space="0" w:color="auto"/>
                <w:right w:val="none" w:sz="0" w:space="0" w:color="auto"/>
              </w:divBdr>
              <w:divsChild>
                <w:div w:id="1856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782479">
      <w:bodyDiv w:val="1"/>
      <w:marLeft w:val="0"/>
      <w:marRight w:val="0"/>
      <w:marTop w:val="0"/>
      <w:marBottom w:val="0"/>
      <w:divBdr>
        <w:top w:val="none" w:sz="0" w:space="0" w:color="auto"/>
        <w:left w:val="none" w:sz="0" w:space="0" w:color="auto"/>
        <w:bottom w:val="none" w:sz="0" w:space="0" w:color="auto"/>
        <w:right w:val="none" w:sz="0" w:space="0" w:color="auto"/>
      </w:divBdr>
      <w:divsChild>
        <w:div w:id="2018654097">
          <w:marLeft w:val="0"/>
          <w:marRight w:val="0"/>
          <w:marTop w:val="0"/>
          <w:marBottom w:val="0"/>
          <w:divBdr>
            <w:top w:val="none" w:sz="0" w:space="0" w:color="auto"/>
            <w:left w:val="none" w:sz="0" w:space="0" w:color="auto"/>
            <w:bottom w:val="none" w:sz="0" w:space="0" w:color="auto"/>
            <w:right w:val="none" w:sz="0" w:space="0" w:color="auto"/>
          </w:divBdr>
          <w:divsChild>
            <w:div w:id="831406107">
              <w:marLeft w:val="0"/>
              <w:marRight w:val="0"/>
              <w:marTop w:val="0"/>
              <w:marBottom w:val="0"/>
              <w:divBdr>
                <w:top w:val="none" w:sz="0" w:space="0" w:color="auto"/>
                <w:left w:val="none" w:sz="0" w:space="0" w:color="auto"/>
                <w:bottom w:val="none" w:sz="0" w:space="0" w:color="auto"/>
                <w:right w:val="none" w:sz="0" w:space="0" w:color="auto"/>
              </w:divBdr>
              <w:divsChild>
                <w:div w:id="7427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5725">
      <w:bodyDiv w:val="1"/>
      <w:marLeft w:val="0"/>
      <w:marRight w:val="0"/>
      <w:marTop w:val="0"/>
      <w:marBottom w:val="0"/>
      <w:divBdr>
        <w:top w:val="none" w:sz="0" w:space="0" w:color="auto"/>
        <w:left w:val="none" w:sz="0" w:space="0" w:color="auto"/>
        <w:bottom w:val="none" w:sz="0" w:space="0" w:color="auto"/>
        <w:right w:val="none" w:sz="0" w:space="0" w:color="auto"/>
      </w:divBdr>
    </w:div>
    <w:div w:id="1332878846">
      <w:bodyDiv w:val="1"/>
      <w:marLeft w:val="0"/>
      <w:marRight w:val="0"/>
      <w:marTop w:val="0"/>
      <w:marBottom w:val="0"/>
      <w:divBdr>
        <w:top w:val="none" w:sz="0" w:space="0" w:color="auto"/>
        <w:left w:val="none" w:sz="0" w:space="0" w:color="auto"/>
        <w:bottom w:val="none" w:sz="0" w:space="0" w:color="auto"/>
        <w:right w:val="none" w:sz="0" w:space="0" w:color="auto"/>
      </w:divBdr>
      <w:divsChild>
        <w:div w:id="785276346">
          <w:marLeft w:val="0"/>
          <w:marRight w:val="0"/>
          <w:marTop w:val="0"/>
          <w:marBottom w:val="0"/>
          <w:divBdr>
            <w:top w:val="none" w:sz="0" w:space="0" w:color="auto"/>
            <w:left w:val="none" w:sz="0" w:space="0" w:color="auto"/>
            <w:bottom w:val="none" w:sz="0" w:space="0" w:color="auto"/>
            <w:right w:val="none" w:sz="0" w:space="0" w:color="auto"/>
          </w:divBdr>
          <w:divsChild>
            <w:div w:id="192572471">
              <w:marLeft w:val="0"/>
              <w:marRight w:val="0"/>
              <w:marTop w:val="0"/>
              <w:marBottom w:val="0"/>
              <w:divBdr>
                <w:top w:val="none" w:sz="0" w:space="0" w:color="auto"/>
                <w:left w:val="none" w:sz="0" w:space="0" w:color="auto"/>
                <w:bottom w:val="none" w:sz="0" w:space="0" w:color="auto"/>
                <w:right w:val="none" w:sz="0" w:space="0" w:color="auto"/>
              </w:divBdr>
              <w:divsChild>
                <w:div w:id="3045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9657">
      <w:bodyDiv w:val="1"/>
      <w:marLeft w:val="0"/>
      <w:marRight w:val="0"/>
      <w:marTop w:val="0"/>
      <w:marBottom w:val="0"/>
      <w:divBdr>
        <w:top w:val="none" w:sz="0" w:space="0" w:color="auto"/>
        <w:left w:val="none" w:sz="0" w:space="0" w:color="auto"/>
        <w:bottom w:val="none" w:sz="0" w:space="0" w:color="auto"/>
        <w:right w:val="none" w:sz="0" w:space="0" w:color="auto"/>
      </w:divBdr>
      <w:divsChild>
        <w:div w:id="747534847">
          <w:marLeft w:val="0"/>
          <w:marRight w:val="0"/>
          <w:marTop w:val="0"/>
          <w:marBottom w:val="0"/>
          <w:divBdr>
            <w:top w:val="none" w:sz="0" w:space="0" w:color="auto"/>
            <w:left w:val="none" w:sz="0" w:space="0" w:color="auto"/>
            <w:bottom w:val="none" w:sz="0" w:space="0" w:color="auto"/>
            <w:right w:val="none" w:sz="0" w:space="0" w:color="auto"/>
          </w:divBdr>
          <w:divsChild>
            <w:div w:id="1656883855">
              <w:marLeft w:val="0"/>
              <w:marRight w:val="0"/>
              <w:marTop w:val="0"/>
              <w:marBottom w:val="0"/>
              <w:divBdr>
                <w:top w:val="none" w:sz="0" w:space="0" w:color="auto"/>
                <w:left w:val="none" w:sz="0" w:space="0" w:color="auto"/>
                <w:bottom w:val="none" w:sz="0" w:space="0" w:color="auto"/>
                <w:right w:val="none" w:sz="0" w:space="0" w:color="auto"/>
              </w:divBdr>
              <w:divsChild>
                <w:div w:id="74922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2944">
      <w:bodyDiv w:val="1"/>
      <w:marLeft w:val="0"/>
      <w:marRight w:val="0"/>
      <w:marTop w:val="0"/>
      <w:marBottom w:val="0"/>
      <w:divBdr>
        <w:top w:val="none" w:sz="0" w:space="0" w:color="auto"/>
        <w:left w:val="none" w:sz="0" w:space="0" w:color="auto"/>
        <w:bottom w:val="none" w:sz="0" w:space="0" w:color="auto"/>
        <w:right w:val="none" w:sz="0" w:space="0" w:color="auto"/>
      </w:divBdr>
      <w:divsChild>
        <w:div w:id="797915939">
          <w:marLeft w:val="0"/>
          <w:marRight w:val="0"/>
          <w:marTop w:val="0"/>
          <w:marBottom w:val="0"/>
          <w:divBdr>
            <w:top w:val="none" w:sz="0" w:space="0" w:color="auto"/>
            <w:left w:val="none" w:sz="0" w:space="0" w:color="auto"/>
            <w:bottom w:val="none" w:sz="0" w:space="0" w:color="auto"/>
            <w:right w:val="none" w:sz="0" w:space="0" w:color="auto"/>
          </w:divBdr>
          <w:divsChild>
            <w:div w:id="111174274">
              <w:marLeft w:val="0"/>
              <w:marRight w:val="0"/>
              <w:marTop w:val="0"/>
              <w:marBottom w:val="0"/>
              <w:divBdr>
                <w:top w:val="none" w:sz="0" w:space="0" w:color="auto"/>
                <w:left w:val="none" w:sz="0" w:space="0" w:color="auto"/>
                <w:bottom w:val="none" w:sz="0" w:space="0" w:color="auto"/>
                <w:right w:val="none" w:sz="0" w:space="0" w:color="auto"/>
              </w:divBdr>
              <w:divsChild>
                <w:div w:id="1458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17810">
      <w:bodyDiv w:val="1"/>
      <w:marLeft w:val="0"/>
      <w:marRight w:val="0"/>
      <w:marTop w:val="0"/>
      <w:marBottom w:val="0"/>
      <w:divBdr>
        <w:top w:val="none" w:sz="0" w:space="0" w:color="auto"/>
        <w:left w:val="none" w:sz="0" w:space="0" w:color="auto"/>
        <w:bottom w:val="none" w:sz="0" w:space="0" w:color="auto"/>
        <w:right w:val="none" w:sz="0" w:space="0" w:color="auto"/>
      </w:divBdr>
      <w:divsChild>
        <w:div w:id="269362568">
          <w:marLeft w:val="0"/>
          <w:marRight w:val="0"/>
          <w:marTop w:val="0"/>
          <w:marBottom w:val="0"/>
          <w:divBdr>
            <w:top w:val="none" w:sz="0" w:space="0" w:color="auto"/>
            <w:left w:val="none" w:sz="0" w:space="0" w:color="auto"/>
            <w:bottom w:val="none" w:sz="0" w:space="0" w:color="auto"/>
            <w:right w:val="none" w:sz="0" w:space="0" w:color="auto"/>
          </w:divBdr>
          <w:divsChild>
            <w:div w:id="73628301">
              <w:marLeft w:val="0"/>
              <w:marRight w:val="0"/>
              <w:marTop w:val="0"/>
              <w:marBottom w:val="0"/>
              <w:divBdr>
                <w:top w:val="none" w:sz="0" w:space="0" w:color="auto"/>
                <w:left w:val="none" w:sz="0" w:space="0" w:color="auto"/>
                <w:bottom w:val="none" w:sz="0" w:space="0" w:color="auto"/>
                <w:right w:val="none" w:sz="0" w:space="0" w:color="auto"/>
              </w:divBdr>
              <w:divsChild>
                <w:div w:id="5430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86640">
      <w:bodyDiv w:val="1"/>
      <w:marLeft w:val="0"/>
      <w:marRight w:val="0"/>
      <w:marTop w:val="0"/>
      <w:marBottom w:val="0"/>
      <w:divBdr>
        <w:top w:val="none" w:sz="0" w:space="0" w:color="auto"/>
        <w:left w:val="none" w:sz="0" w:space="0" w:color="auto"/>
        <w:bottom w:val="none" w:sz="0" w:space="0" w:color="auto"/>
        <w:right w:val="none" w:sz="0" w:space="0" w:color="auto"/>
      </w:divBdr>
    </w:div>
    <w:div w:id="1544713699">
      <w:bodyDiv w:val="1"/>
      <w:marLeft w:val="0"/>
      <w:marRight w:val="0"/>
      <w:marTop w:val="0"/>
      <w:marBottom w:val="0"/>
      <w:divBdr>
        <w:top w:val="none" w:sz="0" w:space="0" w:color="auto"/>
        <w:left w:val="none" w:sz="0" w:space="0" w:color="auto"/>
        <w:bottom w:val="none" w:sz="0" w:space="0" w:color="auto"/>
        <w:right w:val="none" w:sz="0" w:space="0" w:color="auto"/>
      </w:divBdr>
      <w:divsChild>
        <w:div w:id="550464008">
          <w:marLeft w:val="0"/>
          <w:marRight w:val="0"/>
          <w:marTop w:val="0"/>
          <w:marBottom w:val="0"/>
          <w:divBdr>
            <w:top w:val="none" w:sz="0" w:space="0" w:color="auto"/>
            <w:left w:val="none" w:sz="0" w:space="0" w:color="auto"/>
            <w:bottom w:val="none" w:sz="0" w:space="0" w:color="auto"/>
            <w:right w:val="none" w:sz="0" w:space="0" w:color="auto"/>
          </w:divBdr>
          <w:divsChild>
            <w:div w:id="751657368">
              <w:marLeft w:val="0"/>
              <w:marRight w:val="0"/>
              <w:marTop w:val="0"/>
              <w:marBottom w:val="0"/>
              <w:divBdr>
                <w:top w:val="none" w:sz="0" w:space="0" w:color="auto"/>
                <w:left w:val="none" w:sz="0" w:space="0" w:color="auto"/>
                <w:bottom w:val="none" w:sz="0" w:space="0" w:color="auto"/>
                <w:right w:val="none" w:sz="0" w:space="0" w:color="auto"/>
              </w:divBdr>
              <w:divsChild>
                <w:div w:id="15981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60704">
      <w:bodyDiv w:val="1"/>
      <w:marLeft w:val="0"/>
      <w:marRight w:val="0"/>
      <w:marTop w:val="0"/>
      <w:marBottom w:val="0"/>
      <w:divBdr>
        <w:top w:val="none" w:sz="0" w:space="0" w:color="auto"/>
        <w:left w:val="none" w:sz="0" w:space="0" w:color="auto"/>
        <w:bottom w:val="none" w:sz="0" w:space="0" w:color="auto"/>
        <w:right w:val="none" w:sz="0" w:space="0" w:color="auto"/>
      </w:divBdr>
      <w:divsChild>
        <w:div w:id="172763972">
          <w:marLeft w:val="0"/>
          <w:marRight w:val="0"/>
          <w:marTop w:val="0"/>
          <w:marBottom w:val="0"/>
          <w:divBdr>
            <w:top w:val="none" w:sz="0" w:space="0" w:color="auto"/>
            <w:left w:val="none" w:sz="0" w:space="0" w:color="auto"/>
            <w:bottom w:val="none" w:sz="0" w:space="0" w:color="auto"/>
            <w:right w:val="none" w:sz="0" w:space="0" w:color="auto"/>
          </w:divBdr>
          <w:divsChild>
            <w:div w:id="1542550733">
              <w:marLeft w:val="0"/>
              <w:marRight w:val="0"/>
              <w:marTop w:val="0"/>
              <w:marBottom w:val="0"/>
              <w:divBdr>
                <w:top w:val="none" w:sz="0" w:space="0" w:color="auto"/>
                <w:left w:val="none" w:sz="0" w:space="0" w:color="auto"/>
                <w:bottom w:val="none" w:sz="0" w:space="0" w:color="auto"/>
                <w:right w:val="none" w:sz="0" w:space="0" w:color="auto"/>
              </w:divBdr>
              <w:divsChild>
                <w:div w:id="19007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829">
      <w:bodyDiv w:val="1"/>
      <w:marLeft w:val="0"/>
      <w:marRight w:val="0"/>
      <w:marTop w:val="0"/>
      <w:marBottom w:val="0"/>
      <w:divBdr>
        <w:top w:val="none" w:sz="0" w:space="0" w:color="auto"/>
        <w:left w:val="none" w:sz="0" w:space="0" w:color="auto"/>
        <w:bottom w:val="none" w:sz="0" w:space="0" w:color="auto"/>
        <w:right w:val="none" w:sz="0" w:space="0" w:color="auto"/>
      </w:divBdr>
    </w:div>
    <w:div w:id="1644891299">
      <w:bodyDiv w:val="1"/>
      <w:marLeft w:val="0"/>
      <w:marRight w:val="0"/>
      <w:marTop w:val="0"/>
      <w:marBottom w:val="0"/>
      <w:divBdr>
        <w:top w:val="none" w:sz="0" w:space="0" w:color="auto"/>
        <w:left w:val="none" w:sz="0" w:space="0" w:color="auto"/>
        <w:bottom w:val="none" w:sz="0" w:space="0" w:color="auto"/>
        <w:right w:val="none" w:sz="0" w:space="0" w:color="auto"/>
      </w:divBdr>
    </w:div>
    <w:div w:id="1652520666">
      <w:bodyDiv w:val="1"/>
      <w:marLeft w:val="0"/>
      <w:marRight w:val="0"/>
      <w:marTop w:val="0"/>
      <w:marBottom w:val="0"/>
      <w:divBdr>
        <w:top w:val="none" w:sz="0" w:space="0" w:color="auto"/>
        <w:left w:val="none" w:sz="0" w:space="0" w:color="auto"/>
        <w:bottom w:val="none" w:sz="0" w:space="0" w:color="auto"/>
        <w:right w:val="none" w:sz="0" w:space="0" w:color="auto"/>
      </w:divBdr>
      <w:divsChild>
        <w:div w:id="652947612">
          <w:marLeft w:val="0"/>
          <w:marRight w:val="0"/>
          <w:marTop w:val="0"/>
          <w:marBottom w:val="0"/>
          <w:divBdr>
            <w:top w:val="none" w:sz="0" w:space="0" w:color="auto"/>
            <w:left w:val="none" w:sz="0" w:space="0" w:color="auto"/>
            <w:bottom w:val="none" w:sz="0" w:space="0" w:color="auto"/>
            <w:right w:val="none" w:sz="0" w:space="0" w:color="auto"/>
          </w:divBdr>
          <w:divsChild>
            <w:div w:id="104426808">
              <w:marLeft w:val="0"/>
              <w:marRight w:val="0"/>
              <w:marTop w:val="0"/>
              <w:marBottom w:val="0"/>
              <w:divBdr>
                <w:top w:val="none" w:sz="0" w:space="0" w:color="auto"/>
                <w:left w:val="none" w:sz="0" w:space="0" w:color="auto"/>
                <w:bottom w:val="none" w:sz="0" w:space="0" w:color="auto"/>
                <w:right w:val="none" w:sz="0" w:space="0" w:color="auto"/>
              </w:divBdr>
              <w:divsChild>
                <w:div w:id="8745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1225">
      <w:bodyDiv w:val="1"/>
      <w:marLeft w:val="0"/>
      <w:marRight w:val="0"/>
      <w:marTop w:val="0"/>
      <w:marBottom w:val="0"/>
      <w:divBdr>
        <w:top w:val="none" w:sz="0" w:space="0" w:color="auto"/>
        <w:left w:val="none" w:sz="0" w:space="0" w:color="auto"/>
        <w:bottom w:val="none" w:sz="0" w:space="0" w:color="auto"/>
        <w:right w:val="none" w:sz="0" w:space="0" w:color="auto"/>
      </w:divBdr>
      <w:divsChild>
        <w:div w:id="1055741614">
          <w:marLeft w:val="0"/>
          <w:marRight w:val="0"/>
          <w:marTop w:val="0"/>
          <w:marBottom w:val="0"/>
          <w:divBdr>
            <w:top w:val="none" w:sz="0" w:space="0" w:color="auto"/>
            <w:left w:val="none" w:sz="0" w:space="0" w:color="auto"/>
            <w:bottom w:val="none" w:sz="0" w:space="0" w:color="auto"/>
            <w:right w:val="none" w:sz="0" w:space="0" w:color="auto"/>
          </w:divBdr>
          <w:divsChild>
            <w:div w:id="1541042799">
              <w:marLeft w:val="0"/>
              <w:marRight w:val="0"/>
              <w:marTop w:val="0"/>
              <w:marBottom w:val="0"/>
              <w:divBdr>
                <w:top w:val="none" w:sz="0" w:space="0" w:color="auto"/>
                <w:left w:val="none" w:sz="0" w:space="0" w:color="auto"/>
                <w:bottom w:val="none" w:sz="0" w:space="0" w:color="auto"/>
                <w:right w:val="none" w:sz="0" w:space="0" w:color="auto"/>
              </w:divBdr>
              <w:divsChild>
                <w:div w:id="11288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2858">
      <w:bodyDiv w:val="1"/>
      <w:marLeft w:val="0"/>
      <w:marRight w:val="0"/>
      <w:marTop w:val="0"/>
      <w:marBottom w:val="0"/>
      <w:divBdr>
        <w:top w:val="none" w:sz="0" w:space="0" w:color="auto"/>
        <w:left w:val="none" w:sz="0" w:space="0" w:color="auto"/>
        <w:bottom w:val="none" w:sz="0" w:space="0" w:color="auto"/>
        <w:right w:val="none" w:sz="0" w:space="0" w:color="auto"/>
      </w:divBdr>
      <w:divsChild>
        <w:div w:id="6292783">
          <w:marLeft w:val="0"/>
          <w:marRight w:val="0"/>
          <w:marTop w:val="0"/>
          <w:marBottom w:val="0"/>
          <w:divBdr>
            <w:top w:val="none" w:sz="0" w:space="0" w:color="auto"/>
            <w:left w:val="none" w:sz="0" w:space="0" w:color="auto"/>
            <w:bottom w:val="none" w:sz="0" w:space="0" w:color="auto"/>
            <w:right w:val="none" w:sz="0" w:space="0" w:color="auto"/>
          </w:divBdr>
          <w:divsChild>
            <w:div w:id="1695037200">
              <w:marLeft w:val="0"/>
              <w:marRight w:val="0"/>
              <w:marTop w:val="0"/>
              <w:marBottom w:val="0"/>
              <w:divBdr>
                <w:top w:val="none" w:sz="0" w:space="0" w:color="auto"/>
                <w:left w:val="none" w:sz="0" w:space="0" w:color="auto"/>
                <w:bottom w:val="none" w:sz="0" w:space="0" w:color="auto"/>
                <w:right w:val="none" w:sz="0" w:space="0" w:color="auto"/>
              </w:divBdr>
              <w:divsChild>
                <w:div w:id="10866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95965">
      <w:bodyDiv w:val="1"/>
      <w:marLeft w:val="0"/>
      <w:marRight w:val="0"/>
      <w:marTop w:val="0"/>
      <w:marBottom w:val="0"/>
      <w:divBdr>
        <w:top w:val="none" w:sz="0" w:space="0" w:color="auto"/>
        <w:left w:val="none" w:sz="0" w:space="0" w:color="auto"/>
        <w:bottom w:val="none" w:sz="0" w:space="0" w:color="auto"/>
        <w:right w:val="none" w:sz="0" w:space="0" w:color="auto"/>
      </w:divBdr>
      <w:divsChild>
        <w:div w:id="1803880635">
          <w:marLeft w:val="0"/>
          <w:marRight w:val="0"/>
          <w:marTop w:val="0"/>
          <w:marBottom w:val="0"/>
          <w:divBdr>
            <w:top w:val="none" w:sz="0" w:space="0" w:color="auto"/>
            <w:left w:val="none" w:sz="0" w:space="0" w:color="auto"/>
            <w:bottom w:val="none" w:sz="0" w:space="0" w:color="auto"/>
            <w:right w:val="none" w:sz="0" w:space="0" w:color="auto"/>
          </w:divBdr>
          <w:divsChild>
            <w:div w:id="1397968794">
              <w:marLeft w:val="0"/>
              <w:marRight w:val="0"/>
              <w:marTop w:val="0"/>
              <w:marBottom w:val="0"/>
              <w:divBdr>
                <w:top w:val="none" w:sz="0" w:space="0" w:color="auto"/>
                <w:left w:val="none" w:sz="0" w:space="0" w:color="auto"/>
                <w:bottom w:val="none" w:sz="0" w:space="0" w:color="auto"/>
                <w:right w:val="none" w:sz="0" w:space="0" w:color="auto"/>
              </w:divBdr>
              <w:divsChild>
                <w:div w:id="16236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94158">
      <w:bodyDiv w:val="1"/>
      <w:marLeft w:val="0"/>
      <w:marRight w:val="0"/>
      <w:marTop w:val="0"/>
      <w:marBottom w:val="0"/>
      <w:divBdr>
        <w:top w:val="none" w:sz="0" w:space="0" w:color="auto"/>
        <w:left w:val="none" w:sz="0" w:space="0" w:color="auto"/>
        <w:bottom w:val="none" w:sz="0" w:space="0" w:color="auto"/>
        <w:right w:val="none" w:sz="0" w:space="0" w:color="auto"/>
      </w:divBdr>
    </w:div>
    <w:div w:id="1966694078">
      <w:bodyDiv w:val="1"/>
      <w:marLeft w:val="0"/>
      <w:marRight w:val="0"/>
      <w:marTop w:val="0"/>
      <w:marBottom w:val="0"/>
      <w:divBdr>
        <w:top w:val="none" w:sz="0" w:space="0" w:color="auto"/>
        <w:left w:val="none" w:sz="0" w:space="0" w:color="auto"/>
        <w:bottom w:val="none" w:sz="0" w:space="0" w:color="auto"/>
        <w:right w:val="none" w:sz="0" w:space="0" w:color="auto"/>
      </w:divBdr>
    </w:div>
    <w:div w:id="2038190825">
      <w:bodyDiv w:val="1"/>
      <w:marLeft w:val="0"/>
      <w:marRight w:val="0"/>
      <w:marTop w:val="0"/>
      <w:marBottom w:val="0"/>
      <w:divBdr>
        <w:top w:val="none" w:sz="0" w:space="0" w:color="auto"/>
        <w:left w:val="none" w:sz="0" w:space="0" w:color="auto"/>
        <w:bottom w:val="none" w:sz="0" w:space="0" w:color="auto"/>
        <w:right w:val="none" w:sz="0" w:space="0" w:color="auto"/>
      </w:divBdr>
      <w:divsChild>
        <w:div w:id="1875577409">
          <w:marLeft w:val="0"/>
          <w:marRight w:val="0"/>
          <w:marTop w:val="0"/>
          <w:marBottom w:val="0"/>
          <w:divBdr>
            <w:top w:val="none" w:sz="0" w:space="0" w:color="auto"/>
            <w:left w:val="none" w:sz="0" w:space="0" w:color="auto"/>
            <w:bottom w:val="none" w:sz="0" w:space="0" w:color="auto"/>
            <w:right w:val="none" w:sz="0" w:space="0" w:color="auto"/>
          </w:divBdr>
          <w:divsChild>
            <w:div w:id="675960434">
              <w:marLeft w:val="0"/>
              <w:marRight w:val="0"/>
              <w:marTop w:val="0"/>
              <w:marBottom w:val="0"/>
              <w:divBdr>
                <w:top w:val="none" w:sz="0" w:space="0" w:color="auto"/>
                <w:left w:val="none" w:sz="0" w:space="0" w:color="auto"/>
                <w:bottom w:val="none" w:sz="0" w:space="0" w:color="auto"/>
                <w:right w:val="none" w:sz="0" w:space="0" w:color="auto"/>
              </w:divBdr>
              <w:divsChild>
                <w:div w:id="10093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1423">
      <w:bodyDiv w:val="1"/>
      <w:marLeft w:val="0"/>
      <w:marRight w:val="0"/>
      <w:marTop w:val="0"/>
      <w:marBottom w:val="0"/>
      <w:divBdr>
        <w:top w:val="none" w:sz="0" w:space="0" w:color="auto"/>
        <w:left w:val="none" w:sz="0" w:space="0" w:color="auto"/>
        <w:bottom w:val="none" w:sz="0" w:space="0" w:color="auto"/>
        <w:right w:val="none" w:sz="0" w:space="0" w:color="auto"/>
      </w:divBdr>
      <w:divsChild>
        <w:div w:id="949553760">
          <w:marLeft w:val="0"/>
          <w:marRight w:val="0"/>
          <w:marTop w:val="0"/>
          <w:marBottom w:val="0"/>
          <w:divBdr>
            <w:top w:val="none" w:sz="0" w:space="0" w:color="auto"/>
            <w:left w:val="none" w:sz="0" w:space="0" w:color="auto"/>
            <w:bottom w:val="none" w:sz="0" w:space="0" w:color="auto"/>
            <w:right w:val="none" w:sz="0" w:space="0" w:color="auto"/>
          </w:divBdr>
          <w:divsChild>
            <w:div w:id="1743866109">
              <w:marLeft w:val="0"/>
              <w:marRight w:val="0"/>
              <w:marTop w:val="0"/>
              <w:marBottom w:val="0"/>
              <w:divBdr>
                <w:top w:val="none" w:sz="0" w:space="0" w:color="auto"/>
                <w:left w:val="none" w:sz="0" w:space="0" w:color="auto"/>
                <w:bottom w:val="none" w:sz="0" w:space="0" w:color="auto"/>
                <w:right w:val="none" w:sz="0" w:space="0" w:color="auto"/>
              </w:divBdr>
              <w:divsChild>
                <w:div w:id="7525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8</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Seungheon</dc:creator>
  <cp:keywords/>
  <dc:description/>
  <cp:lastModifiedBy>Han, Seungheon</cp:lastModifiedBy>
  <cp:revision>24</cp:revision>
  <dcterms:created xsi:type="dcterms:W3CDTF">2021-11-30T21:35:00Z</dcterms:created>
  <dcterms:modified xsi:type="dcterms:W3CDTF">2022-01-03T23:58:00Z</dcterms:modified>
</cp:coreProperties>
</file>