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ADEC6" w14:textId="77777777" w:rsidR="00450F3E" w:rsidRDefault="00450F3E" w:rsidP="00450F3E">
      <w:pPr>
        <w:ind w:left="-360"/>
      </w:pPr>
      <w:r>
        <w:rPr>
          <w:noProof/>
        </w:rPr>
        <w:drawing>
          <wp:inline distT="0" distB="0" distL="0" distR="0" wp14:anchorId="4C80D174" wp14:editId="04F021CA">
            <wp:extent cx="62103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1272540"/>
                    </a:xfrm>
                    <a:prstGeom prst="rect">
                      <a:avLst/>
                    </a:prstGeom>
                    <a:noFill/>
                    <a:ln>
                      <a:noFill/>
                    </a:ln>
                  </pic:spPr>
                </pic:pic>
              </a:graphicData>
            </a:graphic>
          </wp:inline>
        </w:drawing>
      </w:r>
    </w:p>
    <w:p w14:paraId="7CD1210D" w14:textId="77777777" w:rsidR="00450F3E" w:rsidRDefault="00450F3E" w:rsidP="00450F3E"/>
    <w:p w14:paraId="7DEDE8BA" w14:textId="77777777" w:rsidR="00450F3E" w:rsidRDefault="00450F3E" w:rsidP="00450F3E"/>
    <w:p w14:paraId="2B063543" w14:textId="77777777" w:rsidR="00450F3E" w:rsidRDefault="00450F3E" w:rsidP="00450F3E"/>
    <w:p w14:paraId="28361166" w14:textId="77777777" w:rsidR="00450F3E" w:rsidRDefault="00450F3E" w:rsidP="00450F3E">
      <w:pPr>
        <w:spacing w:after="0"/>
        <w:jc w:val="center"/>
        <w:rPr>
          <w:b/>
          <w:bCs/>
          <w:sz w:val="52"/>
          <w:szCs w:val="52"/>
        </w:rPr>
      </w:pPr>
      <w:r w:rsidRPr="00B538BF">
        <w:rPr>
          <w:b/>
          <w:bCs/>
          <w:noProof/>
          <w:sz w:val="52"/>
          <w:szCs w:val="52"/>
        </w:rPr>
        <mc:AlternateContent>
          <mc:Choice Requires="wps">
            <w:drawing>
              <wp:anchor distT="0" distB="0" distL="114300" distR="114300" simplePos="0" relativeHeight="251663360" behindDoc="1" locked="0" layoutInCell="1" allowOverlap="1" wp14:anchorId="0B4D0346" wp14:editId="7676A76F">
                <wp:simplePos x="0" y="0"/>
                <wp:positionH relativeFrom="margin">
                  <wp:align>left</wp:align>
                </wp:positionH>
                <wp:positionV relativeFrom="paragraph">
                  <wp:posOffset>60614</wp:posOffset>
                </wp:positionV>
                <wp:extent cx="5659581" cy="1196687"/>
                <wp:effectExtent l="76200" t="57150" r="93980" b="99060"/>
                <wp:wrapNone/>
                <wp:docPr id="4" name="Rectangle 4"/>
                <wp:cNvGraphicFramePr/>
                <a:graphic xmlns:a="http://schemas.openxmlformats.org/drawingml/2006/main">
                  <a:graphicData uri="http://schemas.microsoft.com/office/word/2010/wordprocessingShape">
                    <wps:wsp>
                      <wps:cNvSpPr/>
                      <wps:spPr>
                        <a:xfrm>
                          <a:off x="0" y="0"/>
                          <a:ext cx="5659581" cy="1196687"/>
                        </a:xfrm>
                        <a:prstGeom prst="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23826" id="Rectangle 4" o:spid="_x0000_s1026" style="position:absolute;margin-left:0;margin-top:4.75pt;width:445.65pt;height:94.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" fillcolor="white [3212]" stroked="f" strokeweight="1pt">
                <v:shadow on="t" color="black" opacity="20971f" offset="0,2.2pt"/>
                <w10:wrap anchorx="margin"/>
              </v:rect>
            </w:pict>
          </mc:Fallback>
        </mc:AlternateContent>
      </w:r>
    </w:p>
    <w:p w14:paraId="3D464986" w14:textId="2B128E19" w:rsidR="00450F3E" w:rsidRPr="00B538BF" w:rsidRDefault="00BC5F2B" w:rsidP="00450F3E">
      <w:pPr>
        <w:spacing w:after="0"/>
        <w:jc w:val="center"/>
        <w:rPr>
          <w:b/>
          <w:bCs/>
          <w:sz w:val="52"/>
          <w:szCs w:val="52"/>
        </w:rPr>
      </w:pPr>
      <w:r>
        <w:rPr>
          <w:b/>
          <w:bCs/>
          <w:sz w:val="52"/>
          <w:szCs w:val="52"/>
        </w:rPr>
        <w:t>DESIGN &amp; ANALYSIS OF ALGORITHMS</w:t>
      </w:r>
    </w:p>
    <w:p w14:paraId="4C7F80DB" w14:textId="67469483" w:rsidR="00450F3E" w:rsidRPr="00C91B67" w:rsidRDefault="00450F3E" w:rsidP="00450F3E">
      <w:pPr>
        <w:spacing w:after="0"/>
        <w:jc w:val="center"/>
        <w:rPr>
          <w:b/>
          <w:bCs/>
          <w:sz w:val="34"/>
          <w:szCs w:val="52"/>
        </w:rPr>
      </w:pPr>
      <w:r>
        <w:rPr>
          <w:b/>
          <w:bCs/>
          <w:sz w:val="34"/>
          <w:szCs w:val="52"/>
        </w:rPr>
        <w:t>(</w:t>
      </w:r>
      <w:r w:rsidR="00BC5F2B">
        <w:rPr>
          <w:b/>
          <w:bCs/>
          <w:sz w:val="34"/>
          <w:szCs w:val="52"/>
        </w:rPr>
        <w:t>BCSDA40</w:t>
      </w:r>
      <w:r w:rsidR="00726B4C">
        <w:rPr>
          <w:b/>
          <w:bCs/>
          <w:sz w:val="34"/>
          <w:szCs w:val="52"/>
        </w:rPr>
        <w:t>2</w:t>
      </w:r>
      <w:r w:rsidRPr="00C91B67">
        <w:rPr>
          <w:b/>
          <w:bCs/>
          <w:sz w:val="34"/>
          <w:szCs w:val="52"/>
        </w:rPr>
        <w:t>)</w:t>
      </w:r>
    </w:p>
    <w:p w14:paraId="746011D6" w14:textId="77777777" w:rsidR="00450F3E" w:rsidRDefault="00450F3E" w:rsidP="00450F3E">
      <w:pPr>
        <w:spacing w:after="0"/>
        <w:jc w:val="center"/>
        <w:rPr>
          <w:b/>
          <w:bCs/>
          <w:sz w:val="72"/>
          <w:szCs w:val="72"/>
        </w:rPr>
      </w:pPr>
    </w:p>
    <w:p w14:paraId="2499294B" w14:textId="77777777" w:rsidR="00450F3E" w:rsidRDefault="00450F3E" w:rsidP="00450F3E">
      <w:pPr>
        <w:spacing w:after="0"/>
        <w:jc w:val="center"/>
        <w:rPr>
          <w:b/>
          <w:bCs/>
          <w:sz w:val="72"/>
          <w:szCs w:val="72"/>
        </w:rPr>
      </w:pPr>
    </w:p>
    <w:tbl>
      <w:tblPr>
        <w:tblStyle w:val="TableGrid"/>
        <w:tblW w:w="9002" w:type="dxa"/>
        <w:tblLook w:val="04A0" w:firstRow="1" w:lastRow="0" w:firstColumn="1" w:lastColumn="0" w:noHBand="0" w:noVBand="1"/>
      </w:tblPr>
      <w:tblGrid>
        <w:gridCol w:w="3062"/>
        <w:gridCol w:w="5940"/>
      </w:tblGrid>
      <w:tr w:rsidR="00450F3E" w14:paraId="2334CF83" w14:textId="77777777" w:rsidTr="00E528A4">
        <w:trPr>
          <w:trHeight w:val="20"/>
        </w:trPr>
        <w:tc>
          <w:tcPr>
            <w:tcW w:w="3062" w:type="dxa"/>
          </w:tcPr>
          <w:p w14:paraId="22D1E11D" w14:textId="77777777" w:rsidR="00450F3E" w:rsidRPr="00C91B67" w:rsidRDefault="00450F3E" w:rsidP="00E528A4">
            <w:pPr>
              <w:spacing w:line="240" w:lineRule="atLeast"/>
              <w:rPr>
                <w:b/>
                <w:bCs/>
                <w:sz w:val="32"/>
                <w:szCs w:val="32"/>
              </w:rPr>
            </w:pPr>
            <w:r w:rsidRPr="00C91B67">
              <w:rPr>
                <w:b/>
                <w:bCs/>
                <w:sz w:val="32"/>
                <w:szCs w:val="32"/>
              </w:rPr>
              <w:t>Student Name</w:t>
            </w:r>
          </w:p>
        </w:tc>
        <w:tc>
          <w:tcPr>
            <w:tcW w:w="5940" w:type="dxa"/>
          </w:tcPr>
          <w:p w14:paraId="68B5D838" w14:textId="77777777" w:rsidR="00450F3E" w:rsidRPr="00B538BF" w:rsidRDefault="00450F3E" w:rsidP="00E528A4">
            <w:pPr>
              <w:spacing w:line="240" w:lineRule="atLeast"/>
              <w:rPr>
                <w:b/>
                <w:bCs/>
                <w:sz w:val="36"/>
                <w:szCs w:val="36"/>
              </w:rPr>
            </w:pPr>
            <w:r>
              <w:rPr>
                <w:b/>
                <w:bCs/>
                <w:sz w:val="36"/>
                <w:szCs w:val="36"/>
              </w:rPr>
              <w:t>HS Hariprasad</w:t>
            </w:r>
          </w:p>
        </w:tc>
      </w:tr>
      <w:tr w:rsidR="00450F3E" w14:paraId="6C08670D" w14:textId="77777777" w:rsidTr="00E528A4">
        <w:trPr>
          <w:trHeight w:val="20"/>
        </w:trPr>
        <w:tc>
          <w:tcPr>
            <w:tcW w:w="3062" w:type="dxa"/>
          </w:tcPr>
          <w:p w14:paraId="3C098F09" w14:textId="77777777" w:rsidR="00450F3E" w:rsidRPr="00C91B67" w:rsidRDefault="00450F3E" w:rsidP="00E528A4">
            <w:pPr>
              <w:spacing w:line="240" w:lineRule="atLeast"/>
              <w:rPr>
                <w:b/>
                <w:bCs/>
                <w:sz w:val="32"/>
                <w:szCs w:val="32"/>
              </w:rPr>
            </w:pPr>
            <w:r>
              <w:rPr>
                <w:b/>
                <w:bCs/>
                <w:sz w:val="32"/>
                <w:szCs w:val="32"/>
              </w:rPr>
              <w:t xml:space="preserve">USN </w:t>
            </w:r>
          </w:p>
        </w:tc>
        <w:tc>
          <w:tcPr>
            <w:tcW w:w="5940" w:type="dxa"/>
          </w:tcPr>
          <w:p w14:paraId="55C119D2" w14:textId="77777777" w:rsidR="00450F3E" w:rsidRPr="00B538BF" w:rsidRDefault="00450F3E" w:rsidP="00E528A4">
            <w:pPr>
              <w:spacing w:line="240" w:lineRule="atLeast"/>
              <w:rPr>
                <w:b/>
                <w:bCs/>
                <w:sz w:val="36"/>
                <w:szCs w:val="36"/>
              </w:rPr>
            </w:pPr>
            <w:r>
              <w:rPr>
                <w:b/>
                <w:bCs/>
                <w:sz w:val="36"/>
                <w:szCs w:val="36"/>
              </w:rPr>
              <w:t>4VV23CS091</w:t>
            </w:r>
          </w:p>
        </w:tc>
      </w:tr>
      <w:tr w:rsidR="00450F3E" w14:paraId="0BD296EB" w14:textId="77777777" w:rsidTr="00E528A4">
        <w:trPr>
          <w:trHeight w:val="20"/>
        </w:trPr>
        <w:tc>
          <w:tcPr>
            <w:tcW w:w="3062" w:type="dxa"/>
          </w:tcPr>
          <w:p w14:paraId="19664ECB" w14:textId="77777777" w:rsidR="00450F3E" w:rsidRPr="00C91B67" w:rsidRDefault="00450F3E" w:rsidP="00E528A4">
            <w:pPr>
              <w:spacing w:line="240" w:lineRule="atLeast"/>
              <w:rPr>
                <w:b/>
                <w:bCs/>
                <w:sz w:val="32"/>
                <w:szCs w:val="32"/>
              </w:rPr>
            </w:pPr>
            <w:r w:rsidRPr="00C91B67">
              <w:rPr>
                <w:b/>
                <w:bCs/>
                <w:sz w:val="32"/>
                <w:szCs w:val="32"/>
              </w:rPr>
              <w:t>Branch</w:t>
            </w:r>
          </w:p>
        </w:tc>
        <w:tc>
          <w:tcPr>
            <w:tcW w:w="5940" w:type="dxa"/>
          </w:tcPr>
          <w:p w14:paraId="04E978F9" w14:textId="77777777" w:rsidR="00450F3E" w:rsidRPr="00B538BF" w:rsidRDefault="00450F3E" w:rsidP="00E528A4">
            <w:pPr>
              <w:spacing w:line="240" w:lineRule="atLeast"/>
              <w:rPr>
                <w:b/>
                <w:bCs/>
                <w:sz w:val="36"/>
                <w:szCs w:val="36"/>
              </w:rPr>
            </w:pPr>
            <w:r>
              <w:rPr>
                <w:b/>
                <w:bCs/>
                <w:sz w:val="36"/>
                <w:szCs w:val="36"/>
              </w:rPr>
              <w:t>CSE</w:t>
            </w:r>
          </w:p>
        </w:tc>
      </w:tr>
      <w:tr w:rsidR="00450F3E" w14:paraId="782101AE" w14:textId="77777777" w:rsidTr="00E528A4">
        <w:trPr>
          <w:trHeight w:val="20"/>
        </w:trPr>
        <w:tc>
          <w:tcPr>
            <w:tcW w:w="3062" w:type="dxa"/>
          </w:tcPr>
          <w:p w14:paraId="28F45A2A" w14:textId="77777777" w:rsidR="00450F3E" w:rsidRPr="00C91B67" w:rsidRDefault="00450F3E" w:rsidP="00E528A4">
            <w:pPr>
              <w:spacing w:line="240" w:lineRule="atLeast"/>
              <w:rPr>
                <w:b/>
                <w:bCs/>
                <w:sz w:val="32"/>
                <w:szCs w:val="32"/>
              </w:rPr>
            </w:pPr>
            <w:r w:rsidRPr="00C91B67">
              <w:rPr>
                <w:b/>
                <w:bCs/>
                <w:sz w:val="32"/>
                <w:szCs w:val="32"/>
              </w:rPr>
              <w:t>Section/Batch</w:t>
            </w:r>
          </w:p>
        </w:tc>
        <w:tc>
          <w:tcPr>
            <w:tcW w:w="5940" w:type="dxa"/>
          </w:tcPr>
          <w:p w14:paraId="4133B7DA" w14:textId="2BE22C01" w:rsidR="00450F3E" w:rsidRPr="00B538BF" w:rsidRDefault="00450F3E" w:rsidP="00E528A4">
            <w:pPr>
              <w:spacing w:line="240" w:lineRule="atLeast"/>
              <w:rPr>
                <w:b/>
                <w:bCs/>
                <w:sz w:val="36"/>
                <w:szCs w:val="36"/>
              </w:rPr>
            </w:pPr>
            <w:r>
              <w:rPr>
                <w:b/>
                <w:bCs/>
                <w:sz w:val="36"/>
                <w:szCs w:val="36"/>
              </w:rPr>
              <w:t>B</w:t>
            </w:r>
          </w:p>
        </w:tc>
      </w:tr>
      <w:tr w:rsidR="00450F3E" w14:paraId="32D3283D" w14:textId="77777777" w:rsidTr="00E528A4">
        <w:trPr>
          <w:trHeight w:val="20"/>
        </w:trPr>
        <w:tc>
          <w:tcPr>
            <w:tcW w:w="3062" w:type="dxa"/>
          </w:tcPr>
          <w:p w14:paraId="254A6819" w14:textId="77777777" w:rsidR="00450F3E" w:rsidRPr="00C91B67" w:rsidRDefault="00450F3E" w:rsidP="00E528A4">
            <w:pPr>
              <w:spacing w:line="240" w:lineRule="atLeast"/>
              <w:rPr>
                <w:b/>
                <w:bCs/>
                <w:sz w:val="32"/>
                <w:szCs w:val="32"/>
              </w:rPr>
            </w:pPr>
            <w:r w:rsidRPr="00C91B67">
              <w:rPr>
                <w:b/>
                <w:bCs/>
                <w:sz w:val="32"/>
                <w:szCs w:val="32"/>
              </w:rPr>
              <w:t>Faculty In-charge</w:t>
            </w:r>
          </w:p>
        </w:tc>
        <w:tc>
          <w:tcPr>
            <w:tcW w:w="5940" w:type="dxa"/>
          </w:tcPr>
          <w:p w14:paraId="32885289" w14:textId="14346A21" w:rsidR="00450F3E" w:rsidRPr="00B538BF" w:rsidRDefault="00450F3E" w:rsidP="00E528A4">
            <w:pPr>
              <w:spacing w:line="240" w:lineRule="atLeast"/>
              <w:rPr>
                <w:b/>
                <w:bCs/>
                <w:sz w:val="36"/>
                <w:szCs w:val="36"/>
              </w:rPr>
            </w:pPr>
            <w:r>
              <w:rPr>
                <w:b/>
                <w:bCs/>
                <w:sz w:val="36"/>
                <w:szCs w:val="36"/>
              </w:rPr>
              <w:t xml:space="preserve">Dr. </w:t>
            </w:r>
            <w:r w:rsidR="00BC5F2B">
              <w:rPr>
                <w:b/>
                <w:bCs/>
                <w:sz w:val="36"/>
                <w:szCs w:val="36"/>
              </w:rPr>
              <w:t>Nithin Kumar</w:t>
            </w:r>
          </w:p>
        </w:tc>
      </w:tr>
    </w:tbl>
    <w:p w14:paraId="69BB7729" w14:textId="77777777" w:rsidR="00450F3E" w:rsidRDefault="00450F3E" w:rsidP="00450F3E">
      <w:pPr>
        <w:spacing w:after="0"/>
        <w:rPr>
          <w:b/>
          <w:bCs/>
          <w:sz w:val="72"/>
          <w:szCs w:val="72"/>
        </w:rPr>
      </w:pPr>
    </w:p>
    <w:p w14:paraId="57D75947" w14:textId="77777777" w:rsidR="00450F3E" w:rsidRDefault="00450F3E" w:rsidP="00450F3E">
      <w:pPr>
        <w:spacing w:after="0"/>
        <w:rPr>
          <w:b/>
          <w:bCs/>
          <w:sz w:val="72"/>
          <w:szCs w:val="72"/>
        </w:rPr>
      </w:pPr>
    </w:p>
    <w:p w14:paraId="7B88DC85" w14:textId="332D89C3" w:rsidR="00450F3E" w:rsidRPr="00B538BF" w:rsidRDefault="00450F3E" w:rsidP="00955A29">
      <w:pPr>
        <w:spacing w:after="0"/>
        <w:jc w:val="center"/>
        <w:rPr>
          <w:b/>
          <w:bCs/>
          <w:sz w:val="52"/>
          <w:szCs w:val="52"/>
        </w:rPr>
      </w:pPr>
      <w:r>
        <w:rPr>
          <w:b/>
          <w:bCs/>
          <w:sz w:val="52"/>
          <w:szCs w:val="52"/>
        </w:rPr>
        <w:t>202</w:t>
      </w:r>
      <w:r w:rsidR="00955A29">
        <w:rPr>
          <w:b/>
          <w:bCs/>
          <w:sz w:val="52"/>
          <w:szCs w:val="52"/>
        </w:rPr>
        <w:t>4-25</w:t>
      </w:r>
    </w:p>
    <w:p w14:paraId="50F0FEDD" w14:textId="77777777" w:rsidR="00BC5F2B" w:rsidRDefault="00BC5F2B" w:rsidP="00FB6BE7">
      <w:pPr>
        <w:ind w:left="-340"/>
        <w:jc w:val="center"/>
        <w:rPr>
          <w:b/>
          <w:bCs/>
          <w:sz w:val="32"/>
          <w:szCs w:val="32"/>
        </w:rPr>
      </w:pPr>
    </w:p>
    <w:p w14:paraId="66A6C204" w14:textId="73D86D96" w:rsidR="00511E44" w:rsidRPr="005425D9" w:rsidRDefault="00FB6BE7" w:rsidP="00FB6BE7">
      <w:pPr>
        <w:ind w:left="-340"/>
        <w:jc w:val="center"/>
        <w:rPr>
          <w:b/>
          <w:bCs/>
          <w:sz w:val="32"/>
          <w:szCs w:val="32"/>
          <w:u w:val="single"/>
        </w:rPr>
      </w:pPr>
      <w:r w:rsidRPr="005425D9">
        <w:rPr>
          <w:b/>
          <w:bCs/>
          <w:sz w:val="32"/>
          <w:szCs w:val="32"/>
          <w:u w:val="single"/>
        </w:rPr>
        <w:lastRenderedPageBreak/>
        <w:t>Comparative Analysis of Greedy and Dynamic Programming Approaches for the Traveling Salesman Problem</w:t>
      </w:r>
    </w:p>
    <w:p w14:paraId="65D56854" w14:textId="77777777" w:rsidR="00FB6BE7" w:rsidRDefault="00FB6BE7">
      <w:pPr>
        <w:rPr>
          <w:b/>
          <w:bCs/>
          <w:sz w:val="28"/>
          <w:szCs w:val="28"/>
        </w:rPr>
      </w:pPr>
    </w:p>
    <w:p w14:paraId="57F7E292" w14:textId="110D8E46" w:rsidR="00FB6BE7" w:rsidRDefault="00FB6BE7">
      <w:pPr>
        <w:rPr>
          <w:b/>
          <w:bCs/>
          <w:sz w:val="28"/>
          <w:szCs w:val="28"/>
        </w:rPr>
      </w:pPr>
      <w:r w:rsidRPr="00FB6BE7">
        <w:rPr>
          <w:b/>
          <w:bCs/>
          <w:sz w:val="28"/>
          <w:szCs w:val="28"/>
        </w:rPr>
        <w:t>Problem Statement and Complexity</w:t>
      </w:r>
    </w:p>
    <w:p w14:paraId="45E628B3" w14:textId="31C15C86" w:rsidR="00FB6BE7" w:rsidRPr="00FB6BE7" w:rsidRDefault="00FB6BE7" w:rsidP="00FB6BE7">
      <w:r w:rsidRPr="005425D9">
        <w:rPr>
          <w:b/>
          <w:bCs/>
          <w:u w:val="single"/>
        </w:rPr>
        <w:t>Problem Statement</w:t>
      </w:r>
      <w:r w:rsidRPr="00FB6BE7">
        <w:br/>
        <w:t>The Traveling Salesman Problem (TSP) is a classic optimization problem where the goal is to find the shortest possible route that visits a set of cities exactly once and returns to the starting city. This problem is NP-hard, meaning that as the number of cities increases, finding the optimal solution becomes computationally infeasible.</w:t>
      </w:r>
    </w:p>
    <w:p w14:paraId="29B434A5" w14:textId="77777777" w:rsidR="00FB6BE7" w:rsidRPr="00FB6BE7" w:rsidRDefault="00FB6BE7" w:rsidP="00FB6BE7">
      <w:r w:rsidRPr="00FB6BE7">
        <w:rPr>
          <w:b/>
          <w:bCs/>
        </w:rPr>
        <w:t>Algorithmic Complexity:</w:t>
      </w:r>
    </w:p>
    <w:p w14:paraId="01545AB6" w14:textId="77777777" w:rsidR="00FB6BE7" w:rsidRPr="00FB6BE7" w:rsidRDefault="00FB6BE7" w:rsidP="00FB6BE7">
      <w:pPr>
        <w:numPr>
          <w:ilvl w:val="0"/>
          <w:numId w:val="1"/>
        </w:numPr>
      </w:pPr>
      <w:r w:rsidRPr="00FB6BE7">
        <w:rPr>
          <w:b/>
          <w:bCs/>
        </w:rPr>
        <w:t>Dynamic Programming (Held–Karp Algorithm):</w:t>
      </w:r>
    </w:p>
    <w:p w14:paraId="1C28B782" w14:textId="4CF0D5AA" w:rsidR="00FB6BE7" w:rsidRPr="00FB6BE7" w:rsidRDefault="00FB6BE7" w:rsidP="00FB6BE7">
      <w:pPr>
        <w:numPr>
          <w:ilvl w:val="1"/>
          <w:numId w:val="1"/>
        </w:numPr>
      </w:pPr>
      <w:r w:rsidRPr="00FB6BE7">
        <w:rPr>
          <w:b/>
          <w:bCs/>
        </w:rPr>
        <w:t>Time Complexity:</w:t>
      </w:r>
      <w:r w:rsidRPr="00FB6BE7">
        <w:t xml:space="preserve"> </w:t>
      </w:r>
      <w:r w:rsidR="006A23D0" w:rsidRPr="006A23D0">
        <w:t>O(n²·2ⁿ)</w:t>
      </w:r>
    </w:p>
    <w:p w14:paraId="6114C354" w14:textId="3633F42F" w:rsidR="00FB6BE7" w:rsidRPr="00FB6BE7" w:rsidRDefault="00FB6BE7" w:rsidP="00FB6BE7">
      <w:pPr>
        <w:numPr>
          <w:ilvl w:val="1"/>
          <w:numId w:val="1"/>
        </w:numPr>
      </w:pPr>
      <w:r w:rsidRPr="00FB6BE7">
        <w:rPr>
          <w:b/>
          <w:bCs/>
        </w:rPr>
        <w:t>Space Complexity:</w:t>
      </w:r>
      <w:r w:rsidRPr="00FB6BE7">
        <w:t xml:space="preserve"> </w:t>
      </w:r>
      <w:r w:rsidR="000A5880" w:rsidRPr="000A5880">
        <w:t>O(n·2ⁿ)</w:t>
      </w:r>
    </w:p>
    <w:p w14:paraId="74964F55" w14:textId="77777777" w:rsidR="00FB6BE7" w:rsidRPr="00FB6BE7" w:rsidRDefault="00FB6BE7" w:rsidP="00FB6BE7">
      <w:pPr>
        <w:numPr>
          <w:ilvl w:val="1"/>
          <w:numId w:val="1"/>
        </w:numPr>
      </w:pPr>
      <w:r w:rsidRPr="00FB6BE7">
        <w:rPr>
          <w:i/>
          <w:iCs/>
        </w:rPr>
        <w:t>Explanation:</w:t>
      </w:r>
      <w:r w:rsidRPr="00FB6BE7">
        <w:t xml:space="preserve"> This method guarantees an optimal solution by exploring all subsets of cities, but its exponential growth makes it suitable only for small instances (e.g., less than 15 cities).</w:t>
      </w:r>
    </w:p>
    <w:p w14:paraId="456E61EB" w14:textId="01D536DE" w:rsidR="00FB6BE7" w:rsidRPr="00FB6BE7" w:rsidRDefault="00FB6BE7" w:rsidP="00FB6BE7">
      <w:pPr>
        <w:numPr>
          <w:ilvl w:val="0"/>
          <w:numId w:val="1"/>
        </w:numPr>
      </w:pPr>
      <w:r w:rsidRPr="00FB6BE7">
        <w:rPr>
          <w:b/>
          <w:bCs/>
        </w:rPr>
        <w:t>Greedy (Nearest Neighbo</w:t>
      </w:r>
      <w:r w:rsidR="008C31BE">
        <w:rPr>
          <w:b/>
          <w:bCs/>
        </w:rPr>
        <w:t>u</w:t>
      </w:r>
      <w:r w:rsidRPr="00FB6BE7">
        <w:rPr>
          <w:b/>
          <w:bCs/>
        </w:rPr>
        <w:t>r Heuristic):</w:t>
      </w:r>
    </w:p>
    <w:p w14:paraId="36AF5FE5" w14:textId="3E430FDD" w:rsidR="00FB6BE7" w:rsidRPr="00FB6BE7" w:rsidRDefault="00FB6BE7" w:rsidP="00FB6BE7">
      <w:pPr>
        <w:numPr>
          <w:ilvl w:val="1"/>
          <w:numId w:val="1"/>
        </w:numPr>
      </w:pPr>
      <w:r w:rsidRPr="00FB6BE7">
        <w:rPr>
          <w:b/>
          <w:bCs/>
        </w:rPr>
        <w:t>Time Complexity:</w:t>
      </w:r>
      <w:r w:rsidRPr="00FB6BE7">
        <w:t xml:space="preserve"> </w:t>
      </w:r>
      <w:r w:rsidR="00F15F57" w:rsidRPr="00F15F57">
        <w:t>O(n²)</w:t>
      </w:r>
    </w:p>
    <w:p w14:paraId="00FEA0C6" w14:textId="25340C33" w:rsidR="00FB6BE7" w:rsidRPr="00FB6BE7" w:rsidRDefault="00FB6BE7" w:rsidP="00FB6BE7">
      <w:pPr>
        <w:numPr>
          <w:ilvl w:val="1"/>
          <w:numId w:val="1"/>
        </w:numPr>
      </w:pPr>
      <w:r w:rsidRPr="00FB6BE7">
        <w:rPr>
          <w:b/>
          <w:bCs/>
        </w:rPr>
        <w:t>Space Complexity:</w:t>
      </w:r>
      <w:r w:rsidRPr="00FB6BE7">
        <w:t xml:space="preserve"> </w:t>
      </w:r>
      <w:r w:rsidR="00F15F57" w:rsidRPr="00F15F57">
        <w:t>O(n)</w:t>
      </w:r>
    </w:p>
    <w:p w14:paraId="436A7178" w14:textId="77777777" w:rsidR="00FB6BE7" w:rsidRPr="00FB6BE7" w:rsidRDefault="00FB6BE7" w:rsidP="00FB6BE7">
      <w:pPr>
        <w:numPr>
          <w:ilvl w:val="1"/>
          <w:numId w:val="1"/>
        </w:numPr>
      </w:pPr>
      <w:r w:rsidRPr="00FB6BE7">
        <w:rPr>
          <w:i/>
          <w:iCs/>
        </w:rPr>
        <w:t>Explanation:</w:t>
      </w:r>
      <w:r w:rsidRPr="00FB6BE7">
        <w:t xml:space="preserve"> The greedy approach builds the tour by always visiting the nearest unvisited city. It is computationally efficient and scales well to larger numbers of cities, but it does not always find the optimal solution.</w:t>
      </w:r>
    </w:p>
    <w:p w14:paraId="0EF08CC5" w14:textId="77777777" w:rsidR="00FB6BE7" w:rsidRPr="00FB6BE7" w:rsidRDefault="00FB6BE7" w:rsidP="00FB6BE7">
      <w:pPr>
        <w:rPr>
          <w:b/>
          <w:bCs/>
          <w:u w:val="single"/>
        </w:rPr>
      </w:pPr>
      <w:r w:rsidRPr="00FB6BE7">
        <w:rPr>
          <w:b/>
          <w:bCs/>
          <w:u w:val="single"/>
        </w:rPr>
        <w:t>Implementation</w:t>
      </w:r>
    </w:p>
    <w:p w14:paraId="3D55102C" w14:textId="77777777" w:rsidR="00FB6BE7" w:rsidRPr="00FB6BE7" w:rsidRDefault="00FB6BE7" w:rsidP="00FB6BE7">
      <w:r w:rsidRPr="00FB6BE7">
        <w:rPr>
          <w:b/>
          <w:bCs/>
        </w:rPr>
        <w:t>Overview of the Implementation:</w:t>
      </w:r>
    </w:p>
    <w:p w14:paraId="035A4114" w14:textId="77777777" w:rsidR="00FB6BE7" w:rsidRPr="00FB6BE7" w:rsidRDefault="00FB6BE7" w:rsidP="00FB6BE7">
      <w:pPr>
        <w:numPr>
          <w:ilvl w:val="0"/>
          <w:numId w:val="2"/>
        </w:numPr>
      </w:pPr>
      <w:r w:rsidRPr="00FB6BE7">
        <w:t xml:space="preserve">The program is written in Python and designed to run in a </w:t>
      </w:r>
      <w:proofErr w:type="spellStart"/>
      <w:r w:rsidRPr="00FB6BE7">
        <w:t>Jupyter</w:t>
      </w:r>
      <w:proofErr w:type="spellEnd"/>
      <w:r w:rsidRPr="00FB6BE7">
        <w:t xml:space="preserve"> Notebook.</w:t>
      </w:r>
    </w:p>
    <w:p w14:paraId="387F4E9E" w14:textId="77777777" w:rsidR="00FB6BE7" w:rsidRPr="00FB6BE7" w:rsidRDefault="00FB6BE7" w:rsidP="00FB6BE7">
      <w:pPr>
        <w:numPr>
          <w:ilvl w:val="0"/>
          <w:numId w:val="2"/>
        </w:numPr>
      </w:pPr>
      <w:r w:rsidRPr="00FB6BE7">
        <w:rPr>
          <w:b/>
          <w:bCs/>
        </w:rPr>
        <w:t>City Generation &amp; Distance Matrix:</w:t>
      </w:r>
    </w:p>
    <w:p w14:paraId="06F7DFA4" w14:textId="77777777" w:rsidR="00FB6BE7" w:rsidRPr="00FB6BE7" w:rsidRDefault="00FB6BE7" w:rsidP="00FB6BE7">
      <w:pPr>
        <w:numPr>
          <w:ilvl w:val="1"/>
          <w:numId w:val="2"/>
        </w:numPr>
      </w:pPr>
      <w:r w:rsidRPr="00FB6BE7">
        <w:t>Random (x, y) coordinates are generated to simulate the positions of cities.</w:t>
      </w:r>
    </w:p>
    <w:p w14:paraId="6E4B3AB1" w14:textId="77777777" w:rsidR="00FB6BE7" w:rsidRPr="00FB6BE7" w:rsidRDefault="00FB6BE7" w:rsidP="00FB6BE7">
      <w:pPr>
        <w:numPr>
          <w:ilvl w:val="1"/>
          <w:numId w:val="2"/>
        </w:numPr>
      </w:pPr>
      <w:r w:rsidRPr="00FB6BE7">
        <w:t>A distance matrix is computed to store the Euclidean distances between all pairs of cities.</w:t>
      </w:r>
    </w:p>
    <w:p w14:paraId="57178745" w14:textId="77777777" w:rsidR="00FB6BE7" w:rsidRPr="00FB6BE7" w:rsidRDefault="00FB6BE7" w:rsidP="00FB6BE7">
      <w:pPr>
        <w:numPr>
          <w:ilvl w:val="0"/>
          <w:numId w:val="2"/>
        </w:numPr>
      </w:pPr>
      <w:r w:rsidRPr="00FB6BE7">
        <w:rPr>
          <w:b/>
          <w:bCs/>
        </w:rPr>
        <w:t>Greedy TSP Algorithm:</w:t>
      </w:r>
    </w:p>
    <w:p w14:paraId="3CAD3C5B" w14:textId="77777777" w:rsidR="00FB6BE7" w:rsidRPr="00FB6BE7" w:rsidRDefault="00FB6BE7" w:rsidP="00FB6BE7">
      <w:pPr>
        <w:numPr>
          <w:ilvl w:val="1"/>
          <w:numId w:val="2"/>
        </w:numPr>
      </w:pPr>
      <w:r w:rsidRPr="00FB6BE7">
        <w:lastRenderedPageBreak/>
        <w:t>The algorithm starts at a fixed city (city 0) and iteratively selects the nearest unvisited city until all cities have been visited.</w:t>
      </w:r>
    </w:p>
    <w:p w14:paraId="5CF1442D" w14:textId="77777777" w:rsidR="00FB6BE7" w:rsidRPr="00FB6BE7" w:rsidRDefault="00FB6BE7" w:rsidP="00FB6BE7">
      <w:pPr>
        <w:numPr>
          <w:ilvl w:val="1"/>
          <w:numId w:val="2"/>
        </w:numPr>
      </w:pPr>
      <w:r w:rsidRPr="00FB6BE7">
        <w:t>The route is then closed by returning to the starting city.</w:t>
      </w:r>
    </w:p>
    <w:p w14:paraId="2ED15960" w14:textId="02912B65" w:rsidR="00FB6BE7" w:rsidRPr="00FB6BE7" w:rsidRDefault="00FB6BE7" w:rsidP="00FB6BE7">
      <w:pPr>
        <w:numPr>
          <w:ilvl w:val="0"/>
          <w:numId w:val="2"/>
        </w:numPr>
      </w:pPr>
      <w:r w:rsidRPr="00FB6BE7">
        <w:rPr>
          <w:b/>
          <w:bCs/>
        </w:rPr>
        <w:t>Dynamic Programming (DP) TSP Algorithm (Held–Karp):</w:t>
      </w:r>
    </w:p>
    <w:p w14:paraId="305E8859" w14:textId="0653AFA8" w:rsidR="00FB6BE7" w:rsidRPr="00FB6BE7" w:rsidRDefault="00FB6BE7" w:rsidP="00FB6BE7">
      <w:pPr>
        <w:numPr>
          <w:ilvl w:val="1"/>
          <w:numId w:val="2"/>
        </w:numPr>
      </w:pPr>
      <w:r w:rsidRPr="00FB6BE7">
        <w:t xml:space="preserve">A DP solution using </w:t>
      </w:r>
      <w:proofErr w:type="spellStart"/>
      <w:r w:rsidRPr="00FB6BE7">
        <w:t>bitmasking</w:t>
      </w:r>
      <w:proofErr w:type="spellEnd"/>
      <w:r w:rsidRPr="00FB6BE7">
        <w:t xml:space="preserve"> is implemented to guarantee an optimal tour.</w:t>
      </w:r>
    </w:p>
    <w:p w14:paraId="35A19B52" w14:textId="41AC62A9" w:rsidR="00FB6BE7" w:rsidRPr="00FB6BE7" w:rsidRDefault="00FB6BE7" w:rsidP="00FB6BE7">
      <w:pPr>
        <w:numPr>
          <w:ilvl w:val="1"/>
          <w:numId w:val="2"/>
        </w:numPr>
      </w:pPr>
      <w:r w:rsidRPr="00FB6BE7">
        <w:t>The DP approach fills a table of costs for visiting subsets of cities and reconstructs the tour path by evaluating transitions.</w:t>
      </w:r>
    </w:p>
    <w:p w14:paraId="13D05C3A" w14:textId="77777777" w:rsidR="00FB6BE7" w:rsidRPr="00FB6BE7" w:rsidRDefault="00FB6BE7" w:rsidP="00FB6BE7">
      <w:pPr>
        <w:numPr>
          <w:ilvl w:val="0"/>
          <w:numId w:val="2"/>
        </w:numPr>
      </w:pPr>
      <w:r w:rsidRPr="00FB6BE7">
        <w:rPr>
          <w:b/>
          <w:bCs/>
        </w:rPr>
        <w:t>Visualization:</w:t>
      </w:r>
    </w:p>
    <w:p w14:paraId="3B6EE2D4" w14:textId="51E315E7" w:rsidR="00FB6BE7" w:rsidRPr="00FB6BE7" w:rsidRDefault="00FB6BE7" w:rsidP="00FB6BE7">
      <w:pPr>
        <w:numPr>
          <w:ilvl w:val="1"/>
          <w:numId w:val="2"/>
        </w:numPr>
      </w:pPr>
      <w:r w:rsidRPr="00FB6BE7">
        <w:t>Static plots display the city locations and tour paths (both greedy and DP approximations) side by side.</w:t>
      </w:r>
    </w:p>
    <w:p w14:paraId="2800BCFA" w14:textId="77777777" w:rsidR="00FB6BE7" w:rsidRPr="00FB6BE7" w:rsidRDefault="00FB6BE7" w:rsidP="00FB6BE7">
      <w:pPr>
        <w:numPr>
          <w:ilvl w:val="1"/>
          <w:numId w:val="2"/>
        </w:numPr>
      </w:pPr>
      <w:r w:rsidRPr="00FB6BE7">
        <w:t>Execution time and total tour length are measured and plotted against the number of cities.</w:t>
      </w:r>
    </w:p>
    <w:p w14:paraId="3F5E941E" w14:textId="4780FEBE" w:rsidR="00FB6BE7" w:rsidRDefault="00FB6BE7" w:rsidP="00FB6BE7">
      <w:pPr>
        <w:numPr>
          <w:ilvl w:val="1"/>
          <w:numId w:val="2"/>
        </w:numPr>
      </w:pPr>
      <w:r w:rsidRPr="00FB6BE7">
        <w:t xml:space="preserve">An animation shows the step-by-step construction of the greedy tour, using matplotlib’s animation module and interactive </w:t>
      </w:r>
      <w:proofErr w:type="spellStart"/>
      <w:r w:rsidRPr="00FB6BE7">
        <w:t>Jupyter</w:t>
      </w:r>
      <w:proofErr w:type="spellEnd"/>
      <w:r w:rsidRPr="00FB6BE7">
        <w:t xml:space="preserve"> Notebook widgets.</w:t>
      </w:r>
    </w:p>
    <w:p w14:paraId="2A663142" w14:textId="27EBA5B1" w:rsidR="00FB6BE7" w:rsidRPr="00951F05" w:rsidRDefault="00854C90" w:rsidP="00854C90">
      <w:pPr>
        <w:rPr>
          <w:b/>
          <w:bCs/>
          <w:sz w:val="28"/>
          <w:szCs w:val="28"/>
          <w:u w:val="single"/>
        </w:rPr>
      </w:pPr>
      <w:r w:rsidRPr="00951F05">
        <w:rPr>
          <w:b/>
          <w:bCs/>
          <w:sz w:val="28"/>
          <w:szCs w:val="28"/>
          <w:u w:val="single"/>
        </w:rPr>
        <w:t>Result Interpretation</w:t>
      </w:r>
    </w:p>
    <w:p w14:paraId="2896630D" w14:textId="77777777" w:rsidR="002A7241" w:rsidRDefault="00AD0DA7" w:rsidP="00854C90">
      <w:pPr>
        <w:rPr>
          <w:b/>
          <w:bCs/>
          <w:u w:val="single"/>
        </w:rPr>
      </w:pPr>
      <w:r w:rsidRPr="00951F05">
        <w:rPr>
          <w:b/>
          <w:bCs/>
          <w:noProof/>
          <w:sz w:val="28"/>
          <w:szCs w:val="28"/>
          <w:u w:val="single"/>
        </w:rPr>
        <w:drawing>
          <wp:anchor distT="0" distB="0" distL="114300" distR="114300" simplePos="0" relativeHeight="251658240" behindDoc="1" locked="0" layoutInCell="1" allowOverlap="1" wp14:anchorId="6D1A80C1" wp14:editId="1E3AC5EA">
            <wp:simplePos x="0" y="0"/>
            <wp:positionH relativeFrom="margin">
              <wp:posOffset>-263525</wp:posOffset>
            </wp:positionH>
            <wp:positionV relativeFrom="margin">
              <wp:posOffset>4790440</wp:posOffset>
            </wp:positionV>
            <wp:extent cx="2902585" cy="2353945"/>
            <wp:effectExtent l="0" t="0" r="0" b="8255"/>
            <wp:wrapTight wrapText="bothSides">
              <wp:wrapPolygon edited="0">
                <wp:start x="0" y="0"/>
                <wp:lineTo x="0" y="21501"/>
                <wp:lineTo x="21406" y="21501"/>
                <wp:lineTo x="21406" y="0"/>
                <wp:lineTo x="0" y="0"/>
              </wp:wrapPolygon>
            </wp:wrapTight>
            <wp:docPr id="98759552" name="Picture 1" descr="A graph with a line graph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9552" name="Picture 1" descr="A graph with a line graph and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585"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4A776" w14:textId="203B9380" w:rsidR="00854C90" w:rsidRPr="00854C90" w:rsidRDefault="00854C90" w:rsidP="00854C90">
      <w:r w:rsidRPr="008C31BE">
        <w:rPr>
          <w:b/>
          <w:bCs/>
        </w:rPr>
        <w:t>Execution Time vs. Number of Cities</w:t>
      </w:r>
      <w:r w:rsidRPr="00854C90">
        <w:rPr>
          <w:b/>
          <w:bCs/>
        </w:rPr>
        <w:t>:</w:t>
      </w:r>
    </w:p>
    <w:p w14:paraId="24B8FCC9" w14:textId="36BE3A1F" w:rsidR="00854C90" w:rsidRPr="00854C90" w:rsidRDefault="00854C90" w:rsidP="00F15F57">
      <w:pPr>
        <w:pStyle w:val="ListParagraph"/>
        <w:numPr>
          <w:ilvl w:val="0"/>
          <w:numId w:val="7"/>
        </w:numPr>
      </w:pPr>
      <w:r w:rsidRPr="00F15F57">
        <w:rPr>
          <w:b/>
          <w:bCs/>
        </w:rPr>
        <w:t>Graph Description:</w:t>
      </w:r>
      <w:r w:rsidRPr="00854C90">
        <w:br/>
        <w:t>The graph plots the average execution time (in seconds) on the Y-axis against the number of cities (ranging from 5 to 15) on the X-axis. Two curves are displayed:</w:t>
      </w:r>
    </w:p>
    <w:p w14:paraId="67C67738" w14:textId="6AD7F037" w:rsidR="00854C90" w:rsidRPr="00854C90" w:rsidRDefault="00854C90" w:rsidP="00854C90">
      <w:pPr>
        <w:pStyle w:val="ListParagraph"/>
        <w:numPr>
          <w:ilvl w:val="0"/>
          <w:numId w:val="7"/>
        </w:numPr>
      </w:pPr>
      <w:r w:rsidRPr="00854C90">
        <w:t>A blue line represents the greedy algorithm.</w:t>
      </w:r>
    </w:p>
    <w:p w14:paraId="43D8A0A2" w14:textId="738DD8BD" w:rsidR="00854C90" w:rsidRPr="00854C90" w:rsidRDefault="00854C90" w:rsidP="00854C90">
      <w:pPr>
        <w:pStyle w:val="ListParagraph"/>
        <w:numPr>
          <w:ilvl w:val="0"/>
          <w:numId w:val="7"/>
        </w:numPr>
      </w:pPr>
      <w:r w:rsidRPr="00854C90">
        <w:t xml:space="preserve">A red line represents the dynamic </w:t>
      </w:r>
      <w:r>
        <w:t>P</w:t>
      </w:r>
      <w:r w:rsidRPr="00854C90">
        <w:t>rogramming (DP) solution.</w:t>
      </w:r>
    </w:p>
    <w:p w14:paraId="68973D9E" w14:textId="77777777" w:rsidR="00854C90" w:rsidRDefault="00854C90" w:rsidP="00854C90">
      <w:pPr>
        <w:numPr>
          <w:ilvl w:val="0"/>
          <w:numId w:val="7"/>
        </w:numPr>
      </w:pPr>
      <w:r w:rsidRPr="00854C90">
        <w:rPr>
          <w:b/>
          <w:bCs/>
        </w:rPr>
        <w:t>Interpretation:</w:t>
      </w:r>
      <w:r w:rsidRPr="00854C90">
        <w:br/>
        <w:t>Explain that the greedy algorithm exhibits a relatively low and almost quadratic growth in runtime, making it efficient for larger instances. In contrast, the DP solution’s runtime increases steeply due to its exponential complexity. This illustrates the trade-off between computational efficiency and optimality.</w:t>
      </w:r>
    </w:p>
    <w:p w14:paraId="3D3504AD" w14:textId="3BDE4325" w:rsidR="00854C90" w:rsidRDefault="00951F05" w:rsidP="00854C90">
      <w:r>
        <w:rPr>
          <w:noProof/>
        </w:rPr>
        <w:lastRenderedPageBreak/>
        <w:drawing>
          <wp:anchor distT="0" distB="0" distL="114300" distR="114300" simplePos="0" relativeHeight="251659264" behindDoc="1" locked="0" layoutInCell="1" allowOverlap="1" wp14:anchorId="08C579CF" wp14:editId="140B3EF0">
            <wp:simplePos x="0" y="0"/>
            <wp:positionH relativeFrom="margin">
              <wp:posOffset>-447040</wp:posOffset>
            </wp:positionH>
            <wp:positionV relativeFrom="paragraph">
              <wp:posOffset>96520</wp:posOffset>
            </wp:positionV>
            <wp:extent cx="3142615" cy="2508885"/>
            <wp:effectExtent l="0" t="0" r="635" b="5715"/>
            <wp:wrapTight wrapText="bothSides">
              <wp:wrapPolygon edited="0">
                <wp:start x="0" y="0"/>
                <wp:lineTo x="0" y="21485"/>
                <wp:lineTo x="21473" y="21485"/>
                <wp:lineTo x="21473" y="0"/>
                <wp:lineTo x="0" y="0"/>
              </wp:wrapPolygon>
            </wp:wrapTight>
            <wp:docPr id="81923949"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949" name="Picture 2" descr="A graph with a line and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2615"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A8605" w14:textId="71A494E8" w:rsidR="00854C90" w:rsidRPr="00854C90" w:rsidRDefault="00854C90" w:rsidP="00854C90">
      <w:r w:rsidRPr="008C31BE">
        <w:rPr>
          <w:b/>
          <w:bCs/>
        </w:rPr>
        <w:t>Path Length vs. Number of Cities</w:t>
      </w:r>
      <w:r w:rsidRPr="00854C90">
        <w:rPr>
          <w:b/>
          <w:bCs/>
        </w:rPr>
        <w:t>:</w:t>
      </w:r>
    </w:p>
    <w:p w14:paraId="7EE4573D" w14:textId="0423CE76" w:rsidR="00854C90" w:rsidRPr="00854C90" w:rsidRDefault="00854C90" w:rsidP="00854C90">
      <w:pPr>
        <w:numPr>
          <w:ilvl w:val="0"/>
          <w:numId w:val="8"/>
        </w:numPr>
      </w:pPr>
      <w:r w:rsidRPr="00854C90">
        <w:rPr>
          <w:b/>
          <w:bCs/>
        </w:rPr>
        <w:t>Graph Description:</w:t>
      </w:r>
      <w:r w:rsidRPr="00854C90">
        <w:br/>
        <w:t>This graph shows the average tour length (total distance) obtained by both methods as the number of cities increases.</w:t>
      </w:r>
    </w:p>
    <w:p w14:paraId="18F3AECE" w14:textId="46C1A75E" w:rsidR="00854C90" w:rsidRPr="00854C90" w:rsidRDefault="00854C90" w:rsidP="00854C90">
      <w:pPr>
        <w:numPr>
          <w:ilvl w:val="0"/>
          <w:numId w:val="8"/>
        </w:numPr>
      </w:pPr>
      <w:r w:rsidRPr="00854C90">
        <w:rPr>
          <w:b/>
          <w:bCs/>
        </w:rPr>
        <w:t>Interpretation:</w:t>
      </w:r>
      <w:r w:rsidRPr="00854C90">
        <w:br/>
        <w:t>Discuss that while the DP method theoretically yields the optimal solution, the greedy method—despite being heuristic—produces tour lengths that are close to the optimal ones for many instances. This visual comparison demonstrates the potential acceptability of the greedy solution in scenarios where speed is more critical than perfect optimality.</w:t>
      </w:r>
    </w:p>
    <w:p w14:paraId="057BBBD9" w14:textId="77777777" w:rsidR="00AD0DA7" w:rsidRDefault="00AD0DA7" w:rsidP="00951F05">
      <w:pPr>
        <w:rPr>
          <w:b/>
          <w:bCs/>
        </w:rPr>
      </w:pPr>
      <w:r>
        <w:rPr>
          <w:noProof/>
        </w:rPr>
        <w:drawing>
          <wp:anchor distT="0" distB="0" distL="114300" distR="114300" simplePos="0" relativeHeight="251660288" behindDoc="1" locked="0" layoutInCell="1" allowOverlap="1" wp14:anchorId="217A269C" wp14:editId="75A1691B">
            <wp:simplePos x="0" y="0"/>
            <wp:positionH relativeFrom="column">
              <wp:posOffset>-436154</wp:posOffset>
            </wp:positionH>
            <wp:positionV relativeFrom="page">
              <wp:posOffset>4510133</wp:posOffset>
            </wp:positionV>
            <wp:extent cx="3272790" cy="2615565"/>
            <wp:effectExtent l="0" t="0" r="3810" b="0"/>
            <wp:wrapTight wrapText="bothSides">
              <wp:wrapPolygon edited="0">
                <wp:start x="0" y="0"/>
                <wp:lineTo x="0" y="21395"/>
                <wp:lineTo x="21499" y="21395"/>
                <wp:lineTo x="21499" y="0"/>
                <wp:lineTo x="0" y="0"/>
              </wp:wrapPolygon>
            </wp:wrapTight>
            <wp:docPr id="654611965" name="Picture 4" descr="A graph with red lines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11965" name="Picture 4" descr="A graph with red lines and blue d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790"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19692" w14:textId="0ABCBBC2" w:rsidR="00951F05" w:rsidRPr="00951F05" w:rsidRDefault="00951F05" w:rsidP="00951F05">
      <w:r w:rsidRPr="00951F05">
        <w:rPr>
          <w:b/>
          <w:bCs/>
        </w:rPr>
        <w:t>Static Plot of TSP Paths (for a small instance, e.g., 5 cities):</w:t>
      </w:r>
    </w:p>
    <w:p w14:paraId="014A2421" w14:textId="098C9B98" w:rsidR="00951F05" w:rsidRPr="00951F05" w:rsidRDefault="00951F05" w:rsidP="00951F05">
      <w:pPr>
        <w:numPr>
          <w:ilvl w:val="0"/>
          <w:numId w:val="9"/>
        </w:numPr>
      </w:pPr>
      <w:r w:rsidRPr="00951F05">
        <w:rPr>
          <w:b/>
          <w:bCs/>
        </w:rPr>
        <w:t>Graph Description:</w:t>
      </w:r>
      <w:r w:rsidRPr="00951F05">
        <w:br/>
        <w:t>A scatter plot displays the randomly generated city positions. Overlaid on this, the tour computed by the greedy algorithm is shown as a red line connecting the cities (with the return to the starting city). A green line (or label) indicates the approximated DP path.</w:t>
      </w:r>
    </w:p>
    <w:p w14:paraId="1458A53D" w14:textId="6413979D" w:rsidR="00951F05" w:rsidRPr="00951F05" w:rsidRDefault="00951F05" w:rsidP="00951F05">
      <w:pPr>
        <w:numPr>
          <w:ilvl w:val="0"/>
          <w:numId w:val="9"/>
        </w:numPr>
      </w:pPr>
      <w:r w:rsidRPr="00951F05">
        <w:rPr>
          <w:b/>
          <w:bCs/>
        </w:rPr>
        <w:t>Interpretation:</w:t>
      </w:r>
      <w:r w:rsidRPr="00951F05">
        <w:br/>
        <w:t>Point out that the graph visually represents how the algorithm connects the cities. Emphasize that while the DP approach would normally yield an optimal route, the approximation used here (which is similar to the greedy path for demonstration) helps the evaluator see the overall structure of the tour.</w:t>
      </w:r>
    </w:p>
    <w:p w14:paraId="6566BC2A" w14:textId="77777777" w:rsidR="00951F05" w:rsidRDefault="00951F05" w:rsidP="00854C90"/>
    <w:p w14:paraId="1355F9CF" w14:textId="77777777" w:rsidR="00AD0DA7" w:rsidRDefault="00AD0DA7" w:rsidP="00951F05">
      <w:pPr>
        <w:rPr>
          <w:b/>
          <w:bCs/>
        </w:rPr>
      </w:pPr>
    </w:p>
    <w:p w14:paraId="64A88349" w14:textId="77777777" w:rsidR="00AD0DA7" w:rsidRDefault="00AD0DA7" w:rsidP="00951F05">
      <w:pPr>
        <w:rPr>
          <w:b/>
          <w:bCs/>
        </w:rPr>
      </w:pPr>
    </w:p>
    <w:p w14:paraId="2D24C587" w14:textId="77777777" w:rsidR="00AD0DA7" w:rsidRDefault="00AD0DA7" w:rsidP="00951F05">
      <w:pPr>
        <w:rPr>
          <w:b/>
          <w:bCs/>
        </w:rPr>
      </w:pPr>
    </w:p>
    <w:p w14:paraId="5FE7D264" w14:textId="77777777" w:rsidR="00AD0DA7" w:rsidRDefault="00AD0DA7" w:rsidP="00951F05">
      <w:pPr>
        <w:rPr>
          <w:b/>
          <w:bCs/>
        </w:rPr>
      </w:pPr>
    </w:p>
    <w:p w14:paraId="04AD0110" w14:textId="76E23A69" w:rsidR="00951F05" w:rsidRPr="00951F05" w:rsidRDefault="00951F05" w:rsidP="00951F05">
      <w:r w:rsidRPr="00951F05">
        <w:rPr>
          <w:b/>
          <w:bCs/>
        </w:rPr>
        <w:lastRenderedPageBreak/>
        <w:t>Greedy TSP Animation:</w:t>
      </w:r>
    </w:p>
    <w:p w14:paraId="7C0E6E0B" w14:textId="77777777" w:rsidR="00951F05" w:rsidRPr="00951F05" w:rsidRDefault="00951F05" w:rsidP="00951F05">
      <w:pPr>
        <w:numPr>
          <w:ilvl w:val="0"/>
          <w:numId w:val="10"/>
        </w:numPr>
      </w:pPr>
      <w:r w:rsidRPr="00951F05">
        <w:rPr>
          <w:b/>
          <w:bCs/>
        </w:rPr>
        <w:t>Animation Description:</w:t>
      </w:r>
      <w:r w:rsidRPr="00951F05">
        <w:br/>
        <w:t>An animation illustrates the step-by-step process of the greedy algorithm. In each frame, a red line is drawn from the current city to the next nearest unvisited city. A red dot highlights the current city.</w:t>
      </w:r>
    </w:p>
    <w:p w14:paraId="50A094C8" w14:textId="77777777" w:rsidR="00951F05" w:rsidRPr="00951F05" w:rsidRDefault="00951F05" w:rsidP="00951F05">
      <w:pPr>
        <w:numPr>
          <w:ilvl w:val="0"/>
          <w:numId w:val="10"/>
        </w:numPr>
      </w:pPr>
      <w:r w:rsidRPr="00951F05">
        <w:rPr>
          <w:b/>
          <w:bCs/>
        </w:rPr>
        <w:t>Interpretation:</w:t>
      </w:r>
      <w:r w:rsidRPr="00951F05">
        <w:br/>
        <w:t>Explain that the animation helps in understanding how the greedy method incrementally builds the tour. The interactive slider allows the user to pause and inspect each intermediate step, providing insights into the algorithm's local decision-making process and how these decisions eventually form the complete tour.</w:t>
      </w:r>
    </w:p>
    <w:p w14:paraId="1A98C29A" w14:textId="77777777" w:rsidR="00951F05" w:rsidRDefault="00951F05" w:rsidP="00854C90"/>
    <w:p w14:paraId="57C690A3" w14:textId="0149382D" w:rsidR="00854C90" w:rsidRPr="00DA5E59" w:rsidRDefault="00951F05" w:rsidP="00854C90">
      <w:pPr>
        <w:rPr>
          <w:b/>
          <w:bCs/>
          <w:u w:val="single"/>
        </w:rPr>
      </w:pPr>
      <w:r w:rsidRPr="00DA5E59">
        <w:rPr>
          <w:b/>
          <w:bCs/>
          <w:noProof/>
          <w:sz w:val="28"/>
          <w:szCs w:val="28"/>
          <w:u w:val="single"/>
        </w:rPr>
        <w:drawing>
          <wp:anchor distT="0" distB="0" distL="114300" distR="114300" simplePos="0" relativeHeight="251661312" behindDoc="1" locked="0" layoutInCell="1" allowOverlap="1" wp14:anchorId="7ADAC392" wp14:editId="28C9B358">
            <wp:simplePos x="0" y="0"/>
            <wp:positionH relativeFrom="margin">
              <wp:posOffset>-361950</wp:posOffset>
            </wp:positionH>
            <wp:positionV relativeFrom="margin">
              <wp:posOffset>-74162</wp:posOffset>
            </wp:positionV>
            <wp:extent cx="3391535" cy="2719705"/>
            <wp:effectExtent l="0" t="0" r="0" b="4445"/>
            <wp:wrapTight wrapText="bothSides">
              <wp:wrapPolygon edited="0">
                <wp:start x="0" y="0"/>
                <wp:lineTo x="0" y="21484"/>
                <wp:lineTo x="21475" y="21484"/>
                <wp:lineTo x="21475" y="0"/>
                <wp:lineTo x="0" y="0"/>
              </wp:wrapPolygon>
            </wp:wrapTight>
            <wp:docPr id="1982426338" name="Picture 5" descr="A graph with red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26338" name="Picture 5" descr="A graph with red and blue d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535"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E59">
        <w:rPr>
          <w:b/>
          <w:bCs/>
          <w:sz w:val="28"/>
          <w:szCs w:val="28"/>
          <w:u w:val="single"/>
        </w:rPr>
        <w:t>SUMMARY</w:t>
      </w:r>
    </w:p>
    <w:p w14:paraId="59CE59E8" w14:textId="0ABDB955" w:rsidR="00951F05" w:rsidRDefault="00951F05" w:rsidP="00951F05">
      <w:pPr>
        <w:pStyle w:val="ListParagraph"/>
        <w:numPr>
          <w:ilvl w:val="0"/>
          <w:numId w:val="10"/>
        </w:numPr>
      </w:pPr>
      <w:r w:rsidRPr="00951F05">
        <w:t>The greedy algorithm, while not always optimal, offers significant speed advantages and produces reasonably good results for larger instances.</w:t>
      </w:r>
    </w:p>
    <w:p w14:paraId="22C61917" w14:textId="77777777" w:rsidR="00951F05" w:rsidRPr="00951F05" w:rsidRDefault="00951F05" w:rsidP="00951F05">
      <w:pPr>
        <w:pStyle w:val="ListParagraph"/>
      </w:pPr>
    </w:p>
    <w:p w14:paraId="6684DC26" w14:textId="664705B3" w:rsidR="00951F05" w:rsidRDefault="00951F05" w:rsidP="00C34855">
      <w:pPr>
        <w:pStyle w:val="ListParagraph"/>
        <w:numPr>
          <w:ilvl w:val="0"/>
          <w:numId w:val="10"/>
        </w:numPr>
      </w:pPr>
      <w:r w:rsidRPr="00951F05">
        <w:t xml:space="preserve"> The DP method is capable of finding the optimal solution but is limited to small datasets due to its exponential complexity.</w:t>
      </w:r>
    </w:p>
    <w:p w14:paraId="0CE273E5" w14:textId="77777777" w:rsidR="00951F05" w:rsidRPr="00951F05" w:rsidRDefault="00951F05" w:rsidP="00951F05">
      <w:pPr>
        <w:pStyle w:val="ListParagraph"/>
      </w:pPr>
    </w:p>
    <w:p w14:paraId="4B5A38EA" w14:textId="0A75F911" w:rsidR="00951F05" w:rsidRPr="00854C90" w:rsidRDefault="00951F05" w:rsidP="001D74A1">
      <w:pPr>
        <w:pStyle w:val="ListParagraph"/>
        <w:numPr>
          <w:ilvl w:val="0"/>
          <w:numId w:val="10"/>
        </w:numPr>
      </w:pPr>
      <w:r w:rsidRPr="00951F05">
        <w:t>The visualizations and animations serve as powerful tools to bridge the gap between abstract algorithmic theory and tangible, interpretable results, providing clear evidence of the trade-offs between optimality and efficiency.</w:t>
      </w:r>
    </w:p>
    <w:sectPr w:rsidR="00951F05" w:rsidRPr="00854C90" w:rsidSect="00FB6BE7">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E76"/>
    <w:multiLevelType w:val="multilevel"/>
    <w:tmpl w:val="381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37C7"/>
    <w:multiLevelType w:val="multilevel"/>
    <w:tmpl w:val="1C2C4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65807"/>
    <w:multiLevelType w:val="multilevel"/>
    <w:tmpl w:val="8600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30E9F"/>
    <w:multiLevelType w:val="multilevel"/>
    <w:tmpl w:val="27F2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221B8"/>
    <w:multiLevelType w:val="multilevel"/>
    <w:tmpl w:val="7D4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63992"/>
    <w:multiLevelType w:val="multilevel"/>
    <w:tmpl w:val="CA5A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E7F71"/>
    <w:multiLevelType w:val="multilevel"/>
    <w:tmpl w:val="C70C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45E44"/>
    <w:multiLevelType w:val="multilevel"/>
    <w:tmpl w:val="28A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37053"/>
    <w:multiLevelType w:val="multilevel"/>
    <w:tmpl w:val="F49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96D20"/>
    <w:multiLevelType w:val="multilevel"/>
    <w:tmpl w:val="59E2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975619">
    <w:abstractNumId w:val="6"/>
  </w:num>
  <w:num w:numId="2" w16cid:durableId="1622108332">
    <w:abstractNumId w:val="5"/>
  </w:num>
  <w:num w:numId="3" w16cid:durableId="845562747">
    <w:abstractNumId w:val="1"/>
  </w:num>
  <w:num w:numId="4" w16cid:durableId="179515760">
    <w:abstractNumId w:val="3"/>
  </w:num>
  <w:num w:numId="5" w16cid:durableId="1796943258">
    <w:abstractNumId w:val="8"/>
  </w:num>
  <w:num w:numId="6" w16cid:durableId="1069578832">
    <w:abstractNumId w:val="4"/>
  </w:num>
  <w:num w:numId="7" w16cid:durableId="2125883342">
    <w:abstractNumId w:val="2"/>
  </w:num>
  <w:num w:numId="8" w16cid:durableId="80757368">
    <w:abstractNumId w:val="0"/>
  </w:num>
  <w:num w:numId="9" w16cid:durableId="737630233">
    <w:abstractNumId w:val="9"/>
  </w:num>
  <w:num w:numId="10" w16cid:durableId="1036125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70"/>
    <w:rsid w:val="000A5880"/>
    <w:rsid w:val="000E37DA"/>
    <w:rsid w:val="00114DC3"/>
    <w:rsid w:val="0020075B"/>
    <w:rsid w:val="002A7241"/>
    <w:rsid w:val="00450F3E"/>
    <w:rsid w:val="0046704D"/>
    <w:rsid w:val="00511E44"/>
    <w:rsid w:val="005425D9"/>
    <w:rsid w:val="006A23D0"/>
    <w:rsid w:val="006D6670"/>
    <w:rsid w:val="00726B4C"/>
    <w:rsid w:val="00780CF5"/>
    <w:rsid w:val="008272EA"/>
    <w:rsid w:val="00831784"/>
    <w:rsid w:val="00854C90"/>
    <w:rsid w:val="008C31BE"/>
    <w:rsid w:val="00951F05"/>
    <w:rsid w:val="00955A29"/>
    <w:rsid w:val="00A83E5C"/>
    <w:rsid w:val="00AD0DA7"/>
    <w:rsid w:val="00AE14C8"/>
    <w:rsid w:val="00BC1E4B"/>
    <w:rsid w:val="00BC5F2B"/>
    <w:rsid w:val="00BF2064"/>
    <w:rsid w:val="00CB1D85"/>
    <w:rsid w:val="00DA5E59"/>
    <w:rsid w:val="00E9095D"/>
    <w:rsid w:val="00F15F57"/>
    <w:rsid w:val="00FB6BE7"/>
    <w:rsid w:val="00FF3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24EF"/>
  <w15:chartTrackingRefBased/>
  <w15:docId w15:val="{9B5D627A-C0EF-492D-9E20-231342E3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670"/>
    <w:rPr>
      <w:rFonts w:eastAsiaTheme="majorEastAsia" w:cstheme="majorBidi"/>
      <w:color w:val="272727" w:themeColor="text1" w:themeTint="D8"/>
    </w:rPr>
  </w:style>
  <w:style w:type="paragraph" w:styleId="Title">
    <w:name w:val="Title"/>
    <w:basedOn w:val="Normal"/>
    <w:next w:val="Normal"/>
    <w:link w:val="TitleChar"/>
    <w:uiPriority w:val="10"/>
    <w:qFormat/>
    <w:rsid w:val="006D6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670"/>
    <w:pPr>
      <w:spacing w:before="160"/>
      <w:jc w:val="center"/>
    </w:pPr>
    <w:rPr>
      <w:i/>
      <w:iCs/>
      <w:color w:val="404040" w:themeColor="text1" w:themeTint="BF"/>
    </w:rPr>
  </w:style>
  <w:style w:type="character" w:customStyle="1" w:styleId="QuoteChar">
    <w:name w:val="Quote Char"/>
    <w:basedOn w:val="DefaultParagraphFont"/>
    <w:link w:val="Quote"/>
    <w:uiPriority w:val="29"/>
    <w:rsid w:val="006D6670"/>
    <w:rPr>
      <w:i/>
      <w:iCs/>
      <w:color w:val="404040" w:themeColor="text1" w:themeTint="BF"/>
    </w:rPr>
  </w:style>
  <w:style w:type="paragraph" w:styleId="ListParagraph">
    <w:name w:val="List Paragraph"/>
    <w:basedOn w:val="Normal"/>
    <w:uiPriority w:val="34"/>
    <w:qFormat/>
    <w:rsid w:val="006D6670"/>
    <w:pPr>
      <w:ind w:left="720"/>
      <w:contextualSpacing/>
    </w:pPr>
  </w:style>
  <w:style w:type="character" w:styleId="IntenseEmphasis">
    <w:name w:val="Intense Emphasis"/>
    <w:basedOn w:val="DefaultParagraphFont"/>
    <w:uiPriority w:val="21"/>
    <w:qFormat/>
    <w:rsid w:val="006D6670"/>
    <w:rPr>
      <w:i/>
      <w:iCs/>
      <w:color w:val="0F4761" w:themeColor="accent1" w:themeShade="BF"/>
    </w:rPr>
  </w:style>
  <w:style w:type="paragraph" w:styleId="IntenseQuote">
    <w:name w:val="Intense Quote"/>
    <w:basedOn w:val="Normal"/>
    <w:next w:val="Normal"/>
    <w:link w:val="IntenseQuoteChar"/>
    <w:uiPriority w:val="30"/>
    <w:qFormat/>
    <w:rsid w:val="006D6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670"/>
    <w:rPr>
      <w:i/>
      <w:iCs/>
      <w:color w:val="0F4761" w:themeColor="accent1" w:themeShade="BF"/>
    </w:rPr>
  </w:style>
  <w:style w:type="character" w:styleId="IntenseReference">
    <w:name w:val="Intense Reference"/>
    <w:basedOn w:val="DefaultParagraphFont"/>
    <w:uiPriority w:val="32"/>
    <w:qFormat/>
    <w:rsid w:val="006D6670"/>
    <w:rPr>
      <w:b/>
      <w:bCs/>
      <w:smallCaps/>
      <w:color w:val="0F4761" w:themeColor="accent1" w:themeShade="BF"/>
      <w:spacing w:val="5"/>
    </w:rPr>
  </w:style>
  <w:style w:type="table" w:styleId="TableGrid">
    <w:name w:val="Table Grid"/>
    <w:basedOn w:val="TableNormal"/>
    <w:uiPriority w:val="59"/>
    <w:rsid w:val="00450F3E"/>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109">
      <w:bodyDiv w:val="1"/>
      <w:marLeft w:val="0"/>
      <w:marRight w:val="0"/>
      <w:marTop w:val="0"/>
      <w:marBottom w:val="0"/>
      <w:divBdr>
        <w:top w:val="none" w:sz="0" w:space="0" w:color="auto"/>
        <w:left w:val="none" w:sz="0" w:space="0" w:color="auto"/>
        <w:bottom w:val="none" w:sz="0" w:space="0" w:color="auto"/>
        <w:right w:val="none" w:sz="0" w:space="0" w:color="auto"/>
      </w:divBdr>
    </w:div>
    <w:div w:id="67045036">
      <w:bodyDiv w:val="1"/>
      <w:marLeft w:val="0"/>
      <w:marRight w:val="0"/>
      <w:marTop w:val="0"/>
      <w:marBottom w:val="0"/>
      <w:divBdr>
        <w:top w:val="none" w:sz="0" w:space="0" w:color="auto"/>
        <w:left w:val="none" w:sz="0" w:space="0" w:color="auto"/>
        <w:bottom w:val="none" w:sz="0" w:space="0" w:color="auto"/>
        <w:right w:val="none" w:sz="0" w:space="0" w:color="auto"/>
      </w:divBdr>
    </w:div>
    <w:div w:id="504827900">
      <w:bodyDiv w:val="1"/>
      <w:marLeft w:val="0"/>
      <w:marRight w:val="0"/>
      <w:marTop w:val="0"/>
      <w:marBottom w:val="0"/>
      <w:divBdr>
        <w:top w:val="none" w:sz="0" w:space="0" w:color="auto"/>
        <w:left w:val="none" w:sz="0" w:space="0" w:color="auto"/>
        <w:bottom w:val="none" w:sz="0" w:space="0" w:color="auto"/>
        <w:right w:val="none" w:sz="0" w:space="0" w:color="auto"/>
      </w:divBdr>
    </w:div>
    <w:div w:id="737437878">
      <w:bodyDiv w:val="1"/>
      <w:marLeft w:val="0"/>
      <w:marRight w:val="0"/>
      <w:marTop w:val="0"/>
      <w:marBottom w:val="0"/>
      <w:divBdr>
        <w:top w:val="none" w:sz="0" w:space="0" w:color="auto"/>
        <w:left w:val="none" w:sz="0" w:space="0" w:color="auto"/>
        <w:bottom w:val="none" w:sz="0" w:space="0" w:color="auto"/>
        <w:right w:val="none" w:sz="0" w:space="0" w:color="auto"/>
      </w:divBdr>
    </w:div>
    <w:div w:id="757335924">
      <w:bodyDiv w:val="1"/>
      <w:marLeft w:val="0"/>
      <w:marRight w:val="0"/>
      <w:marTop w:val="0"/>
      <w:marBottom w:val="0"/>
      <w:divBdr>
        <w:top w:val="none" w:sz="0" w:space="0" w:color="auto"/>
        <w:left w:val="none" w:sz="0" w:space="0" w:color="auto"/>
        <w:bottom w:val="none" w:sz="0" w:space="0" w:color="auto"/>
        <w:right w:val="none" w:sz="0" w:space="0" w:color="auto"/>
      </w:divBdr>
    </w:div>
    <w:div w:id="770272704">
      <w:bodyDiv w:val="1"/>
      <w:marLeft w:val="0"/>
      <w:marRight w:val="0"/>
      <w:marTop w:val="0"/>
      <w:marBottom w:val="0"/>
      <w:divBdr>
        <w:top w:val="none" w:sz="0" w:space="0" w:color="auto"/>
        <w:left w:val="none" w:sz="0" w:space="0" w:color="auto"/>
        <w:bottom w:val="none" w:sz="0" w:space="0" w:color="auto"/>
        <w:right w:val="none" w:sz="0" w:space="0" w:color="auto"/>
      </w:divBdr>
    </w:div>
    <w:div w:id="900794095">
      <w:bodyDiv w:val="1"/>
      <w:marLeft w:val="0"/>
      <w:marRight w:val="0"/>
      <w:marTop w:val="0"/>
      <w:marBottom w:val="0"/>
      <w:divBdr>
        <w:top w:val="none" w:sz="0" w:space="0" w:color="auto"/>
        <w:left w:val="none" w:sz="0" w:space="0" w:color="auto"/>
        <w:bottom w:val="none" w:sz="0" w:space="0" w:color="auto"/>
        <w:right w:val="none" w:sz="0" w:space="0" w:color="auto"/>
      </w:divBdr>
    </w:div>
    <w:div w:id="1018236471">
      <w:bodyDiv w:val="1"/>
      <w:marLeft w:val="0"/>
      <w:marRight w:val="0"/>
      <w:marTop w:val="0"/>
      <w:marBottom w:val="0"/>
      <w:divBdr>
        <w:top w:val="none" w:sz="0" w:space="0" w:color="auto"/>
        <w:left w:val="none" w:sz="0" w:space="0" w:color="auto"/>
        <w:bottom w:val="none" w:sz="0" w:space="0" w:color="auto"/>
        <w:right w:val="none" w:sz="0" w:space="0" w:color="auto"/>
      </w:divBdr>
    </w:div>
    <w:div w:id="1024208142">
      <w:bodyDiv w:val="1"/>
      <w:marLeft w:val="0"/>
      <w:marRight w:val="0"/>
      <w:marTop w:val="0"/>
      <w:marBottom w:val="0"/>
      <w:divBdr>
        <w:top w:val="none" w:sz="0" w:space="0" w:color="auto"/>
        <w:left w:val="none" w:sz="0" w:space="0" w:color="auto"/>
        <w:bottom w:val="none" w:sz="0" w:space="0" w:color="auto"/>
        <w:right w:val="none" w:sz="0" w:space="0" w:color="auto"/>
      </w:divBdr>
    </w:div>
    <w:div w:id="1036471261">
      <w:bodyDiv w:val="1"/>
      <w:marLeft w:val="0"/>
      <w:marRight w:val="0"/>
      <w:marTop w:val="0"/>
      <w:marBottom w:val="0"/>
      <w:divBdr>
        <w:top w:val="none" w:sz="0" w:space="0" w:color="auto"/>
        <w:left w:val="none" w:sz="0" w:space="0" w:color="auto"/>
        <w:bottom w:val="none" w:sz="0" w:space="0" w:color="auto"/>
        <w:right w:val="none" w:sz="0" w:space="0" w:color="auto"/>
      </w:divBdr>
    </w:div>
    <w:div w:id="1281230405">
      <w:bodyDiv w:val="1"/>
      <w:marLeft w:val="0"/>
      <w:marRight w:val="0"/>
      <w:marTop w:val="0"/>
      <w:marBottom w:val="0"/>
      <w:divBdr>
        <w:top w:val="none" w:sz="0" w:space="0" w:color="auto"/>
        <w:left w:val="none" w:sz="0" w:space="0" w:color="auto"/>
        <w:bottom w:val="none" w:sz="0" w:space="0" w:color="auto"/>
        <w:right w:val="none" w:sz="0" w:space="0" w:color="auto"/>
      </w:divBdr>
    </w:div>
    <w:div w:id="1327242604">
      <w:bodyDiv w:val="1"/>
      <w:marLeft w:val="0"/>
      <w:marRight w:val="0"/>
      <w:marTop w:val="0"/>
      <w:marBottom w:val="0"/>
      <w:divBdr>
        <w:top w:val="none" w:sz="0" w:space="0" w:color="auto"/>
        <w:left w:val="none" w:sz="0" w:space="0" w:color="auto"/>
        <w:bottom w:val="none" w:sz="0" w:space="0" w:color="auto"/>
        <w:right w:val="none" w:sz="0" w:space="0" w:color="auto"/>
      </w:divBdr>
    </w:div>
    <w:div w:id="1456758061">
      <w:bodyDiv w:val="1"/>
      <w:marLeft w:val="0"/>
      <w:marRight w:val="0"/>
      <w:marTop w:val="0"/>
      <w:marBottom w:val="0"/>
      <w:divBdr>
        <w:top w:val="none" w:sz="0" w:space="0" w:color="auto"/>
        <w:left w:val="none" w:sz="0" w:space="0" w:color="auto"/>
        <w:bottom w:val="none" w:sz="0" w:space="0" w:color="auto"/>
        <w:right w:val="none" w:sz="0" w:space="0" w:color="auto"/>
      </w:divBdr>
    </w:div>
    <w:div w:id="1518928531">
      <w:bodyDiv w:val="1"/>
      <w:marLeft w:val="0"/>
      <w:marRight w:val="0"/>
      <w:marTop w:val="0"/>
      <w:marBottom w:val="0"/>
      <w:divBdr>
        <w:top w:val="none" w:sz="0" w:space="0" w:color="auto"/>
        <w:left w:val="none" w:sz="0" w:space="0" w:color="auto"/>
        <w:bottom w:val="none" w:sz="0" w:space="0" w:color="auto"/>
        <w:right w:val="none" w:sz="0" w:space="0" w:color="auto"/>
      </w:divBdr>
    </w:div>
    <w:div w:id="1645232765">
      <w:bodyDiv w:val="1"/>
      <w:marLeft w:val="0"/>
      <w:marRight w:val="0"/>
      <w:marTop w:val="0"/>
      <w:marBottom w:val="0"/>
      <w:divBdr>
        <w:top w:val="none" w:sz="0" w:space="0" w:color="auto"/>
        <w:left w:val="none" w:sz="0" w:space="0" w:color="auto"/>
        <w:bottom w:val="none" w:sz="0" w:space="0" w:color="auto"/>
        <w:right w:val="none" w:sz="0" w:space="0" w:color="auto"/>
      </w:divBdr>
    </w:div>
    <w:div w:id="1759206966">
      <w:bodyDiv w:val="1"/>
      <w:marLeft w:val="0"/>
      <w:marRight w:val="0"/>
      <w:marTop w:val="0"/>
      <w:marBottom w:val="0"/>
      <w:divBdr>
        <w:top w:val="none" w:sz="0" w:space="0" w:color="auto"/>
        <w:left w:val="none" w:sz="0" w:space="0" w:color="auto"/>
        <w:bottom w:val="none" w:sz="0" w:space="0" w:color="auto"/>
        <w:right w:val="none" w:sz="0" w:space="0" w:color="auto"/>
      </w:divBdr>
    </w:div>
    <w:div w:id="2050454972">
      <w:bodyDiv w:val="1"/>
      <w:marLeft w:val="0"/>
      <w:marRight w:val="0"/>
      <w:marTop w:val="0"/>
      <w:marBottom w:val="0"/>
      <w:divBdr>
        <w:top w:val="none" w:sz="0" w:space="0" w:color="auto"/>
        <w:left w:val="none" w:sz="0" w:space="0" w:color="auto"/>
        <w:bottom w:val="none" w:sz="0" w:space="0" w:color="auto"/>
        <w:right w:val="none" w:sz="0" w:space="0" w:color="auto"/>
      </w:divBdr>
    </w:div>
    <w:div w:id="208170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3F25-3993-4C15-BD14-0387246C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M302-4</dc:creator>
  <cp:keywords/>
  <dc:description/>
  <cp:lastModifiedBy>HS Hariprasad</cp:lastModifiedBy>
  <cp:revision>23</cp:revision>
  <cp:lastPrinted>2025-03-29T04:52:00Z</cp:lastPrinted>
  <dcterms:created xsi:type="dcterms:W3CDTF">2025-03-29T04:26:00Z</dcterms:created>
  <dcterms:modified xsi:type="dcterms:W3CDTF">2025-04-09T07:35:00Z</dcterms:modified>
</cp:coreProperties>
</file>