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#Present</w:t>
      </w:r>
      <w:r>
        <w:t xml:space="preserve"> </w:t>
      </w:r>
      <w:r>
        <w:t xml:space="preserve">Final product of this presentation</w:t>
      </w:r>
    </w:p>
    <w:bookmarkStart w:id="20" w:name="what-is-rmarkdown-and-quarto"/>
    <w:p>
      <w:pPr>
        <w:pStyle w:val="Heading1"/>
      </w:pPr>
      <w:r>
        <w:t xml:space="preserve">1. What is RMarkdown and Quarto</w:t>
      </w:r>
    </w:p>
    <w:p>
      <w:pPr>
        <w:numPr>
          <w:ilvl w:val="0"/>
          <w:numId w:val="1001"/>
        </w:numPr>
        <w:pStyle w:val="Compact"/>
      </w:pPr>
      <w:r>
        <w:t xml:space="preserve">Present Markdown Pattern</w:t>
      </w:r>
    </w:p>
    <w:p>
      <w:pPr>
        <w:numPr>
          <w:ilvl w:val="0"/>
          <w:numId w:val="1001"/>
        </w:numPr>
        <w:pStyle w:val="Compact"/>
      </w:pPr>
      <w:r>
        <w:t xml:space="preserve">Differences between Markdown and Quartp</w:t>
      </w:r>
    </w:p>
    <w:p>
      <w:pPr>
        <w:pStyle w:val="FirstParagraph"/>
      </w:pPr>
      <w:r>
        <w:t xml:space="preserve">#Instlling tinytex to produce pdf</w:t>
      </w:r>
      <w:r>
        <w:t xml:space="preserve"> </w:t>
      </w:r>
      <w:r>
        <w:t xml:space="preserve">quarto install tinytex</w:t>
      </w:r>
    </w:p>
    <w:bookmarkEnd w:id="20"/>
    <w:bookmarkStart w:id="21" w:name="parts-of-a-.qdm-file"/>
    <w:p>
      <w:pPr>
        <w:pStyle w:val="Heading1"/>
      </w:pPr>
      <w:r>
        <w:t xml:space="preserve">2. Parts of a .qdm file</w:t>
      </w:r>
    </w:p>
    <w:bookmarkEnd w:id="21"/>
    <w:bookmarkStart w:id="22" w:name="Xc8ca51d066c5224d848cc9a467522e8f5a7eaeb"/>
    <w:p>
      <w:pPr>
        <w:pStyle w:val="Heading1"/>
      </w:pPr>
      <w:r>
        <w:t xml:space="preserve">3. What is YAML and how I can use it with Quarto Document.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/>
  <cp:keywords/>
  <dcterms:created xsi:type="dcterms:W3CDTF">2023-07-11T18:42:06Z</dcterms:created>
  <dcterms:modified xsi:type="dcterms:W3CDTF">2023-07-11T18:42:06Z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