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935" w:rsidRDefault="00BA09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0935">
        <w:tc>
          <w:tcPr>
            <w:tcW w:w="4680" w:type="dxa"/>
          </w:tcPr>
          <w:p w:rsidR="00BA0935" w:rsidRDefault="00A55E0A">
            <w:pPr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Project: New Haven Urgent Care </w:t>
            </w:r>
          </w:p>
        </w:tc>
        <w:tc>
          <w:tcPr>
            <w:tcW w:w="4680" w:type="dxa"/>
          </w:tcPr>
          <w:p w:rsidR="00BA0935" w:rsidRDefault="00A55E0A">
            <w:pPr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Team# 1</w:t>
            </w:r>
          </w:p>
        </w:tc>
      </w:tr>
      <w:tr w:rsidR="00BA0935">
        <w:tc>
          <w:tcPr>
            <w:tcW w:w="4680" w:type="dxa"/>
          </w:tcPr>
          <w:p w:rsidR="00BA0935" w:rsidRDefault="00A55E0A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</w:tcPr>
          <w:p w:rsidR="00BA0935" w:rsidRDefault="00A55E0A">
            <w:pPr>
              <w:spacing w:line="276" w:lineRule="auto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>12/8/2019</w:t>
            </w:r>
          </w:p>
        </w:tc>
      </w:tr>
      <w:tr w:rsidR="00BA0935">
        <w:tc>
          <w:tcPr>
            <w:tcW w:w="4680" w:type="dxa"/>
          </w:tcPr>
          <w:p w:rsidR="00BA0935" w:rsidRDefault="00A55E0A">
            <w:pPr>
              <w:spacing w:line="276" w:lineRule="auto"/>
            </w:pPr>
            <w:r>
              <w:rPr>
                <w:b/>
              </w:rPr>
              <w:t>Test Case ID#: 8</w:t>
            </w:r>
          </w:p>
          <w:p w:rsidR="00BA0935" w:rsidRDefault="00A55E0A">
            <w:pPr>
              <w:spacing w:line="276" w:lineRule="auto"/>
            </w:pPr>
            <w:r>
              <w:br/>
            </w:r>
          </w:p>
        </w:tc>
        <w:tc>
          <w:tcPr>
            <w:tcW w:w="4680" w:type="dxa"/>
          </w:tcPr>
          <w:p w:rsidR="00BA0935" w:rsidRDefault="00A55E0A">
            <w:pPr>
              <w:spacing w:line="276" w:lineRule="auto"/>
            </w:pPr>
            <w:r>
              <w:rPr>
                <w:b/>
              </w:rPr>
              <w:t xml:space="preserve">Name(s) of Tester(s): </w:t>
            </w:r>
            <w:proofErr w:type="spellStart"/>
            <w:r>
              <w:rPr>
                <w:b/>
              </w:rPr>
              <w:t>Kun</w:t>
            </w:r>
            <w:proofErr w:type="spellEnd"/>
            <w:r>
              <w:rPr>
                <w:b/>
              </w:rPr>
              <w:t xml:space="preserve"> Ki Lee, Eric Hwang, </w:t>
            </w:r>
            <w:proofErr w:type="spellStart"/>
            <w:r>
              <w:rPr>
                <w:b/>
              </w:rPr>
              <w:t>Kyeongtak</w:t>
            </w:r>
            <w:proofErr w:type="spellEnd"/>
            <w:r>
              <w:rPr>
                <w:b/>
              </w:rPr>
              <w:t xml:space="preserve"> Han, </w:t>
            </w:r>
            <w:proofErr w:type="spellStart"/>
            <w:r>
              <w:rPr>
                <w:b/>
              </w:rPr>
              <w:t>Dongha</w:t>
            </w:r>
            <w:proofErr w:type="spellEnd"/>
            <w:r>
              <w:rPr>
                <w:b/>
              </w:rPr>
              <w:t xml:space="preserve"> Kang</w:t>
            </w:r>
            <w:bookmarkStart w:id="0" w:name="_GoBack"/>
            <w:bookmarkEnd w:id="0"/>
          </w:p>
          <w:p w:rsidR="00BA0935" w:rsidRDefault="00A55E0A">
            <w:pPr>
              <w:spacing w:line="276" w:lineRule="auto"/>
            </w:pPr>
            <w:r>
              <w:br/>
            </w:r>
          </w:p>
        </w:tc>
      </w:tr>
      <w:tr w:rsidR="00BA0935">
        <w:tc>
          <w:tcPr>
            <w:tcW w:w="4680" w:type="dxa"/>
          </w:tcPr>
          <w:p w:rsidR="00BA0935" w:rsidRDefault="00A55E0A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Test Description (What are you testing? – you must be specific): We are testing that once diagnosis is concluded to the patient with proper code, we would be able to get the proper test or procedure.   </w:t>
            </w:r>
          </w:p>
        </w:tc>
        <w:tc>
          <w:tcPr>
            <w:tcW w:w="4680" w:type="dxa"/>
          </w:tcPr>
          <w:p w:rsidR="00BA0935" w:rsidRDefault="00A55E0A">
            <w:pPr>
              <w:spacing w:line="276" w:lineRule="auto"/>
            </w:pPr>
            <w:r>
              <w:br/>
            </w:r>
          </w:p>
        </w:tc>
      </w:tr>
    </w:tbl>
    <w:p w:rsidR="00BA0935" w:rsidRDefault="00BA0935">
      <w:pPr>
        <w:spacing w:line="240" w:lineRule="auto"/>
      </w:pPr>
    </w:p>
    <w:p w:rsidR="00BA0935" w:rsidRDefault="00A55E0A">
      <w:pPr>
        <w:spacing w:line="240" w:lineRule="auto"/>
      </w:pPr>
      <w:r>
        <w:rPr>
          <w:rFonts w:eastAsia="Calibri"/>
          <w:b/>
        </w:rPr>
        <w:t>NOTE: The following information must be provided to be given credit for any test</w:t>
      </w:r>
    </w:p>
    <w:p w:rsidR="00BA0935" w:rsidRDefault="00A55E0A">
      <w:pPr>
        <w:spacing w:line="240" w:lineRule="auto"/>
      </w:pPr>
      <w:r>
        <w:rPr>
          <w:rFonts w:eastAsia="Calibri"/>
          <w:b/>
        </w:rPr>
        <w:t>Test Data (Provide the file name of the script used to insert data, provide a screen capture to reflect data, or provide script here):</w:t>
      </w:r>
    </w:p>
    <w:p w:rsidR="00BA0935" w:rsidRDefault="00A55E0A">
      <w:pPr>
        <w:spacing w:line="240" w:lineRule="auto"/>
        <w:rPr>
          <w:b/>
        </w:rPr>
      </w:pPr>
      <w:r>
        <w:rPr>
          <w:rFonts w:eastAsia="Calibri"/>
          <w:b/>
        </w:rPr>
        <w:t xml:space="preserve">Diagnosis </w:t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4176713" cy="704850"/>
            <wp:effectExtent l="0" t="0" r="0" b="0"/>
            <wp:docPr id="20372670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</w:pPr>
      <w:r>
        <w:t xml:space="preserve">Conduct </w:t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3233738" cy="685800"/>
            <wp:effectExtent l="0" t="0" r="0" b="0"/>
            <wp:docPr id="20372670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</w:pPr>
      <w:r>
        <w:t xml:space="preserve">Treatment </w:t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2786063" cy="695325"/>
            <wp:effectExtent l="0" t="0" r="0" b="0"/>
            <wp:docPr id="20372670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</w:pPr>
      <w:r>
        <w:t>Req</w:t>
      </w:r>
      <w:r>
        <w:t xml:space="preserve">uired </w:t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3395663" cy="476250"/>
            <wp:effectExtent l="0" t="0" r="0" b="0"/>
            <wp:docPr id="20372670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</w:pPr>
      <w:proofErr w:type="spellStart"/>
      <w:r>
        <w:t>Test_Procedure</w:t>
      </w:r>
      <w:proofErr w:type="spellEnd"/>
      <w:r>
        <w:t xml:space="preserve"> </w:t>
      </w:r>
    </w:p>
    <w:p w:rsidR="00BA0935" w:rsidRDefault="00A55E0A">
      <w:pPr>
        <w:spacing w:line="240" w:lineRule="auto"/>
      </w:pPr>
      <w:r>
        <w:rPr>
          <w:noProof/>
        </w:rPr>
        <w:lastRenderedPageBreak/>
        <w:drawing>
          <wp:inline distT="0" distB="0" distL="114300" distR="114300">
            <wp:extent cx="3024188" cy="723900"/>
            <wp:effectExtent l="0" t="0" r="0" b="0"/>
            <wp:docPr id="20372670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BA0935">
      <w:pPr>
        <w:spacing w:line="240" w:lineRule="auto"/>
      </w:pPr>
    </w:p>
    <w:p w:rsidR="00BA0935" w:rsidRDefault="00A55E0A">
      <w:pPr>
        <w:spacing w:line="240" w:lineRule="auto"/>
      </w:pPr>
      <w:r>
        <w:t>Result of Testing</w:t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2262188" cy="476250"/>
            <wp:effectExtent l="0" t="0" r="0" b="0"/>
            <wp:docPr id="20372670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</w:pPr>
      <w:r>
        <w:rPr>
          <w:noProof/>
        </w:rPr>
        <w:drawing>
          <wp:inline distT="0" distB="0" distL="114300" distR="114300">
            <wp:extent cx="1738313" cy="466725"/>
            <wp:effectExtent l="0" t="0" r="0" b="0"/>
            <wp:docPr id="20372670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40" w:lineRule="auto"/>
        <w:rPr>
          <w:b/>
        </w:rPr>
      </w:pPr>
      <w:r>
        <w:rPr>
          <w:rFonts w:eastAsia="Calibri"/>
          <w:b/>
        </w:rPr>
        <w:t>SQL Query(s) used for testing:</w:t>
      </w:r>
    </w:p>
    <w:p w:rsidR="00BA0935" w:rsidRDefault="00A55E0A">
      <w:pPr>
        <w:spacing w:line="276" w:lineRule="auto"/>
      </w:pPr>
      <w:r>
        <w:rPr>
          <w:noProof/>
        </w:rPr>
        <w:drawing>
          <wp:inline distT="0" distB="0" distL="114300" distR="114300">
            <wp:extent cx="5705475" cy="604838"/>
            <wp:effectExtent l="0" t="0" r="0" b="0"/>
            <wp:docPr id="20372670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76" w:lineRule="auto"/>
      </w:pPr>
      <w:r>
        <w:rPr>
          <w:noProof/>
        </w:rPr>
        <w:drawing>
          <wp:inline distT="0" distB="0" distL="114300" distR="114300">
            <wp:extent cx="5667375" cy="671513"/>
            <wp:effectExtent l="0" t="0" r="0" b="0"/>
            <wp:docPr id="20372670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935" w:rsidRDefault="00A55E0A">
      <w:pPr>
        <w:spacing w:line="276" w:lineRule="auto"/>
      </w:pPr>
      <w:r>
        <w:rPr>
          <w:rFonts w:eastAsia="Calibri"/>
        </w:rPr>
        <w:t xml:space="preserve">Explanation: We are able to get proper tests or procedures with proper coding once the diagnosis is concluded to patient. As we can see, by using only the </w:t>
      </w:r>
      <w:proofErr w:type="spellStart"/>
      <w:r>
        <w:rPr>
          <w:rFonts w:eastAsia="Calibri"/>
        </w:rPr>
        <w:t>patient_id</w:t>
      </w:r>
      <w:proofErr w:type="spellEnd"/>
      <w:r>
        <w:rPr>
          <w:rFonts w:eastAsia="Calibri"/>
        </w:rPr>
        <w:t xml:space="preserve"> or the code on diagnosis, we successfully get the </w:t>
      </w:r>
      <w:proofErr w:type="spellStart"/>
      <w:r>
        <w:rPr>
          <w:rFonts w:eastAsia="Calibri"/>
        </w:rPr>
        <w:t>test_procedure</w:t>
      </w:r>
      <w:proofErr w:type="spellEnd"/>
      <w:r>
        <w:rPr>
          <w:rFonts w:eastAsia="Calibri"/>
        </w:rPr>
        <w:t xml:space="preserve"> name and which code the p</w:t>
      </w:r>
      <w:r>
        <w:rPr>
          <w:rFonts w:eastAsia="Calibri"/>
        </w:rPr>
        <w:t xml:space="preserve">atient gets on diagnosis. </w:t>
      </w:r>
    </w:p>
    <w:p w:rsidR="00BA0935" w:rsidRDefault="00A55E0A">
      <w:pPr>
        <w:spacing w:line="276" w:lineRule="auto"/>
      </w:pPr>
      <w:r>
        <w:rPr>
          <w:rFonts w:eastAsia="Calibri"/>
        </w:rPr>
        <w:t xml:space="preserve"> </w:t>
      </w:r>
    </w:p>
    <w:p w:rsidR="00BA0935" w:rsidRDefault="00BA0935">
      <w:pPr>
        <w:spacing w:line="276" w:lineRule="auto"/>
      </w:pPr>
    </w:p>
    <w:p w:rsidR="00BA0935" w:rsidRDefault="00BA0935">
      <w:pPr>
        <w:spacing w:line="276" w:lineRule="auto"/>
      </w:pPr>
    </w:p>
    <w:sectPr w:rsidR="00BA09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35"/>
    <w:rsid w:val="00A55E0A"/>
    <w:rsid w:val="00B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BE831"/>
  <w15:docId w15:val="{AA9AD6E6-52E3-E643-A372-030823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SWosEBepj4s1KmZKC7Dy77z8g==">AMUW2mUBwcU86OppFWiinCRPdMPftS61vzJhCS0/X8APv1OvCAJ6+f/lLvr34YGoZp7g1RZNIdsr6qipA030iYEOjrOPQlShLtloJrfQu1yVV/s9NrvCMEo=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Kyeongtak Han</dc:creator>
  <cp:lastModifiedBy>Dongha Kang</cp:lastModifiedBy>
  <cp:revision>2</cp:revision>
  <dcterms:created xsi:type="dcterms:W3CDTF">2019-12-08T21:37:00Z</dcterms:created>
  <dcterms:modified xsi:type="dcterms:W3CDTF">2019-12-12T09:27:00Z</dcterms:modified>
</cp:coreProperties>
</file>