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670B" w14:textId="77777777" w:rsidR="008A55B5" w:rsidRDefault="00B122FC">
      <w:pPr>
        <w:pStyle w:val="papertitle"/>
        <w:rPr>
          <w:rFonts w:eastAsia="MS Mincho"/>
        </w:rPr>
      </w:pPr>
      <w:bookmarkStart w:id="0" w:name="_GoBack"/>
      <w:bookmarkEnd w:id="0"/>
      <w:r>
        <w:rPr>
          <w:lang w:eastAsia="zh-TW"/>
        </w:rPr>
        <w:t>HW</w:t>
      </w:r>
      <w:r w:rsidR="0047726C">
        <w:rPr>
          <w:rFonts w:hint="eastAsia"/>
          <w:lang w:eastAsia="zh-TW"/>
        </w:rPr>
        <w:t>3</w:t>
      </w:r>
      <w:r>
        <w:rPr>
          <w:lang w:eastAsia="zh-TW"/>
        </w:rPr>
        <w:t xml:space="preserve"> REPORT</w:t>
      </w:r>
    </w:p>
    <w:p w14:paraId="2CA1D5C8" w14:textId="77777777" w:rsidR="008A55B5" w:rsidRPr="00096011" w:rsidRDefault="00B122FC">
      <w:pPr>
        <w:rPr>
          <w:lang w:eastAsia="zh-TW"/>
        </w:rPr>
      </w:pPr>
      <w:r>
        <w:rPr>
          <w:rFonts w:hint="eastAsia"/>
          <w:lang w:eastAsia="zh-TW"/>
        </w:rPr>
        <w:t>謝翔丞</w:t>
      </w:r>
      <w:r w:rsidR="00042570">
        <w:rPr>
          <w:rFonts w:hint="eastAsia"/>
          <w:lang w:eastAsia="zh-TW"/>
        </w:rPr>
        <w:t xml:space="preserve">, </w:t>
      </w:r>
      <w:r>
        <w:rPr>
          <w:lang w:eastAsia="zh-TW"/>
        </w:rPr>
        <w:t>109550025</w:t>
      </w:r>
      <w:r w:rsidR="00096011">
        <w:rPr>
          <w:lang w:eastAsia="zh-TW"/>
        </w:rPr>
        <w:br/>
      </w:r>
    </w:p>
    <w:p w14:paraId="579329C1" w14:textId="77777777"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3B5B19F" w14:textId="77777777" w:rsidR="008A55B5" w:rsidRPr="00096011" w:rsidRDefault="008A55B5" w:rsidP="00096011">
      <w:pPr>
        <w:pStyle w:val="Affiliation"/>
        <w:jc w:val="both"/>
        <w:rPr>
          <w:lang w:eastAsia="zh-TW"/>
        </w:rPr>
      </w:pPr>
    </w:p>
    <w:p w14:paraId="2C6BF8CE" w14:textId="77777777" w:rsidR="008A55B5" w:rsidRDefault="008A55B5">
      <w:pPr>
        <w:rPr>
          <w:rFonts w:eastAsia="MS Mincho"/>
        </w:rPr>
      </w:pPr>
    </w:p>
    <w:p w14:paraId="4534BAB9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2EC146A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proofErr w:type="gramStart"/>
      <w:r>
        <w:rPr>
          <w:rFonts w:eastAsia="MS Mincho"/>
        </w:rPr>
        <w:t>—</w:t>
      </w:r>
      <w:proofErr w:type="gramEnd"/>
      <w:r w:rsidR="003503C4">
        <w:rPr>
          <w:rFonts w:ascii="微軟正黑體" w:eastAsia="微軟正黑體" w:hAnsi="微軟正黑體" w:cs="微軟正黑體" w:hint="eastAsia"/>
          <w:lang w:eastAsia="zh-TW"/>
        </w:rPr>
        <w:t>本篇</w:t>
      </w:r>
      <w:r w:rsidR="00B122FC">
        <w:rPr>
          <w:rFonts w:ascii="微軟正黑體" w:eastAsia="微軟正黑體" w:hAnsi="微軟正黑體" w:cs="微軟正黑體" w:hint="eastAsia"/>
          <w:lang w:eastAsia="zh-TW"/>
        </w:rPr>
        <w:t xml:space="preserve">旨在分析掛載8 </w:t>
      </w:r>
      <w:r w:rsidR="005B3666">
        <w:rPr>
          <w:rFonts w:ascii="微軟正黑體" w:eastAsia="微軟正黑體" w:hAnsi="微軟正黑體" w:cs="微軟正黑體" w:hint="eastAsia"/>
          <w:lang w:eastAsia="zh-TW"/>
        </w:rPr>
        <w:t>KB</w:t>
      </w:r>
      <w:r w:rsidR="00B122FC">
        <w:rPr>
          <w:rFonts w:ascii="微軟正黑體" w:eastAsia="微軟正黑體" w:hAnsi="微軟正黑體" w:cs="微軟正黑體" w:hint="eastAsia"/>
          <w:lang w:eastAsia="zh-TW"/>
        </w:rPr>
        <w:t xml:space="preserve"> cache 後之Coremark執行效能，透過過程中a</w:t>
      </w:r>
      <w:r w:rsidR="00B122FC">
        <w:rPr>
          <w:rFonts w:ascii="微軟正黑體" w:eastAsia="微軟正黑體" w:hAnsi="微軟正黑體" w:cs="微軟正黑體"/>
          <w:lang w:eastAsia="zh-TW"/>
        </w:rPr>
        <w:t>nalysis</w:t>
      </w:r>
      <w:r w:rsidR="00B122FC">
        <w:rPr>
          <w:rFonts w:ascii="微軟正黑體" w:eastAsia="微軟正黑體" w:hAnsi="微軟正黑體" w:cs="微軟正黑體" w:hint="eastAsia"/>
          <w:lang w:eastAsia="zh-TW"/>
        </w:rPr>
        <w:t>狀態cycle數量測執行l</w:t>
      </w:r>
      <w:r w:rsidR="00B122FC">
        <w:rPr>
          <w:rFonts w:ascii="微軟正黑體" w:eastAsia="微軟正黑體" w:hAnsi="微軟正黑體" w:cs="微軟正黑體"/>
          <w:lang w:eastAsia="zh-TW"/>
        </w:rPr>
        <w:t>atency</w:t>
      </w:r>
      <w:r w:rsidR="00B122FC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Pr="00276735">
        <w:rPr>
          <w:rFonts w:eastAsia="MS Mincho"/>
          <w:color w:val="FF0000"/>
        </w:rPr>
        <w:t xml:space="preserve"> </w:t>
      </w:r>
      <w:r w:rsidR="00B122FC" w:rsidRPr="00B122FC">
        <w:rPr>
          <w:rFonts w:ascii="微軟正黑體" w:eastAsia="微軟正黑體" w:hAnsi="微軟正黑體" w:cs="微軟正黑體" w:hint="eastAsia"/>
          <w:lang w:eastAsia="zh-TW"/>
        </w:rPr>
        <w:t>以及c</w:t>
      </w:r>
      <w:r w:rsidR="00B122FC" w:rsidRPr="00B122FC">
        <w:rPr>
          <w:rFonts w:ascii="微軟正黑體" w:eastAsia="微軟正黑體" w:hAnsi="微軟正黑體" w:cs="微軟正黑體"/>
          <w:lang w:eastAsia="zh-TW"/>
        </w:rPr>
        <w:t>ache</w:t>
      </w:r>
      <w:r w:rsidR="00B122FC" w:rsidRPr="00B122FC">
        <w:rPr>
          <w:rFonts w:ascii="微軟正黑體" w:eastAsia="微軟正黑體" w:hAnsi="微軟正黑體" w:cs="微軟正黑體" w:hint="eastAsia"/>
          <w:lang w:eastAsia="zh-TW"/>
        </w:rPr>
        <w:t>之hit/miss情形</w:t>
      </w:r>
      <w:r w:rsidR="00B122FC">
        <w:rPr>
          <w:rFonts w:ascii="微軟正黑體" w:eastAsia="微軟正黑體" w:hAnsi="微軟正黑體" w:cs="微軟正黑體" w:hint="eastAsia"/>
          <w:lang w:eastAsia="zh-TW"/>
        </w:rPr>
        <w:t>同時加以不同way數量進行試驗</w:t>
      </w:r>
      <w:r w:rsidR="005B3666">
        <w:rPr>
          <w:rFonts w:ascii="微軟正黑體" w:eastAsia="微軟正黑體" w:hAnsi="微軟正黑體" w:cs="微軟正黑體" w:hint="eastAsia"/>
          <w:lang w:eastAsia="zh-TW"/>
        </w:rPr>
        <w:t>，發現8</w:t>
      </w:r>
      <w:r w:rsidR="005B3666">
        <w:rPr>
          <w:rFonts w:ascii="微軟正黑體" w:eastAsia="微軟正黑體" w:hAnsi="微軟正黑體" w:cs="微軟正黑體"/>
          <w:lang w:eastAsia="zh-TW"/>
        </w:rPr>
        <w:t xml:space="preserve"> </w:t>
      </w:r>
      <w:r w:rsidR="005B3666">
        <w:rPr>
          <w:rFonts w:ascii="微軟正黑體" w:eastAsia="微軟正黑體" w:hAnsi="微軟正黑體" w:cs="微軟正黑體" w:hint="eastAsia"/>
          <w:lang w:eastAsia="zh-TW"/>
        </w:rPr>
        <w:t>K</w:t>
      </w:r>
      <w:r w:rsidR="005B3666">
        <w:rPr>
          <w:rFonts w:ascii="微軟正黑體" w:eastAsia="微軟正黑體" w:hAnsi="微軟正黑體" w:cs="微軟正黑體"/>
          <w:lang w:eastAsia="zh-TW"/>
        </w:rPr>
        <w:t>B</w:t>
      </w:r>
      <w:r w:rsidR="005B3666">
        <w:rPr>
          <w:rFonts w:ascii="微軟正黑體" w:eastAsia="微軟正黑體" w:hAnsi="微軟正黑體" w:cs="微軟正黑體" w:hint="eastAsia"/>
          <w:lang w:eastAsia="zh-TW"/>
        </w:rPr>
        <w:t>條件下miss rate 極低，且不同way數並無帶來明顯成效; 同時嘗試使用不同演算法以其優化執行效能，此篇使用LRU算法，但效果非但不如預期，反而降低h</w:t>
      </w:r>
      <w:r w:rsidR="005B3666">
        <w:rPr>
          <w:rFonts w:ascii="微軟正黑體" w:eastAsia="微軟正黑體" w:hAnsi="微軟正黑體" w:cs="微軟正黑體"/>
          <w:lang w:eastAsia="zh-TW"/>
        </w:rPr>
        <w:t>it rate</w:t>
      </w:r>
      <w:r w:rsidR="005B3666">
        <w:rPr>
          <w:rFonts w:ascii="微軟正黑體" w:eastAsia="微軟正黑體" w:hAnsi="微軟正黑體" w:cs="微軟正黑體" w:hint="eastAsia"/>
          <w:lang w:eastAsia="zh-TW"/>
        </w:rPr>
        <w:t>與執行效能。</w:t>
      </w:r>
      <w:r w:rsidR="00B122FC">
        <w:rPr>
          <w:rFonts w:eastAsia="MS Mincho"/>
        </w:rPr>
        <w:t xml:space="preserve">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05D7EBBF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5B3666">
        <w:rPr>
          <w:rFonts w:eastAsia="MS Mincho"/>
        </w:rPr>
        <w:t>Cache</w:t>
      </w:r>
      <w:r w:rsidR="008A55B5">
        <w:rPr>
          <w:rFonts w:eastAsia="MS Mincho"/>
        </w:rPr>
        <w:t>;</w:t>
      </w:r>
      <w:r w:rsidR="005B3666">
        <w:rPr>
          <w:rFonts w:eastAsia="MS Mincho"/>
        </w:rPr>
        <w:t xml:space="preserve"> FIFO</w:t>
      </w:r>
      <w:r w:rsidR="008A55B5">
        <w:rPr>
          <w:rFonts w:eastAsia="MS Mincho"/>
        </w:rPr>
        <w:t>;</w:t>
      </w:r>
      <w:r w:rsidR="005B3666">
        <w:rPr>
          <w:rFonts w:eastAsia="MS Mincho"/>
        </w:rPr>
        <w:t xml:space="preserve"> LRU</w:t>
      </w:r>
      <w:r w:rsidR="008A55B5">
        <w:rPr>
          <w:rFonts w:eastAsia="MS Mincho"/>
        </w:rPr>
        <w:t>;</w:t>
      </w:r>
      <w:r w:rsidR="005B3666">
        <w:rPr>
          <w:rFonts w:eastAsia="MS Mincho"/>
        </w:rPr>
        <w:t xml:space="preserve"> Hit/Miss rate; Latency </w:t>
      </w:r>
      <w:r w:rsidR="008A55B5">
        <w:rPr>
          <w:rFonts w:eastAsia="MS Mincho"/>
        </w:rPr>
        <w:t>(key words)</w:t>
      </w:r>
    </w:p>
    <w:p w14:paraId="477BAB91" w14:textId="77777777" w:rsidR="008A55B5" w:rsidRDefault="0044388E">
      <w:pPr>
        <w:pStyle w:val="1"/>
        <w:rPr>
          <w:rFonts w:eastAsia="MS Mincho"/>
        </w:rPr>
      </w:pPr>
      <w:r>
        <w:rPr>
          <w:rFonts w:eastAsia="MS Mincho"/>
        </w:rPr>
        <w:t xml:space="preserve"> Introduction</w:t>
      </w:r>
    </w:p>
    <w:p w14:paraId="6E71C7D1" w14:textId="77777777" w:rsidR="008A55B5" w:rsidRDefault="003503C4" w:rsidP="00753F7B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此次分為兩部分，前段建立在原有之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quila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S</w:t>
      </w:r>
      <w:r>
        <w:rPr>
          <w:rFonts w:ascii="微軟正黑體" w:eastAsia="微軟正黑體" w:hAnsi="微軟正黑體" w:cs="微軟正黑體"/>
          <w:lang w:eastAsia="zh-TW"/>
        </w:rPr>
        <w:t>o</w:t>
      </w:r>
      <w:r>
        <w:rPr>
          <w:rFonts w:ascii="微軟正黑體" w:eastAsia="微軟正黑體" w:hAnsi="微軟正黑體" w:cs="微軟正黑體" w:hint="eastAsia"/>
          <w:lang w:eastAsia="zh-TW"/>
        </w:rPr>
        <w:t>C，加掛8</w:t>
      </w:r>
      <w:r>
        <w:rPr>
          <w:rFonts w:ascii="微軟正黑體" w:eastAsia="微軟正黑體" w:hAnsi="微軟正黑體" w:cs="微軟正黑體"/>
          <w:lang w:eastAsia="zh-TW"/>
        </w:rPr>
        <w:t xml:space="preserve">KB </w:t>
      </w:r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ache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取代TCM分析其執行效能，同時調整各種way 數量進行測試; 後段著重更改cache replacement policy，嘗試以不同演算法優化Coremark表現。</w:t>
      </w:r>
    </w:p>
    <w:p w14:paraId="1E0B9D94" w14:textId="77777777" w:rsidR="008A55B5" w:rsidRDefault="003503C4">
      <w:pPr>
        <w:pStyle w:val="1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8</w:t>
      </w:r>
      <w:r>
        <w:rPr>
          <w:rFonts w:ascii="微軟正黑體" w:eastAsia="微軟正黑體" w:hAnsi="微軟正黑體" w:cs="微軟正黑體"/>
          <w:lang w:eastAsia="zh-TW"/>
        </w:rPr>
        <w:t>KB cache Analysis</w:t>
      </w:r>
    </w:p>
    <w:p w14:paraId="3EA90BF6" w14:textId="77777777" w:rsidR="008A55B5" w:rsidRPr="00FE7823" w:rsidRDefault="00FE7823" w:rsidP="00FE7823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實驗</w:t>
      </w:r>
      <w:r w:rsidR="002A6EBD">
        <w:rPr>
          <w:rFonts w:ascii="微軟正黑體" w:eastAsia="微軟正黑體" w:hAnsi="微軟正黑體" w:cs="微軟正黑體" w:hint="eastAsia"/>
          <w:lang w:eastAsia="zh-TW"/>
        </w:rPr>
        <w:t>方向與猜想</w:t>
      </w:r>
    </w:p>
    <w:p w14:paraId="763CA3FF" w14:textId="77777777" w:rsidR="00E5172B" w:rsidRPr="002A6EBD" w:rsidRDefault="002A6EBD" w:rsidP="002F0D51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2A6EBD">
        <w:rPr>
          <w:rFonts w:ascii="微軟正黑體" w:eastAsia="微軟正黑體" w:hAnsi="微軟正黑體" w:cs="微軟正黑體" w:hint="eastAsia"/>
          <w:lang w:eastAsia="zh-TW"/>
        </w:rPr>
        <w:t xml:space="preserve">下列將分別針對 </w:t>
      </w:r>
      <w:r w:rsidRPr="002A6EBD">
        <w:rPr>
          <w:rFonts w:ascii="微軟正黑體" w:eastAsia="微軟正黑體" w:hAnsi="微軟正黑體" w:cs="微軟正黑體"/>
          <w:lang w:eastAsia="zh-TW"/>
        </w:rPr>
        <w:t>2way, 4way</w:t>
      </w:r>
      <w:r w:rsidRPr="002A6EBD">
        <w:rPr>
          <w:rFonts w:ascii="微軟正黑體" w:eastAsia="微軟正黑體" w:hAnsi="微軟正黑體" w:cs="微軟正黑體" w:hint="eastAsia"/>
          <w:lang w:eastAsia="zh-TW"/>
        </w:rPr>
        <w:t>以及8way</w:t>
      </w:r>
      <w:r>
        <w:rPr>
          <w:rFonts w:ascii="微軟正黑體" w:eastAsia="微軟正黑體" w:hAnsi="微軟正黑體" w:cs="微軟正黑體" w:hint="eastAsia"/>
          <w:lang w:eastAsia="zh-TW"/>
        </w:rPr>
        <w:t>，進行</w:t>
      </w:r>
      <w:r>
        <w:rPr>
          <w:rFonts w:ascii="微軟正黑體" w:eastAsia="微軟正黑體" w:hAnsi="微軟正黑體" w:cs="微軟正黑體"/>
          <w:lang w:eastAsia="zh-TW"/>
        </w:rPr>
        <w:t>Cache hit/miss</w:t>
      </w:r>
      <w:r>
        <w:rPr>
          <w:rFonts w:ascii="微軟正黑體" w:eastAsia="微軟正黑體" w:hAnsi="微軟正黑體" w:cs="微軟正黑體" w:hint="eastAsia"/>
          <w:lang w:eastAsia="zh-TW"/>
        </w:rPr>
        <w:t>、R</w:t>
      </w:r>
      <w:r>
        <w:rPr>
          <w:rFonts w:ascii="微軟正黑體" w:eastAsia="微軟正黑體" w:hAnsi="微軟正黑體" w:cs="微軟正黑體"/>
          <w:lang w:eastAsia="zh-TW"/>
        </w:rPr>
        <w:t>ead/Write hit/miss</w:t>
      </w:r>
      <w:r>
        <w:rPr>
          <w:rFonts w:ascii="微軟正黑體" w:eastAsia="微軟正黑體" w:hAnsi="微軟正黑體" w:cs="微軟正黑體" w:hint="eastAsia"/>
          <w:lang w:eastAsia="zh-TW"/>
        </w:rPr>
        <w:t>和L</w:t>
      </w:r>
      <w:r>
        <w:rPr>
          <w:rFonts w:ascii="微軟正黑體" w:eastAsia="微軟正黑體" w:hAnsi="微軟正黑體" w:cs="微軟正黑體"/>
          <w:lang w:eastAsia="zh-TW"/>
        </w:rPr>
        <w:t>atency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lang w:eastAsia="zh-TW"/>
        </w:rPr>
        <w:t>Counting</w:t>
      </w:r>
      <w:r>
        <w:rPr>
          <w:rFonts w:ascii="微軟正黑體" w:eastAsia="微軟正黑體" w:hAnsi="微軟正黑體" w:cs="微軟正黑體" w:hint="eastAsia"/>
          <w:lang w:eastAsia="zh-TW"/>
        </w:rPr>
        <w:t>，由於本次Cache定在8 KB，可以預期的是即使不同way數量間數據有所差異，差距仍然會比2 KB來的較為不明顯。</w:t>
      </w:r>
    </w:p>
    <w:p w14:paraId="0F6C605B" w14:textId="77777777" w:rsidR="002A6EBD" w:rsidRPr="002A6EBD" w:rsidRDefault="00FE7823" w:rsidP="002A6EBD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結果分析</w:t>
      </w:r>
    </w:p>
    <w:p w14:paraId="4BB93A21" w14:textId="77777777" w:rsidR="002A6EBD" w:rsidRPr="00FE7823" w:rsidRDefault="00E5172B" w:rsidP="002A6EBD">
      <w:pPr>
        <w:pStyle w:val="3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C</w:t>
      </w:r>
      <w:r>
        <w:rPr>
          <w:lang w:eastAsia="zh-TW"/>
        </w:rPr>
        <w:t>ache Hit / Miss</w:t>
      </w:r>
    </w:p>
    <w:p w14:paraId="1BF7F13C" w14:textId="67008356" w:rsidR="002A6EBD" w:rsidRPr="00FE7823" w:rsidRDefault="00E5172B" w:rsidP="00FE7823">
      <w:pPr>
        <w:pStyle w:val="a3"/>
        <w:rPr>
          <w:lang w:eastAsia="zh-TW"/>
        </w:rPr>
      </w:pPr>
      <w:r>
        <w:tab/>
      </w:r>
      <w:r>
        <w:rPr>
          <w:rFonts w:ascii="微軟正黑體" w:eastAsia="微軟正黑體" w:hAnsi="微軟正黑體" w:cs="微軟正黑體" w:hint="eastAsia"/>
          <w:lang w:eastAsia="zh-TW"/>
        </w:rPr>
        <w:t>首先，我先針對Hit / Miss rate部分著手，由</w:t>
      </w:r>
      <w:r>
        <w:rPr>
          <w:rFonts w:ascii="微軟正黑體" w:eastAsia="微軟正黑體" w:hAnsi="微軟正黑體" w:cs="微軟正黑體"/>
          <w:lang w:eastAsia="zh-TW"/>
        </w:rPr>
        <w:fldChar w:fldCharType="begin"/>
      </w:r>
      <w:r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>
        <w:rPr>
          <w:rFonts w:ascii="微軟正黑體" w:eastAsia="微軟正黑體" w:hAnsi="微軟正黑體" w:cs="微軟正黑體" w:hint="eastAsia"/>
          <w:lang w:eastAsia="zh-TW"/>
        </w:rPr>
        <w:instrText>REF _Ref120982529 \h</w:instrText>
      </w:r>
      <w:r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>
        <w:rPr>
          <w:rFonts w:ascii="微軟正黑體" w:eastAsia="微軟正黑體" w:hAnsi="微軟正黑體" w:cs="微軟正黑體"/>
          <w:lang w:eastAsia="zh-TW"/>
        </w:rPr>
      </w:r>
      <w:r>
        <w:rPr>
          <w:rFonts w:ascii="微軟正黑體" w:eastAsia="微軟正黑體" w:hAnsi="微軟正黑體" w:cs="微軟正黑體"/>
          <w:lang w:eastAsia="zh-TW"/>
        </w:rPr>
        <w:fldChar w:fldCharType="separate"/>
      </w:r>
      <w:proofErr w:type="spellStart"/>
      <w:r w:rsidR="00292032">
        <w:rPr>
          <w:rFonts w:hint="eastAsia"/>
        </w:rPr>
        <w:t>表格</w:t>
      </w:r>
      <w:proofErr w:type="spellEnd"/>
      <w:r w:rsidR="00292032">
        <w:rPr>
          <w:rFonts w:hint="eastAsia"/>
        </w:rPr>
        <w:t xml:space="preserve"> </w:t>
      </w:r>
      <w:r w:rsidR="00292032">
        <w:rPr>
          <w:noProof/>
        </w:rPr>
        <w:t>1</w:t>
      </w:r>
      <w:r>
        <w:rPr>
          <w:rFonts w:ascii="微軟正黑體" w:eastAsia="微軟正黑體" w:hAnsi="微軟正黑體" w:cs="微軟正黑體"/>
          <w:lang w:eastAsia="zh-TW"/>
        </w:rPr>
        <w:fldChar w:fldCharType="end"/>
      </w:r>
      <w:r>
        <w:rPr>
          <w:rFonts w:ascii="微軟正黑體" w:eastAsia="微軟正黑體" w:hAnsi="微軟正黑體" w:cs="微軟正黑體" w:hint="eastAsia"/>
          <w:lang w:eastAsia="zh-TW"/>
        </w:rPr>
        <w:t>可見</w:t>
      </w:r>
      <w:r w:rsidRPr="00E5172B">
        <w:rPr>
          <w:rFonts w:ascii="微軟正黑體" w:eastAsia="微軟正黑體" w:hAnsi="微軟正黑體" w:cs="微軟正黑體" w:hint="eastAsia"/>
          <w:lang w:eastAsia="zh-TW"/>
        </w:rPr>
        <w:t>，hit rate</w:t>
      </w:r>
      <w:r>
        <w:rPr>
          <w:rFonts w:ascii="微軟正黑體" w:eastAsia="微軟正黑體" w:hAnsi="微軟正黑體" w:cs="微軟正黑體" w:hint="eastAsia"/>
          <w:lang w:eastAsia="zh-TW"/>
        </w:rPr>
        <w:t>相當高。同時，在1100次 Iteration之下，三者的數據呈現幾乎相同，唯2</w:t>
      </w:r>
      <w:r>
        <w:rPr>
          <w:rFonts w:ascii="微軟正黑體" w:eastAsia="微軟正黑體" w:hAnsi="微軟正黑體" w:cs="微軟正黑體"/>
          <w:lang w:eastAsia="zh-TW"/>
        </w:rPr>
        <w:t xml:space="preserve"> way</w:t>
      </w:r>
      <w:r>
        <w:rPr>
          <w:rFonts w:ascii="微軟正黑體" w:eastAsia="微軟正黑體" w:hAnsi="微軟正黑體" w:cs="微軟正黑體" w:hint="eastAsia"/>
          <w:lang w:eastAsia="zh-TW"/>
        </w:rPr>
        <w:t>的miss 數量略高一些，但是以整體cycle數量來看仍在可忽略的範圍內。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2A6EBD" w14:paraId="2249BE8B" w14:textId="77777777" w:rsidTr="002A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1EE5E32" w14:textId="77777777" w:rsidR="002A6EBD" w:rsidRPr="002A6EBD" w:rsidRDefault="002A6EBD" w:rsidP="00FE7823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ycle Count</w:t>
            </w:r>
          </w:p>
        </w:tc>
        <w:tc>
          <w:tcPr>
            <w:tcW w:w="1274" w:type="dxa"/>
          </w:tcPr>
          <w:p w14:paraId="00A05E03" w14:textId="77777777" w:rsidR="002A6EBD" w:rsidRPr="002A6EBD" w:rsidRDefault="002A6EBD" w:rsidP="00FE7823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23435542" w14:textId="77777777" w:rsidR="002A6EBD" w:rsidRPr="002A6EBD" w:rsidRDefault="002A6EBD" w:rsidP="00FE7823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692A9958" w14:textId="77777777" w:rsidR="002A6EBD" w:rsidRPr="002A6EBD" w:rsidRDefault="002A6EBD" w:rsidP="00FE7823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2A6EBD" w14:paraId="77C4917F" w14:textId="77777777" w:rsidTr="002A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021F9625" w14:textId="77777777" w:rsidR="002A6EBD" w:rsidRPr="002A6EBD" w:rsidRDefault="002A6EBD" w:rsidP="002A6EBD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ache Hit</w:t>
            </w:r>
          </w:p>
        </w:tc>
        <w:tc>
          <w:tcPr>
            <w:tcW w:w="1274" w:type="dxa"/>
          </w:tcPr>
          <w:p w14:paraId="10CFAD09" w14:textId="77777777" w:rsidR="002A6EBD" w:rsidRDefault="002A6EBD" w:rsidP="002A6E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87675177</w:t>
            </w:r>
          </w:p>
        </w:tc>
        <w:tc>
          <w:tcPr>
            <w:tcW w:w="1274" w:type="dxa"/>
          </w:tcPr>
          <w:p w14:paraId="0A2DF077" w14:textId="77777777" w:rsidR="002A6EBD" w:rsidRDefault="002A6EBD" w:rsidP="002A6E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87675241</w:t>
            </w:r>
          </w:p>
        </w:tc>
        <w:tc>
          <w:tcPr>
            <w:tcW w:w="1274" w:type="dxa"/>
          </w:tcPr>
          <w:p w14:paraId="1F6EC692" w14:textId="77777777" w:rsidR="002A6EBD" w:rsidRDefault="002A6EBD" w:rsidP="002A6E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87675242</w:t>
            </w:r>
          </w:p>
        </w:tc>
      </w:tr>
      <w:tr w:rsidR="002A6EBD" w14:paraId="5E569EE6" w14:textId="77777777" w:rsidTr="002A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B0EB9C2" w14:textId="77777777" w:rsidR="002A6EBD" w:rsidRPr="002A6EBD" w:rsidRDefault="002A6EBD" w:rsidP="002A6EBD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ache Miss</w:t>
            </w:r>
          </w:p>
        </w:tc>
        <w:tc>
          <w:tcPr>
            <w:tcW w:w="1274" w:type="dxa"/>
          </w:tcPr>
          <w:p w14:paraId="0EF934CD" w14:textId="77777777" w:rsidR="002A6EBD" w:rsidRDefault="002A6EBD" w:rsidP="002A6E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5673</w:t>
            </w:r>
          </w:p>
        </w:tc>
        <w:tc>
          <w:tcPr>
            <w:tcW w:w="1274" w:type="dxa"/>
          </w:tcPr>
          <w:p w14:paraId="096B507A" w14:textId="77777777" w:rsidR="002A6EBD" w:rsidRDefault="002A6EBD" w:rsidP="002A6E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5609</w:t>
            </w:r>
          </w:p>
        </w:tc>
        <w:tc>
          <w:tcPr>
            <w:tcW w:w="1274" w:type="dxa"/>
          </w:tcPr>
          <w:p w14:paraId="74FB0E0A" w14:textId="77777777" w:rsidR="002A6EBD" w:rsidRDefault="002A6EBD" w:rsidP="00E5172B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5608</w:t>
            </w:r>
          </w:p>
        </w:tc>
      </w:tr>
    </w:tbl>
    <w:p w14:paraId="3C1AD4C4" w14:textId="246B8383" w:rsidR="003503C4" w:rsidRDefault="00E5172B" w:rsidP="00E5172B">
      <w:pPr>
        <w:pStyle w:val="a6"/>
        <w:rPr>
          <w:lang w:eastAsia="zh-TW"/>
        </w:rPr>
      </w:pPr>
      <w:bookmarkStart w:id="1" w:name="_Ref120982529"/>
      <w:proofErr w:type="spellStart"/>
      <w:r>
        <w:rPr>
          <w:rFonts w:hint="eastAsia"/>
        </w:rPr>
        <w:t>表格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1</w:t>
      </w:r>
      <w:r>
        <w:fldChar w:fldCharType="end"/>
      </w:r>
      <w:bookmarkEnd w:id="1"/>
      <w:r>
        <w:rPr>
          <w:rFonts w:hint="eastAsia"/>
          <w:lang w:eastAsia="zh-TW"/>
        </w:rPr>
        <w:t>.</w:t>
      </w:r>
      <w:r>
        <w:rPr>
          <w:lang w:eastAsia="zh-TW"/>
        </w:rPr>
        <w:t xml:space="preserve">Cache Hit/Miss Count with Different Way </w:t>
      </w:r>
      <w:proofErr w:type="spellStart"/>
      <w:r>
        <w:rPr>
          <w:lang w:eastAsia="zh-TW"/>
        </w:rPr>
        <w:t>Nums</w:t>
      </w:r>
      <w:proofErr w:type="spellEnd"/>
    </w:p>
    <w:p w14:paraId="6C613CAA" w14:textId="77777777" w:rsidR="00E5172B" w:rsidRDefault="00E5172B" w:rsidP="00E5172B">
      <w:pPr>
        <w:pStyle w:val="3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 xml:space="preserve">Read </w:t>
      </w:r>
      <w:r w:rsidR="00FB1DC7">
        <w:rPr>
          <w:lang w:eastAsia="zh-TW"/>
        </w:rPr>
        <w:t>/</w:t>
      </w:r>
      <w:r w:rsidR="00FB1DC7">
        <w:rPr>
          <w:rFonts w:hint="eastAsia"/>
          <w:lang w:eastAsia="zh-TW"/>
        </w:rPr>
        <w:t xml:space="preserve"> </w:t>
      </w:r>
      <w:r w:rsidR="00FB1DC7">
        <w:rPr>
          <w:lang w:eastAsia="zh-TW"/>
        </w:rPr>
        <w:t>Write</w:t>
      </w:r>
      <w:r w:rsidR="00FB1DC7">
        <w:rPr>
          <w:rFonts w:asciiTheme="minorEastAsia" w:eastAsiaTheme="minorEastAsia" w:hAnsiTheme="minorEastAsia"/>
          <w:lang w:eastAsia="zh-TW"/>
        </w:rPr>
        <w:t xml:space="preserve"> </w:t>
      </w:r>
      <w:r w:rsidR="00FB1DC7"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rPr>
          <w:rFonts w:asciiTheme="minorEastAsia" w:eastAsiaTheme="minorEastAsia" w:hAnsiTheme="minorEastAsia"/>
          <w:lang w:eastAsia="zh-TW"/>
        </w:rPr>
        <w:t xml:space="preserve">Hit / Miss </w:t>
      </w:r>
    </w:p>
    <w:p w14:paraId="69614150" w14:textId="179C1337" w:rsidR="00E5172B" w:rsidRPr="00396E39" w:rsidRDefault="00E5172B" w:rsidP="00E5172B">
      <w:pPr>
        <w:ind w:left="720"/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  <w:r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接著我針對</w:t>
      </w:r>
      <w:r w:rsidRPr="00396E39">
        <w:rPr>
          <w:rFonts w:ascii="微軟正黑體" w:eastAsia="微軟正黑體" w:hAnsi="微軟正黑體" w:cs="微軟正黑體"/>
          <w:spacing w:val="-1"/>
          <w:lang w:eastAsia="zh-TW"/>
        </w:rPr>
        <w:t xml:space="preserve">Read </w:t>
      </w:r>
      <w:r w:rsidR="00FB1DC7" w:rsidRPr="00396E39">
        <w:rPr>
          <w:rFonts w:ascii="微軟正黑體" w:eastAsia="微軟正黑體" w:hAnsi="微軟正黑體" w:cs="微軟正黑體"/>
          <w:spacing w:val="-1"/>
          <w:lang w:eastAsia="zh-TW"/>
        </w:rPr>
        <w:t>/</w:t>
      </w:r>
      <w:r w:rsidR="00FB1DC7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 xml:space="preserve"> </w:t>
      </w:r>
      <w:r w:rsidR="00FB1DC7" w:rsidRPr="00396E39">
        <w:rPr>
          <w:rFonts w:ascii="微軟正黑體" w:eastAsia="微軟正黑體" w:hAnsi="微軟正黑體" w:cs="微軟正黑體"/>
          <w:spacing w:val="-1"/>
          <w:lang w:eastAsia="zh-TW"/>
        </w:rPr>
        <w:t>Write</w:t>
      </w:r>
      <w:r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部分</w:t>
      </w:r>
      <w:r w:rsidR="00FB1DC7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進行Hit / Miss rate的實驗。我們知道要成就一個好的Cache設計，關鍵在於H</w:t>
      </w:r>
      <w:r w:rsidR="00FB1DC7" w:rsidRPr="00396E39">
        <w:rPr>
          <w:rFonts w:ascii="微軟正黑體" w:eastAsia="微軟正黑體" w:hAnsi="微軟正黑體" w:cs="微軟正黑體"/>
          <w:spacing w:val="-1"/>
          <w:lang w:eastAsia="zh-TW"/>
        </w:rPr>
        <w:t>it Rate</w:t>
      </w:r>
      <w:r w:rsidR="00FB1DC7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是否夠高。</w:t>
      </w:r>
      <w:r w:rsidR="00396E39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由</w:t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396E39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_Ref121003252 \h</w:instrText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396E39">
        <w:rPr>
          <w:rFonts w:ascii="微軟正黑體" w:eastAsia="微軟正黑體" w:hAnsi="微軟正黑體" w:cs="微軟正黑體"/>
          <w:spacing w:val="-1"/>
          <w:lang w:eastAsia="zh-TW"/>
        </w:rPr>
        <w:instrText xml:space="preserve"> \* MERGEFORMAT </w:instrText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292032" w:rsidRPr="00292032">
        <w:rPr>
          <w:rFonts w:ascii="微軟正黑體" w:eastAsia="微軟正黑體" w:hAnsi="微軟正黑體" w:cs="微軟正黑體" w:hint="eastAsia"/>
          <w:spacing w:val="-1"/>
          <w:lang w:eastAsia="zh-TW"/>
        </w:rPr>
        <w:t xml:space="preserve">表格 </w:t>
      </w:r>
      <w:r w:rsidR="00292032" w:rsidRPr="00292032">
        <w:rPr>
          <w:rFonts w:ascii="微軟正黑體" w:eastAsia="微軟正黑體" w:hAnsi="微軟正黑體" w:cs="微軟正黑體"/>
          <w:spacing w:val="-1"/>
          <w:lang w:eastAsia="zh-TW"/>
        </w:rPr>
        <w:t>2</w:t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="00396E39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呈現，綜合比較</w:t>
      </w:r>
      <w:r w:rsidR="00396E39" w:rsidRPr="00396E39">
        <w:rPr>
          <w:rFonts w:ascii="微軟正黑體" w:eastAsia="微軟正黑體" w:hAnsi="微軟正黑體" w:cs="微軟正黑體"/>
          <w:spacing w:val="-1"/>
          <w:lang w:eastAsia="zh-TW"/>
        </w:rPr>
        <w:t>Read</w:t>
      </w:r>
      <w:r w:rsidR="00396E39" w:rsidRPr="00396E39">
        <w:rPr>
          <w:rFonts w:ascii="微軟正黑體" w:eastAsia="微軟正黑體" w:hAnsi="微軟正黑體" w:cs="微軟正黑體" w:hint="eastAsia"/>
          <w:spacing w:val="-1"/>
          <w:lang w:eastAsia="zh-TW"/>
        </w:rPr>
        <w:t>以及Miss rate， 4 way在數據上呈現較為優異的表現，為三者之冠。</w:t>
      </w:r>
    </w:p>
    <w:p w14:paraId="53138822" w14:textId="77777777" w:rsidR="00E5172B" w:rsidRPr="00E5172B" w:rsidRDefault="00E5172B" w:rsidP="00E5172B">
      <w:pPr>
        <w:rPr>
          <w:lang w:eastAsia="zh-TW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E5172B" w14:paraId="595876AC" w14:textId="77777777" w:rsidTr="001A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F5A53AC" w14:textId="77777777" w:rsidR="00E5172B" w:rsidRPr="002A6EBD" w:rsidRDefault="00E5172B" w:rsidP="001A65A2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ycle Count</w:t>
            </w:r>
          </w:p>
        </w:tc>
        <w:tc>
          <w:tcPr>
            <w:tcW w:w="1274" w:type="dxa"/>
          </w:tcPr>
          <w:p w14:paraId="3748C6BA" w14:textId="77777777" w:rsidR="00E5172B" w:rsidRPr="002A6EBD" w:rsidRDefault="00E5172B" w:rsidP="001A65A2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7DFC8DDB" w14:textId="77777777" w:rsidR="00E5172B" w:rsidRPr="002A6EBD" w:rsidRDefault="00E5172B" w:rsidP="001A65A2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5CDB04EA" w14:textId="77777777" w:rsidR="00E5172B" w:rsidRPr="002A6EBD" w:rsidRDefault="00E5172B" w:rsidP="001A65A2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E5172B" w14:paraId="79583C25" w14:textId="77777777" w:rsidTr="001A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1CD9361" w14:textId="77777777" w:rsidR="00FB1DC7" w:rsidRPr="00FB1DC7" w:rsidRDefault="00E5172B" w:rsidP="00E5172B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Read Hit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BC37C" w14:textId="77777777" w:rsidR="00E5172B" w:rsidRPr="00FB1DC7" w:rsidRDefault="00E5172B" w:rsidP="00E517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87637113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73E52" w14:textId="77777777" w:rsidR="00E5172B" w:rsidRPr="00FB1DC7" w:rsidRDefault="00E5172B" w:rsidP="00E517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87654622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E9432" w14:textId="77777777" w:rsidR="00E5172B" w:rsidRPr="00FB1DC7" w:rsidRDefault="00E5172B" w:rsidP="00E517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87637687</w:t>
            </w:r>
          </w:p>
        </w:tc>
      </w:tr>
      <w:tr w:rsidR="00E5172B" w14:paraId="08D70D00" w14:textId="77777777" w:rsidTr="001A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9084C8E" w14:textId="77777777" w:rsidR="00E5172B" w:rsidRPr="002A6EBD" w:rsidRDefault="00E5172B" w:rsidP="00FB1DC7">
            <w:pPr>
              <w:pStyle w:val="a3"/>
              <w:spacing w:line="276" w:lineRule="auto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Read Miss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DB9D4" w14:textId="77777777" w:rsidR="00E5172B" w:rsidRPr="00FB1DC7" w:rsidRDefault="00E5172B" w:rsidP="00E51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3936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ED67A" w14:textId="77777777" w:rsidR="00E5172B" w:rsidRPr="00FB1DC7" w:rsidRDefault="00E5172B" w:rsidP="00E51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3165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6E5B4" w14:textId="77777777" w:rsidR="00E5172B" w:rsidRPr="00FB1DC7" w:rsidRDefault="00E5172B" w:rsidP="00E517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3356</w:t>
            </w:r>
          </w:p>
        </w:tc>
      </w:tr>
      <w:tr w:rsidR="00FB1DC7" w14:paraId="655CC7AD" w14:textId="77777777" w:rsidTr="001A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D1A6DFA" w14:textId="77777777" w:rsidR="00FB1DC7" w:rsidRPr="00FB1DC7" w:rsidRDefault="00FB1DC7" w:rsidP="00FB1DC7">
            <w:pPr>
              <w:spacing w:line="360" w:lineRule="auto"/>
              <w:jc w:val="both"/>
              <w:rPr>
                <w:spacing w:val="-1"/>
                <w:lang w:eastAsia="zh-TW"/>
              </w:rPr>
            </w:pPr>
            <w:r w:rsidRPr="00FB1DC7">
              <w:rPr>
                <w:rFonts w:hint="eastAsia"/>
                <w:spacing w:val="-1"/>
                <w:lang w:eastAsia="zh-TW"/>
              </w:rPr>
              <w:t>Write Hit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9D368" w14:textId="77777777" w:rsidR="00FB1DC7" w:rsidRPr="00FB1DC7" w:rsidRDefault="00FB1DC7" w:rsidP="00FB1D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19563540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0107A" w14:textId="77777777" w:rsidR="00FB1DC7" w:rsidRPr="00FB1DC7" w:rsidRDefault="00FB1DC7" w:rsidP="00FB1D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19563561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4EE0B" w14:textId="77777777" w:rsidR="00FB1DC7" w:rsidRPr="00FB1DC7" w:rsidRDefault="00FB1DC7" w:rsidP="00FB1D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19563561</w:t>
            </w:r>
          </w:p>
        </w:tc>
      </w:tr>
      <w:tr w:rsidR="00FB1DC7" w14:paraId="3057B5C1" w14:textId="77777777" w:rsidTr="001A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3653414" w14:textId="77777777" w:rsidR="00FB1DC7" w:rsidRPr="00FB1DC7" w:rsidRDefault="00FB1DC7" w:rsidP="00FB1DC7">
            <w:pPr>
              <w:spacing w:line="360" w:lineRule="auto"/>
              <w:jc w:val="both"/>
              <w:rPr>
                <w:spacing w:val="-1"/>
                <w:lang w:eastAsia="zh-TW"/>
              </w:rPr>
            </w:pPr>
            <w:r w:rsidRPr="00FB1DC7">
              <w:rPr>
                <w:rFonts w:hint="eastAsia"/>
                <w:spacing w:val="-1"/>
                <w:lang w:eastAsia="zh-TW"/>
              </w:rPr>
              <w:t>Write Miss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BC340" w14:textId="77777777" w:rsidR="00FB1DC7" w:rsidRPr="00FB1DC7" w:rsidRDefault="00FB1DC7" w:rsidP="00FB1D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4069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E3BE1" w14:textId="77777777" w:rsidR="00FB1DC7" w:rsidRPr="00FB1DC7" w:rsidRDefault="00FB1DC7" w:rsidP="00FB1D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4048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BE11C" w14:textId="77777777" w:rsidR="00FB1DC7" w:rsidRPr="00FB1DC7" w:rsidRDefault="00FB1DC7" w:rsidP="000E4430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"/>
                <w:lang w:eastAsia="zh-TW"/>
              </w:rPr>
            </w:pPr>
            <w:r w:rsidRPr="00FB1DC7">
              <w:rPr>
                <w:rFonts w:hint="eastAsia"/>
                <w:b/>
                <w:bCs/>
                <w:spacing w:val="-1"/>
                <w:lang w:eastAsia="zh-TW"/>
              </w:rPr>
              <w:t>4048</w:t>
            </w:r>
          </w:p>
        </w:tc>
      </w:tr>
    </w:tbl>
    <w:p w14:paraId="2FE48B00" w14:textId="75A0D4EC" w:rsidR="00E5172B" w:rsidRPr="00E5172B" w:rsidRDefault="000E4430" w:rsidP="000E4430">
      <w:pPr>
        <w:pStyle w:val="a6"/>
        <w:rPr>
          <w:lang w:eastAsia="zh-TW"/>
        </w:rPr>
      </w:pPr>
      <w:bookmarkStart w:id="2" w:name="_Ref121003252"/>
      <w:proofErr w:type="spellStart"/>
      <w:r>
        <w:rPr>
          <w:rFonts w:hint="eastAsia"/>
        </w:rPr>
        <w:t>表格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2</w:t>
      </w:r>
      <w:r>
        <w:fldChar w:fldCharType="end"/>
      </w:r>
      <w:bookmarkEnd w:id="2"/>
      <w:r>
        <w:t>.Read/Write Hit/Miss</w:t>
      </w:r>
      <w:r>
        <w:rPr>
          <w:noProof/>
        </w:rPr>
        <w:t xml:space="preserve"> to Different Way Nums</w:t>
      </w:r>
    </w:p>
    <w:p w14:paraId="6DB54954" w14:textId="77777777" w:rsidR="00FB1DC7" w:rsidRPr="00FB1DC7" w:rsidRDefault="000E33B1" w:rsidP="00FB1DC7">
      <w:pPr>
        <w:pStyle w:val="3"/>
        <w:rPr>
          <w:lang w:eastAsia="zh-TW"/>
        </w:rPr>
      </w:pPr>
      <w:r>
        <w:rPr>
          <w:lang w:eastAsia="zh-TW"/>
        </w:rPr>
        <w:t xml:space="preserve">Average Cache </w:t>
      </w:r>
      <w:r w:rsidR="00FB1DC7">
        <w:rPr>
          <w:lang w:eastAsia="zh-TW"/>
        </w:rPr>
        <w:t>Latency</w:t>
      </w:r>
    </w:p>
    <w:p w14:paraId="5ECAFC8C" w14:textId="77777777" w:rsidR="000E33B1" w:rsidRDefault="000E33B1" w:rsidP="000E33B1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Theme="minorEastAsia" w:eastAsiaTheme="minorEastAsia" w:hAnsiTheme="minorEastAsia"/>
          <w:lang w:eastAsia="zh-TW"/>
        </w:rPr>
        <w:tab/>
      </w:r>
      <w:r w:rsidRPr="000E33B1">
        <w:rPr>
          <w:rFonts w:ascii="微軟正黑體" w:eastAsia="微軟正黑體" w:hAnsi="微軟正黑體" w:cs="微軟正黑體" w:hint="eastAsia"/>
          <w:lang w:eastAsia="zh-TW"/>
        </w:rPr>
        <w:t>觀察D-</w:t>
      </w:r>
      <w:r w:rsidRPr="000E33B1">
        <w:rPr>
          <w:rFonts w:ascii="微軟正黑體" w:eastAsia="微軟正黑體" w:hAnsi="微軟正黑體" w:cs="微軟正黑體"/>
          <w:lang w:eastAsia="zh-TW"/>
        </w:rPr>
        <w:t>Cache Controller</w:t>
      </w:r>
      <w:r w:rsidRPr="000E33B1">
        <w:rPr>
          <w:rFonts w:ascii="微軟正黑體" w:eastAsia="微軟正黑體" w:hAnsi="微軟正黑體" w:cs="微軟正黑體" w:hint="eastAsia"/>
          <w:lang w:eastAsia="zh-TW"/>
        </w:rPr>
        <w:t>的FSM，我們不難看出整個執行過程的Critical Pa</w:t>
      </w:r>
      <w:r w:rsidRPr="000E33B1">
        <w:rPr>
          <w:rFonts w:ascii="微軟正黑體" w:eastAsia="微軟正黑體" w:hAnsi="微軟正黑體" w:cs="微軟正黑體"/>
          <w:lang w:eastAsia="zh-TW"/>
        </w:rPr>
        <w:t>rt</w:t>
      </w:r>
      <w:r w:rsidRPr="000E33B1">
        <w:rPr>
          <w:rFonts w:ascii="微軟正黑體" w:eastAsia="微軟正黑體" w:hAnsi="微軟正黑體" w:cs="微軟正黑體" w:hint="eastAsia"/>
          <w:lang w:eastAsia="zh-TW"/>
        </w:rPr>
        <w:t>在 A</w:t>
      </w:r>
      <w:r w:rsidRPr="000E33B1">
        <w:rPr>
          <w:rFonts w:ascii="微軟正黑體" w:eastAsia="微軟正黑體" w:hAnsi="微軟正黑體" w:cs="微軟正黑體"/>
          <w:lang w:eastAsia="zh-TW"/>
        </w:rPr>
        <w:t>nalysis</w:t>
      </w:r>
      <w:r>
        <w:rPr>
          <w:rFonts w:ascii="微軟正黑體" w:eastAsia="微軟正黑體" w:hAnsi="微軟正黑體" w:cs="微軟正黑體" w:hint="eastAsia"/>
          <w:lang w:eastAsia="zh-TW"/>
        </w:rPr>
        <w:t>及其之後的階段; 如果成功Cache Hit，那麼就會回到IDLE，成就一次完美的結果;但若發生Cache Miss，則到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</w:t>
      </w:r>
      <w:r>
        <w:rPr>
          <w:rFonts w:ascii="微軟正黑體" w:eastAsia="微軟正黑體" w:hAnsi="微軟正黑體" w:cs="微軟正黑體"/>
          <w:lang w:eastAsia="zh-TW"/>
        </w:rPr>
        <w:t>d_from_Mem_finish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之間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又能拆分為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兩大階段</w:t>
      </w:r>
      <w:r w:rsidR="00E538DD">
        <w:rPr>
          <w:rFonts w:ascii="微軟正黑體" w:eastAsia="微軟正黑體" w:hAnsi="微軟正黑體" w:cs="微軟正黑體" w:hint="eastAsia"/>
          <w:lang w:eastAsia="zh-TW"/>
        </w:rPr>
        <w:t xml:space="preserve">; </w:t>
      </w:r>
      <w:r>
        <w:rPr>
          <w:rFonts w:ascii="微軟正黑體" w:eastAsia="微軟正黑體" w:hAnsi="微軟正黑體" w:cs="微軟正黑體" w:hint="eastAsia"/>
          <w:lang w:eastAsia="zh-TW"/>
        </w:rPr>
        <w:t>其一為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D</w:t>
      </w:r>
      <w:r w:rsidR="00E538DD">
        <w:rPr>
          <w:rFonts w:ascii="微軟正黑體" w:eastAsia="微軟正黑體" w:hAnsi="微軟正黑體" w:cs="微軟正黑體"/>
          <w:lang w:eastAsia="zh-TW"/>
        </w:rPr>
        <w:t>irty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的情形，也就是</w:t>
      </w:r>
      <w:r w:rsidR="002801C8">
        <w:rPr>
          <w:rFonts w:ascii="微軟正黑體" w:eastAsia="微軟正黑體" w:hAnsi="微軟正黑體" w:cs="微軟正黑體" w:hint="eastAsia"/>
          <w:lang w:eastAsia="zh-TW"/>
        </w:rPr>
        <w:t>需要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將資料</w:t>
      </w:r>
      <w:r w:rsidR="002801C8">
        <w:rPr>
          <w:rFonts w:ascii="微軟正黑體" w:eastAsia="微軟正黑體" w:hAnsi="微軟正黑體" w:cs="微軟正黑體" w:hint="eastAsia"/>
          <w:lang w:eastAsia="zh-TW"/>
        </w:rPr>
        <w:t xml:space="preserve">write </w:t>
      </w:r>
      <w:r w:rsidR="00BA5096">
        <w:rPr>
          <w:rFonts w:ascii="微軟正黑體" w:eastAsia="微軟正黑體" w:hAnsi="微軟正黑體" w:cs="微軟正黑體" w:hint="eastAsia"/>
          <w:lang w:eastAsia="zh-TW"/>
        </w:rPr>
        <w:t>回memory，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同時必定伴隨著cycle數的增加，因為需要額外花費時間將資料寫回m</w:t>
      </w:r>
      <w:r w:rsidR="00E538DD">
        <w:rPr>
          <w:rFonts w:ascii="微軟正黑體" w:eastAsia="微軟正黑體" w:hAnsi="微軟正黑體" w:cs="微軟正黑體"/>
          <w:lang w:eastAsia="zh-TW"/>
        </w:rPr>
        <w:t>emory</w:t>
      </w:r>
      <w:r w:rsidR="00E538DD">
        <w:rPr>
          <w:rFonts w:ascii="微軟正黑體" w:eastAsia="微軟正黑體" w:hAnsi="微軟正黑體" w:cs="微軟正黑體" w:hint="eastAsia"/>
          <w:lang w:eastAsia="zh-TW"/>
        </w:rPr>
        <w:t xml:space="preserve"> ;</w:t>
      </w:r>
      <w:r w:rsidR="00E538DD">
        <w:rPr>
          <w:rFonts w:ascii="微軟正黑體" w:eastAsia="微軟正黑體" w:hAnsi="微軟正黑體" w:cs="微軟正黑體"/>
          <w:lang w:eastAsia="zh-TW"/>
        </w:rPr>
        <w:t xml:space="preserve"> 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而</w:t>
      </w:r>
      <w:r w:rsidR="00BA5096">
        <w:rPr>
          <w:rFonts w:ascii="微軟正黑體" w:eastAsia="微軟正黑體" w:hAnsi="微軟正黑體" w:cs="微軟正黑體" w:hint="eastAsia"/>
          <w:lang w:eastAsia="zh-TW"/>
        </w:rPr>
        <w:t>另一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則是不需要經過</w:t>
      </w:r>
      <w:proofErr w:type="spellStart"/>
      <w:r w:rsidR="00E538DD">
        <w:rPr>
          <w:rFonts w:ascii="微軟正黑體" w:eastAsia="微軟正黑體" w:hAnsi="微軟正黑體" w:cs="微軟正黑體" w:hint="eastAsia"/>
          <w:lang w:eastAsia="zh-TW"/>
        </w:rPr>
        <w:t>W</w:t>
      </w:r>
      <w:r w:rsidR="00E538DD">
        <w:rPr>
          <w:rFonts w:ascii="微軟正黑體" w:eastAsia="微軟正黑體" w:hAnsi="微軟正黑體" w:cs="微軟正黑體"/>
          <w:lang w:eastAsia="zh-TW"/>
        </w:rPr>
        <w:t>b_to_mem</w:t>
      </w:r>
      <w:proofErr w:type="spellEnd"/>
      <w:r w:rsidR="00E538DD">
        <w:rPr>
          <w:rFonts w:ascii="微軟正黑體" w:eastAsia="微軟正黑體" w:hAnsi="微軟正黑體" w:cs="微軟正黑體" w:hint="eastAsia"/>
          <w:lang w:eastAsia="zh-TW"/>
        </w:rPr>
        <w:t>和</w:t>
      </w:r>
      <w:proofErr w:type="spellStart"/>
      <w:r w:rsidR="00E538DD">
        <w:rPr>
          <w:rFonts w:ascii="微軟正黑體" w:eastAsia="微軟正黑體" w:hAnsi="微軟正黑體" w:cs="微軟正黑體" w:hint="eastAsia"/>
          <w:lang w:eastAsia="zh-TW"/>
        </w:rPr>
        <w:t>Wb_</w:t>
      </w:r>
      <w:r w:rsidR="00E538DD">
        <w:rPr>
          <w:rFonts w:ascii="微軟正黑體" w:eastAsia="微軟正黑體" w:hAnsi="微軟正黑體" w:cs="微軟正黑體"/>
          <w:lang w:eastAsia="zh-TW"/>
        </w:rPr>
        <w:t>to_mem</w:t>
      </w:r>
      <w:r w:rsidR="00E538DD">
        <w:rPr>
          <w:rFonts w:ascii="微軟正黑體" w:eastAsia="微軟正黑體" w:hAnsi="微軟正黑體" w:cs="微軟正黑體" w:hint="eastAsia"/>
          <w:lang w:eastAsia="zh-TW"/>
        </w:rPr>
        <w:t>_</w:t>
      </w:r>
      <w:r w:rsidR="00E538DD">
        <w:rPr>
          <w:rFonts w:ascii="微軟正黑體" w:eastAsia="微軟正黑體" w:hAnsi="微軟正黑體" w:cs="微軟正黑體"/>
          <w:lang w:eastAsia="zh-TW"/>
        </w:rPr>
        <w:t>finish</w:t>
      </w:r>
      <w:proofErr w:type="spellEnd"/>
      <w:r w:rsidR="00E538DD">
        <w:rPr>
          <w:rFonts w:ascii="微軟正黑體" w:eastAsia="微軟正黑體" w:hAnsi="微軟正黑體" w:cs="微軟正黑體" w:hint="eastAsia"/>
          <w:lang w:eastAsia="zh-TW"/>
        </w:rPr>
        <w:t>這兩</w:t>
      </w:r>
      <w:proofErr w:type="gramStart"/>
      <w:r w:rsidR="00E538DD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E538DD">
        <w:rPr>
          <w:rFonts w:ascii="微軟正黑體" w:eastAsia="微軟正黑體" w:hAnsi="微軟正黑體" w:cs="微軟正黑體" w:hint="eastAsia"/>
          <w:lang w:eastAsia="zh-TW"/>
        </w:rPr>
        <w:t>state，只需經過read的階段即可。針對這兩部分，我透過</w:t>
      </w:r>
      <w:r w:rsidR="000E4430">
        <w:rPr>
          <w:rFonts w:ascii="微軟正黑體" w:eastAsia="微軟正黑體" w:hAnsi="微軟正黑體" w:cs="微軟正黑體" w:hint="eastAsia"/>
          <w:lang w:eastAsia="zh-TW"/>
        </w:rPr>
        <w:t>測量</w:t>
      </w:r>
      <w:proofErr w:type="spellStart"/>
      <w:r w:rsidR="000E4430">
        <w:rPr>
          <w:rFonts w:ascii="微軟正黑體" w:eastAsia="微軟正黑體" w:hAnsi="微軟正黑體" w:cs="微軟正黑體" w:hint="eastAsia"/>
          <w:lang w:eastAsia="zh-TW"/>
        </w:rPr>
        <w:t>p</w:t>
      </w:r>
      <w:r w:rsidR="000E4430">
        <w:rPr>
          <w:rFonts w:ascii="微軟正黑體" w:eastAsia="微軟正黑體" w:hAnsi="微軟正黑體" w:cs="微軟正黑體"/>
          <w:lang w:eastAsia="zh-TW"/>
        </w:rPr>
        <w:t>_strobe_i</w:t>
      </w:r>
      <w:proofErr w:type="spellEnd"/>
      <w:r w:rsidR="000E4430">
        <w:rPr>
          <w:rFonts w:ascii="微軟正黑體" w:eastAsia="微軟正黑體" w:hAnsi="微軟正黑體" w:cs="微軟正黑體" w:hint="eastAsia"/>
          <w:lang w:eastAsia="zh-TW"/>
        </w:rPr>
        <w:t>與</w:t>
      </w:r>
      <w:proofErr w:type="spellStart"/>
      <w:r w:rsidR="000E4430">
        <w:rPr>
          <w:rFonts w:ascii="微軟正黑體" w:eastAsia="微軟正黑體" w:hAnsi="微軟正黑體" w:cs="微軟正黑體" w:hint="eastAsia"/>
          <w:lang w:eastAsia="zh-TW"/>
        </w:rPr>
        <w:t>p_ready_o</w:t>
      </w:r>
      <w:proofErr w:type="spellEnd"/>
      <w:r w:rsidR="000E4430">
        <w:rPr>
          <w:rFonts w:ascii="微軟正黑體" w:eastAsia="微軟正黑體" w:hAnsi="微軟正黑體" w:cs="微軟正黑體" w:hint="eastAsia"/>
          <w:lang w:eastAsia="zh-TW"/>
        </w:rPr>
        <w:t>之間的cycle來計算l</w:t>
      </w:r>
      <w:r w:rsidR="000E4430">
        <w:rPr>
          <w:rFonts w:ascii="微軟正黑體" w:eastAsia="微軟正黑體" w:hAnsi="微軟正黑體" w:cs="微軟正黑體"/>
          <w:lang w:eastAsia="zh-TW"/>
        </w:rPr>
        <w:t>atency</w:t>
      </w:r>
      <w:r w:rsidR="000E4430">
        <w:rPr>
          <w:rFonts w:ascii="微軟正黑體" w:eastAsia="微軟正黑體" w:hAnsi="微軟正黑體" w:cs="微軟正黑體" w:hint="eastAsia"/>
          <w:lang w:eastAsia="zh-TW"/>
        </w:rPr>
        <w:t>，同時我也測量前述w</w:t>
      </w:r>
      <w:r w:rsidR="000E4430">
        <w:rPr>
          <w:rFonts w:ascii="微軟正黑體" w:eastAsia="微軟正黑體" w:hAnsi="微軟正黑體" w:cs="微軟正黑體"/>
          <w:lang w:eastAsia="zh-TW"/>
        </w:rPr>
        <w:t>rite back to memory</w:t>
      </w:r>
      <w:r w:rsidR="000E4430">
        <w:rPr>
          <w:rFonts w:ascii="微軟正黑體" w:eastAsia="微軟正黑體" w:hAnsi="微軟正黑體" w:cs="微軟正黑體" w:hint="eastAsia"/>
          <w:lang w:eastAsia="zh-TW"/>
        </w:rPr>
        <w:t>與否的情形下，所花費的cycle數差異。</w:t>
      </w:r>
    </w:p>
    <w:p w14:paraId="2C476964" w14:textId="77777777" w:rsidR="000E4430" w:rsidRDefault="000E4430" w:rsidP="000E4430">
      <w:pPr>
        <w:pStyle w:val="4"/>
        <w:rPr>
          <w:rFonts w:ascii="微軟正黑體" w:eastAsia="微軟正黑體" w:hAnsi="微軟正黑體" w:cs="微軟正黑體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L</w:t>
      </w:r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tency</w:t>
      </w:r>
      <w:r w:rsidR="00730684">
        <w:rPr>
          <w:rFonts w:ascii="微軟正黑體" w:eastAsia="微軟正黑體" w:hAnsi="微軟正黑體" w:cs="微軟正黑體"/>
          <w:lang w:eastAsia="zh-TW"/>
        </w:rPr>
        <w:t xml:space="preserve"> (between p_strobe_i &amp; p_ready_o)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0E4430" w14:paraId="41743FDE" w14:textId="77777777" w:rsidTr="000E4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AA2F5B2" w14:textId="77777777" w:rsidR="000E4430" w:rsidRPr="002A6EBD" w:rsidRDefault="000E4430" w:rsidP="000E4430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ycle Count</w:t>
            </w:r>
          </w:p>
        </w:tc>
        <w:tc>
          <w:tcPr>
            <w:tcW w:w="1274" w:type="dxa"/>
          </w:tcPr>
          <w:p w14:paraId="68B89BBB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0D3B4E9F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3743DCA4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0E4430" w14:paraId="694031F7" w14:textId="77777777" w:rsidTr="000E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3C2FBA5" w14:textId="77777777" w:rsidR="000E4430" w:rsidRDefault="00321DA9" w:rsidP="000E443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La</w:t>
            </w:r>
            <w:r>
              <w:rPr>
                <w:lang w:eastAsia="zh-TW"/>
              </w:rPr>
              <w:t>tency</w:t>
            </w:r>
          </w:p>
        </w:tc>
        <w:tc>
          <w:tcPr>
            <w:tcW w:w="1274" w:type="dxa"/>
          </w:tcPr>
          <w:p w14:paraId="0A3CB42C" w14:textId="77777777" w:rsidR="000E4430" w:rsidRDefault="00560F7B" w:rsidP="000E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7680849</w:t>
            </w:r>
          </w:p>
        </w:tc>
        <w:tc>
          <w:tcPr>
            <w:tcW w:w="1274" w:type="dxa"/>
          </w:tcPr>
          <w:p w14:paraId="55D8BD8C" w14:textId="77777777" w:rsidR="000E4430" w:rsidRDefault="00560F7B" w:rsidP="000E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7680849</w:t>
            </w:r>
          </w:p>
        </w:tc>
        <w:tc>
          <w:tcPr>
            <w:tcW w:w="1274" w:type="dxa"/>
          </w:tcPr>
          <w:p w14:paraId="76EC7B39" w14:textId="77777777" w:rsidR="000E4430" w:rsidRDefault="00D16F34" w:rsidP="001A65A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87680849</w:t>
            </w:r>
          </w:p>
        </w:tc>
      </w:tr>
    </w:tbl>
    <w:p w14:paraId="5EC9BF19" w14:textId="501097BC" w:rsidR="000E4430" w:rsidRPr="000E4430" w:rsidRDefault="001A65A2" w:rsidP="001A65A2">
      <w:pPr>
        <w:pStyle w:val="a6"/>
        <w:rPr>
          <w:lang w:eastAsia="zh-TW"/>
        </w:rPr>
      </w:pPr>
      <w:proofErr w:type="spellStart"/>
      <w:r>
        <w:rPr>
          <w:rFonts w:hint="eastAsia"/>
        </w:rPr>
        <w:t>表格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3</w:t>
      </w:r>
      <w:r>
        <w:fldChar w:fldCharType="end"/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Latency to Different Way </w:t>
      </w:r>
      <w:proofErr w:type="spellStart"/>
      <w:r>
        <w:rPr>
          <w:lang w:eastAsia="zh-TW"/>
        </w:rPr>
        <w:t>Nums</w:t>
      </w:r>
      <w:proofErr w:type="spellEnd"/>
    </w:p>
    <w:p w14:paraId="7CB51146" w14:textId="77777777" w:rsidR="000E4430" w:rsidRDefault="000E4430" w:rsidP="000E4430">
      <w:pPr>
        <w:pStyle w:val="4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W</w:t>
      </w:r>
      <w:r>
        <w:rPr>
          <w:rFonts w:eastAsiaTheme="minorEastAsia"/>
          <w:lang w:eastAsia="zh-TW"/>
        </w:rPr>
        <w:t>ith / Without Write back to memory</w:t>
      </w:r>
    </w:p>
    <w:p w14:paraId="4964998C" w14:textId="6EAFDCA1" w:rsidR="000E4430" w:rsidRPr="001A65A2" w:rsidRDefault="001A65A2" w:rsidP="000E4430">
      <w:pPr>
        <w:ind w:firstLine="720"/>
        <w:jc w:val="both"/>
        <w:rPr>
          <w:rFonts w:ascii="微軟正黑體" w:eastAsia="微軟正黑體" w:hAnsi="微軟正黑體" w:cs="微軟正黑體"/>
          <w:spacing w:val="-1"/>
          <w:lang w:eastAsia="zh-TW"/>
        </w:rPr>
      </w:pPr>
      <w:r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_Ref120999049 \h</w:instrText>
      </w:r>
      <w:r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>
        <w:rPr>
          <w:rFonts w:ascii="微軟正黑體" w:eastAsia="微軟正黑體" w:hAnsi="微軟正黑體" w:cs="微軟正黑體"/>
          <w:spacing w:val="-1"/>
          <w:lang w:eastAsia="zh-TW"/>
        </w:rPr>
      </w:r>
      <w:r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proofErr w:type="spellStart"/>
      <w:r w:rsidR="00292032">
        <w:rPr>
          <w:rFonts w:hint="eastAsia"/>
        </w:rPr>
        <w:t>表格</w:t>
      </w:r>
      <w:proofErr w:type="spellEnd"/>
      <w:r w:rsidR="00292032">
        <w:rPr>
          <w:rFonts w:hint="eastAsia"/>
        </w:rPr>
        <w:t xml:space="preserve"> </w:t>
      </w:r>
      <w:r w:rsidR="00292032">
        <w:rPr>
          <w:noProof/>
        </w:rPr>
        <w:t>4</w:t>
      </w:r>
      <w:r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="000E4430"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是我測量從進入A</w:t>
      </w:r>
      <w:r w:rsidR="000E4430" w:rsidRPr="001A65A2">
        <w:rPr>
          <w:rFonts w:ascii="微軟正黑體" w:eastAsia="微軟正黑體" w:hAnsi="微軟正黑體" w:cs="微軟正黑體"/>
          <w:spacing w:val="-1"/>
          <w:lang w:eastAsia="zh-TW"/>
        </w:rPr>
        <w:t>nalysis state</w:t>
      </w:r>
      <w:r w:rsidR="000E4430"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到</w:t>
      </w:r>
      <w:proofErr w:type="spellStart"/>
      <w:r w:rsidR="000E4430"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R</w:t>
      </w:r>
      <w:r w:rsidR="000E4430" w:rsidRPr="001A65A2">
        <w:rPr>
          <w:rFonts w:ascii="微軟正黑體" w:eastAsia="微軟正黑體" w:hAnsi="微軟正黑體" w:cs="微軟正黑體"/>
          <w:spacing w:val="-1"/>
          <w:lang w:eastAsia="zh-TW"/>
        </w:rPr>
        <w:t>d_from_mem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t>_</w:t>
      </w:r>
      <w:r w:rsidR="000E4430" w:rsidRPr="001A65A2">
        <w:rPr>
          <w:rFonts w:ascii="微軟正黑體" w:eastAsia="微軟正黑體" w:hAnsi="微軟正黑體" w:cs="微軟正黑體"/>
          <w:spacing w:val="-1"/>
          <w:lang w:eastAsia="zh-TW"/>
        </w:rPr>
        <w:t>Finish</w:t>
      </w:r>
      <w:proofErr w:type="spellEnd"/>
      <w:r w:rsidR="000E4430"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，期間經過Data寫回M</w:t>
      </w:r>
      <w:r w:rsidR="000E4430" w:rsidRPr="001A65A2">
        <w:rPr>
          <w:rFonts w:ascii="微軟正黑體" w:eastAsia="微軟正黑體" w:hAnsi="微軟正黑體" w:cs="微軟正黑體"/>
          <w:spacing w:val="-1"/>
          <w:lang w:eastAsia="zh-TW"/>
        </w:rPr>
        <w:t>emory</w:t>
      </w:r>
      <w:r w:rsidR="000E4430"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與否所花費的時間差異，</w:t>
      </w:r>
      <w:r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可以發現，2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t xml:space="preserve"> Way Cache</w:t>
      </w:r>
      <w:r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在碰到miss後將資料寫回記憶體這項動作上相較其他W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t xml:space="preserve">ay 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lastRenderedPageBreak/>
        <w:t>Number</w:t>
      </w:r>
      <w:r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花費最多的時間，這邊也恰好呼應到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_Ref120982529 \h</w:instrTex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>
        <w:rPr>
          <w:rFonts w:ascii="微軟正黑體" w:eastAsia="微軟正黑體" w:hAnsi="微軟正黑體" w:cs="微軟正黑體"/>
          <w:spacing w:val="-1"/>
          <w:lang w:eastAsia="zh-TW"/>
        </w:rPr>
        <w:instrText xml:space="preserve"> \* MERGEFORMAT </w:instrTex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292032" w:rsidRPr="00292032">
        <w:rPr>
          <w:rFonts w:ascii="微軟正黑體" w:eastAsia="微軟正黑體" w:hAnsi="微軟正黑體" w:cs="微軟正黑體" w:hint="eastAsia"/>
          <w:spacing w:val="-1"/>
          <w:lang w:eastAsia="zh-TW"/>
        </w:rPr>
        <w:t xml:space="preserve">表格 </w:t>
      </w:r>
      <w:r w:rsidR="00292032" w:rsidRPr="00292032">
        <w:rPr>
          <w:rFonts w:ascii="微軟正黑體" w:eastAsia="微軟正黑體" w:hAnsi="微軟正黑體" w:cs="微軟正黑體"/>
          <w:spacing w:val="-1"/>
          <w:lang w:eastAsia="zh-TW"/>
        </w:rPr>
        <w:t>1</w:t>
      </w:r>
      <w:r w:rsidRPr="001A65A2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Pr="001A65A2">
        <w:rPr>
          <w:rFonts w:ascii="微軟正黑體" w:eastAsia="微軟正黑體" w:hAnsi="微軟正黑體" w:cs="微軟正黑體" w:hint="eastAsia"/>
          <w:spacing w:val="-1"/>
          <w:lang w:eastAsia="zh-TW"/>
        </w:rPr>
        <w:t>所呈現，2 Way Cache的miss rate位居三種way  number之冠。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208"/>
        <w:gridCol w:w="1016"/>
        <w:gridCol w:w="1016"/>
        <w:gridCol w:w="1016"/>
      </w:tblGrid>
      <w:tr w:rsidR="000E4430" w14:paraId="648625AE" w14:textId="77777777" w:rsidTr="000E4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3637816" w14:textId="77777777" w:rsidR="000E4430" w:rsidRPr="002A6EBD" w:rsidRDefault="000E4430" w:rsidP="000E4430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ycle Count</w:t>
            </w:r>
          </w:p>
        </w:tc>
        <w:tc>
          <w:tcPr>
            <w:tcW w:w="1016" w:type="dxa"/>
          </w:tcPr>
          <w:p w14:paraId="0A02B0DF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016" w:type="dxa"/>
          </w:tcPr>
          <w:p w14:paraId="24481C6D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016" w:type="dxa"/>
          </w:tcPr>
          <w:p w14:paraId="7D774B06" w14:textId="77777777" w:rsidR="000E4430" w:rsidRPr="002A6EBD" w:rsidRDefault="000E4430" w:rsidP="000E4430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0E4430" w14:paraId="63D66BB9" w14:textId="77777777" w:rsidTr="000E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096071D6" w14:textId="77777777" w:rsidR="000E4430" w:rsidRPr="000E4430" w:rsidRDefault="000E4430" w:rsidP="000E4430">
            <w:pPr>
              <w:jc w:val="both"/>
              <w:rPr>
                <w:color w:val="000000"/>
                <w:lang w:eastAsia="zh-TW"/>
              </w:rPr>
            </w:pPr>
            <w:proofErr w:type="spellStart"/>
            <w:r>
              <w:rPr>
                <w:rFonts w:hint="eastAsia"/>
                <w:color w:val="000000"/>
              </w:rPr>
              <w:t>Rd_Wb_Latency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BC840" w14:textId="77777777" w:rsidR="000E4430" w:rsidRDefault="000E4430" w:rsidP="000E44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87948171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E3136" w14:textId="77777777" w:rsidR="000E4430" w:rsidRDefault="000E4430" w:rsidP="000E44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87944786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2EF62" w14:textId="77777777" w:rsidR="000E4430" w:rsidRDefault="000E4430" w:rsidP="000E44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87944850</w:t>
            </w:r>
          </w:p>
        </w:tc>
      </w:tr>
      <w:tr w:rsidR="000E4430" w14:paraId="3E1BFECA" w14:textId="77777777" w:rsidTr="000E4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3EF9257" w14:textId="77777777" w:rsidR="000E4430" w:rsidRDefault="000E4430" w:rsidP="000E4430">
            <w:pPr>
              <w:jc w:val="both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Rd_Without_Wb</w:t>
            </w:r>
            <w:proofErr w:type="spellEnd"/>
            <w:r>
              <w:rPr>
                <w:rFonts w:hint="eastAsia"/>
                <w:color w:val="000000"/>
              </w:rPr>
              <w:t>_</w:t>
            </w:r>
          </w:p>
          <w:p w14:paraId="08CDF04C" w14:textId="77777777" w:rsidR="000E4430" w:rsidRPr="000E4430" w:rsidRDefault="000E4430" w:rsidP="000E4430">
            <w:pPr>
              <w:jc w:val="both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Latency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83B2B" w14:textId="77777777" w:rsidR="000E4430" w:rsidRDefault="000E4430" w:rsidP="000E44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87853817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2DD3B" w14:textId="77777777" w:rsidR="000E4430" w:rsidRDefault="000E4430" w:rsidP="000E44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87851686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DD688" w14:textId="77777777" w:rsidR="000E4430" w:rsidRDefault="000E4430" w:rsidP="000E44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87851721</w:t>
            </w:r>
          </w:p>
        </w:tc>
      </w:tr>
      <w:tr w:rsidR="000E4430" w14:paraId="444E26C6" w14:textId="77777777" w:rsidTr="000E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530A6E10" w14:textId="77777777" w:rsidR="000E4430" w:rsidRDefault="000E4430" w:rsidP="000E4430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Di</w:t>
            </w:r>
            <w:r>
              <w:rPr>
                <w:lang w:eastAsia="zh-TW"/>
              </w:rPr>
              <w:t>fference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D3E1E" w14:textId="77777777" w:rsidR="000E4430" w:rsidRDefault="000E4430" w:rsidP="000E44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94354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4EABA" w14:textId="77777777" w:rsidR="000E4430" w:rsidRDefault="000E4430" w:rsidP="000E44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DB5A4" w14:textId="77777777" w:rsidR="000E4430" w:rsidRDefault="000E4430" w:rsidP="001A65A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93129</w:t>
            </w:r>
          </w:p>
        </w:tc>
      </w:tr>
    </w:tbl>
    <w:p w14:paraId="05325DBD" w14:textId="0EF898F0" w:rsidR="000E4430" w:rsidRPr="000E4430" w:rsidRDefault="001A65A2" w:rsidP="001A65A2">
      <w:pPr>
        <w:pStyle w:val="a6"/>
        <w:rPr>
          <w:lang w:eastAsia="zh-TW"/>
        </w:rPr>
      </w:pPr>
      <w:bookmarkStart w:id="3" w:name="_Ref120999049"/>
      <w:proofErr w:type="spellStart"/>
      <w:r>
        <w:rPr>
          <w:rFonts w:hint="eastAsia"/>
        </w:rPr>
        <w:t>表格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4</w:t>
      </w:r>
      <w:r>
        <w:fldChar w:fldCharType="end"/>
      </w:r>
      <w:bookmarkEnd w:id="3"/>
      <w:r>
        <w:t xml:space="preserve">.Write to mem / not </w:t>
      </w:r>
      <w:r w:rsidRPr="009064FE">
        <w:t xml:space="preserve">to Different Way </w:t>
      </w:r>
      <w:proofErr w:type="spellStart"/>
      <w:r w:rsidRPr="009064FE">
        <w:t>Nums</w:t>
      </w:r>
      <w:proofErr w:type="spellEnd"/>
    </w:p>
    <w:p w14:paraId="7842CD09" w14:textId="77777777" w:rsidR="003503C4" w:rsidRDefault="003503C4" w:rsidP="001A65A2">
      <w:pPr>
        <w:pStyle w:val="a3"/>
        <w:ind w:firstLine="0"/>
      </w:pPr>
    </w:p>
    <w:p w14:paraId="35C0C702" w14:textId="77777777" w:rsidR="008A55B5" w:rsidRDefault="001A65A2">
      <w:pPr>
        <w:pStyle w:val="1"/>
        <w:rPr>
          <w:rFonts w:eastAsia="MS Mincho"/>
        </w:rPr>
      </w:pPr>
      <w:r>
        <w:rPr>
          <w:rFonts w:eastAsia="MS Mincho" w:hint="eastAsia"/>
        </w:rPr>
        <w:t>O</w:t>
      </w:r>
      <w:r>
        <w:rPr>
          <w:rFonts w:eastAsia="MS Mincho"/>
        </w:rPr>
        <w:t>ther Cache Replacement Policy : LRU</w:t>
      </w:r>
    </w:p>
    <w:p w14:paraId="3F9F7191" w14:textId="0AFD0F9A" w:rsidR="008A55B5" w:rsidRDefault="001A65A2" w:rsidP="00E91219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DA184F">
        <w:rPr>
          <w:rFonts w:ascii="微軟正黑體" w:eastAsia="微軟正黑體" w:hAnsi="微軟正黑體" w:cs="微軟正黑體" w:hint="eastAsia"/>
          <w:lang w:eastAsia="zh-TW"/>
        </w:rPr>
        <w:t>關於</w:t>
      </w:r>
      <w:r w:rsidRPr="00DA184F">
        <w:rPr>
          <w:rFonts w:ascii="微軟正黑體" w:eastAsia="微軟正黑體" w:hAnsi="微軟正黑體" w:cs="微軟正黑體"/>
          <w:lang w:eastAsia="zh-TW"/>
        </w:rPr>
        <w:t xml:space="preserve">Cache Replacement Policy </w:t>
      </w:r>
      <w:r w:rsidRPr="00DA184F">
        <w:rPr>
          <w:rFonts w:ascii="微軟正黑體" w:eastAsia="微軟正黑體" w:hAnsi="微軟正黑體" w:cs="微軟正黑體" w:hint="eastAsia"/>
          <w:lang w:eastAsia="zh-TW"/>
        </w:rPr>
        <w:t>有許多演算法可以實作，這裡我使用LRU</w:t>
      </w:r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>，L</w:t>
      </w:r>
      <w:r w:rsidR="0047726C" w:rsidRPr="00DA184F">
        <w:rPr>
          <w:rFonts w:ascii="微軟正黑體" w:eastAsia="微軟正黑體" w:hAnsi="微軟正黑體" w:cs="微軟正黑體"/>
          <w:lang w:eastAsia="zh-TW"/>
        </w:rPr>
        <w:t>east Recently Use</w:t>
      </w:r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>; 這是一個相對不難實作的算法只要額外支出些許空間紀錄每</w:t>
      </w:r>
      <w:proofErr w:type="gramStart"/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>儲存位址的順序，每次需要重新寫入cache時就選擇最早被寫入的位址，因此實作時只要將被取代的</w:t>
      </w:r>
      <w:proofErr w:type="gramStart"/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>位址挪</w:t>
      </w:r>
      <w:proofErr w:type="gramEnd"/>
      <w:r w:rsidR="0047726C" w:rsidRPr="00DA184F">
        <w:rPr>
          <w:rFonts w:ascii="微軟正黑體" w:eastAsia="微軟正黑體" w:hAnsi="微軟正黑體" w:cs="微軟正黑體" w:hint="eastAsia"/>
          <w:lang w:eastAsia="zh-TW"/>
        </w:rPr>
        <w:t xml:space="preserve">到最後，並將其以後的資料都往前移， </w:t>
      </w:r>
      <w:r w:rsidR="0047726C">
        <w:rPr>
          <w:rFonts w:ascii="微軟正黑體" w:eastAsia="微軟正黑體" w:hAnsi="微軟正黑體" w:cs="微軟正黑體" w:hint="eastAsia"/>
          <w:lang w:eastAsia="zh-TW"/>
        </w:rPr>
        <w:t>就可以完成最基本的LRU實作。</w:t>
      </w:r>
      <w:r w:rsidR="00872D21">
        <w:rPr>
          <w:rFonts w:ascii="微軟正黑體" w:eastAsia="微軟正黑體" w:hAnsi="微軟正黑體" w:cs="微軟正黑體" w:hint="eastAsia"/>
          <w:lang w:eastAsia="zh-TW"/>
        </w:rPr>
        <w:t xml:space="preserve">見 </w:t>
      </w:r>
      <w:r w:rsidR="00872D21">
        <w:rPr>
          <w:rFonts w:ascii="微軟正黑體" w:eastAsia="微軟正黑體" w:hAnsi="微軟正黑體" w:cs="微軟正黑體"/>
          <w:lang w:eastAsia="zh-TW"/>
        </w:rPr>
        <w:fldChar w:fldCharType="begin"/>
      </w:r>
      <w:r w:rsidR="00872D21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872D21">
        <w:rPr>
          <w:rFonts w:ascii="微軟正黑體" w:eastAsia="微軟正黑體" w:hAnsi="微軟正黑體" w:cs="微軟正黑體" w:hint="eastAsia"/>
          <w:lang w:eastAsia="zh-TW"/>
        </w:rPr>
        <w:instrText>REF _Ref121001958 \h</w:instrText>
      </w:r>
      <w:r w:rsidR="00872D21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872D21">
        <w:rPr>
          <w:rFonts w:ascii="微軟正黑體" w:eastAsia="微軟正黑體" w:hAnsi="微軟正黑體" w:cs="微軟正黑體"/>
          <w:lang w:eastAsia="zh-TW"/>
        </w:rPr>
      </w:r>
      <w:r w:rsidR="00872D21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292032">
        <w:t xml:space="preserve">Figure </w:t>
      </w:r>
      <w:r w:rsidR="00292032">
        <w:rPr>
          <w:noProof/>
        </w:rPr>
        <w:t>1</w:t>
      </w:r>
      <w:r w:rsidR="00872D21">
        <w:rPr>
          <w:rFonts w:ascii="微軟正黑體" w:eastAsia="微軟正黑體" w:hAnsi="微軟正黑體" w:cs="微軟正黑體"/>
          <w:lang w:eastAsia="zh-TW"/>
        </w:rPr>
        <w:fldChar w:fldCharType="end"/>
      </w:r>
      <w:r w:rsidR="00872D21">
        <w:rPr>
          <w:rFonts w:ascii="微軟正黑體" w:eastAsia="微軟正黑體" w:hAnsi="微軟正黑體" w:cs="微軟正黑體" w:hint="eastAsia"/>
          <w:lang w:eastAsia="zh-TW"/>
        </w:rPr>
        <w:t>.</w:t>
      </w:r>
    </w:p>
    <w:p w14:paraId="62D49959" w14:textId="77777777" w:rsidR="00872D21" w:rsidRDefault="00872D21" w:rsidP="00872D21">
      <w:pPr>
        <w:pStyle w:val="a3"/>
        <w:keepNext/>
      </w:pPr>
      <w:r w:rsidRPr="00872D21">
        <w:rPr>
          <w:rFonts w:ascii="微軟正黑體" w:eastAsia="微軟正黑體" w:hAnsi="微軟正黑體" w:cs="微軟正黑體"/>
          <w:noProof/>
          <w:lang w:eastAsia="zh-TW"/>
        </w:rPr>
        <w:drawing>
          <wp:inline distT="0" distB="0" distL="0" distR="0" wp14:anchorId="1284C2FC" wp14:editId="0A3901BC">
            <wp:extent cx="3200400" cy="93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C4BA" w14:textId="4425AE28" w:rsidR="00872D21" w:rsidRPr="00DA184F" w:rsidRDefault="00872D21" w:rsidP="00872D21">
      <w:pPr>
        <w:pStyle w:val="a6"/>
        <w:jc w:val="both"/>
        <w:rPr>
          <w:rFonts w:ascii="微軟正黑體" w:eastAsia="微軟正黑體" w:hAnsi="微軟正黑體" w:cs="微軟正黑體"/>
          <w:lang w:eastAsia="zh-TW"/>
        </w:rPr>
      </w:pPr>
      <w:bookmarkStart w:id="4" w:name="_Ref121001958"/>
      <w:r>
        <w:t xml:space="preserve">Figure </w:t>
      </w:r>
      <w:fldSimple w:instr=" SEQ Figure \* ARABIC ">
        <w:r w:rsidR="00292032">
          <w:rPr>
            <w:noProof/>
          </w:rPr>
          <w:t>1</w:t>
        </w:r>
      </w:fldSimple>
      <w:bookmarkEnd w:id="4"/>
      <w:r>
        <w:rPr>
          <w:rFonts w:hint="eastAsia"/>
          <w:lang w:eastAsia="zh-TW"/>
        </w:rPr>
        <w:t>.</w:t>
      </w:r>
      <w:r>
        <w:rPr>
          <w:lang w:eastAsia="zh-TW"/>
        </w:rPr>
        <w:t xml:space="preserve"> LRU Example</w:t>
      </w:r>
    </w:p>
    <w:p w14:paraId="0B86BB70" w14:textId="77777777" w:rsidR="008A55B5" w:rsidRDefault="0047726C" w:rsidP="00EF3A1A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結果分析</w:t>
      </w:r>
    </w:p>
    <w:p w14:paraId="4AD15D14" w14:textId="77777777" w:rsidR="00C6532C" w:rsidRDefault="00C6532C" w:rsidP="00C6532C">
      <w:pPr>
        <w:pStyle w:val="3"/>
        <w:rPr>
          <w:lang w:eastAsia="zh-TW"/>
        </w:rPr>
      </w:pPr>
      <w:r>
        <w:rPr>
          <w:lang w:eastAsia="zh-TW"/>
        </w:rPr>
        <w:t>Iteration / Sec</w:t>
      </w:r>
      <w:r>
        <w:rPr>
          <w:rFonts w:hint="eastAsia"/>
          <w:lang w:eastAsia="zh-TW"/>
        </w:rPr>
        <w:t xml:space="preserve"> </w:t>
      </w:r>
    </w:p>
    <w:p w14:paraId="5CEC943E" w14:textId="174104FF" w:rsidR="00C6532C" w:rsidRPr="00DA184F" w:rsidRDefault="00C6532C" w:rsidP="00DA184F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DA184F">
        <w:rPr>
          <w:rFonts w:ascii="微軟正黑體" w:eastAsia="微軟正黑體" w:hAnsi="微軟正黑體" w:cs="微軟正黑體"/>
          <w:lang w:eastAsia="zh-TW"/>
        </w:rPr>
        <w:fldChar w:fldCharType="begin"/>
      </w:r>
      <w:r w:rsidRPr="00DA184F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Pr="00DA184F">
        <w:rPr>
          <w:rFonts w:ascii="微軟正黑體" w:eastAsia="微軟正黑體" w:hAnsi="微軟正黑體" w:cs="微軟正黑體" w:hint="eastAsia"/>
          <w:lang w:eastAsia="zh-TW"/>
        </w:rPr>
        <w:instrText>REF _Ref121000773 \h</w:instrText>
      </w:r>
      <w:r w:rsidRPr="00DA184F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DA184F">
        <w:rPr>
          <w:rFonts w:ascii="微軟正黑體" w:eastAsia="微軟正黑體" w:hAnsi="微軟正黑體" w:cs="微軟正黑體"/>
          <w:lang w:eastAsia="zh-TW"/>
        </w:rPr>
        <w:instrText xml:space="preserve"> \* MERGEFORMAT </w:instrText>
      </w:r>
      <w:r w:rsidRPr="00DA184F">
        <w:rPr>
          <w:rFonts w:ascii="微軟正黑體" w:eastAsia="微軟正黑體" w:hAnsi="微軟正黑體" w:cs="微軟正黑體"/>
          <w:lang w:eastAsia="zh-TW"/>
        </w:rPr>
      </w:r>
      <w:r w:rsidRPr="00DA184F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292032" w:rsidRPr="00292032">
        <w:rPr>
          <w:rFonts w:ascii="微軟正黑體" w:eastAsia="微軟正黑體" w:hAnsi="微軟正黑體" w:cs="微軟正黑體" w:hint="eastAsia"/>
          <w:lang w:eastAsia="zh-TW"/>
        </w:rPr>
        <w:t xml:space="preserve">表格 </w:t>
      </w:r>
      <w:r w:rsidR="00292032" w:rsidRPr="00292032">
        <w:rPr>
          <w:rFonts w:ascii="微軟正黑體" w:eastAsia="微軟正黑體" w:hAnsi="微軟正黑體" w:cs="微軟正黑體"/>
          <w:lang w:eastAsia="zh-TW"/>
        </w:rPr>
        <w:t>5</w:t>
      </w:r>
      <w:r w:rsidRPr="00DA184F">
        <w:rPr>
          <w:rFonts w:ascii="微軟正黑體" w:eastAsia="微軟正黑體" w:hAnsi="微軟正黑體" w:cs="微軟正黑體"/>
          <w:lang w:eastAsia="zh-TW"/>
        </w:rPr>
        <w:fldChar w:fldCharType="end"/>
      </w:r>
      <w:r w:rsidRPr="00DA184F">
        <w:rPr>
          <w:rFonts w:ascii="微軟正黑體" w:eastAsia="微軟正黑體" w:hAnsi="微軟正黑體" w:cs="微軟正黑體" w:hint="eastAsia"/>
          <w:lang w:eastAsia="zh-TW"/>
        </w:rPr>
        <w:t>是我針對FIFO以及取代之的LRU進行Iteration/Sec的比較，發現我實作的LRU在效能上遠遠不及FIFO，原先FIFO在不同way number下效能呈現是差不多的狀態，然而在更換成LRU之後，不但表現最好的2</w:t>
      </w:r>
      <w:r w:rsidRPr="00DA184F">
        <w:rPr>
          <w:rFonts w:ascii="微軟正黑體" w:eastAsia="微軟正黑體" w:hAnsi="微軟正黑體" w:cs="微軟正黑體"/>
          <w:lang w:eastAsia="zh-TW"/>
        </w:rPr>
        <w:t>way</w:t>
      </w:r>
      <w:r w:rsidRPr="00DA184F">
        <w:rPr>
          <w:rFonts w:ascii="微軟正黑體" w:eastAsia="微軟正黑體" w:hAnsi="微軟正黑體" w:cs="微軟正黑體" w:hint="eastAsia"/>
          <w:lang w:eastAsia="zh-TW"/>
        </w:rPr>
        <w:t>相較於FIFO都更為糟糕，甚至隨著way number上升有分數逐漸下滑的趨勢。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16"/>
        <w:gridCol w:w="1274"/>
        <w:gridCol w:w="1274"/>
        <w:gridCol w:w="1274"/>
      </w:tblGrid>
      <w:tr w:rsidR="00C6532C" w14:paraId="62ED824F" w14:textId="77777777" w:rsidTr="00C6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AFFEF67" w14:textId="77777777" w:rsidR="00C6532C" w:rsidRDefault="00C6532C" w:rsidP="00C6532C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</w:t>
            </w:r>
            <w:r>
              <w:rPr>
                <w:lang w:eastAsia="zh-TW"/>
              </w:rPr>
              <w:t>teration/Sec</w:t>
            </w:r>
          </w:p>
        </w:tc>
        <w:tc>
          <w:tcPr>
            <w:tcW w:w="1274" w:type="dxa"/>
          </w:tcPr>
          <w:p w14:paraId="47903D4D" w14:textId="77777777" w:rsidR="00C6532C" w:rsidRPr="002A6EBD" w:rsidRDefault="00C6532C" w:rsidP="00C6532C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038C889F" w14:textId="77777777" w:rsidR="00C6532C" w:rsidRPr="002A6EBD" w:rsidRDefault="00C6532C" w:rsidP="00C6532C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4161E07A" w14:textId="77777777" w:rsidR="00C6532C" w:rsidRPr="002A6EBD" w:rsidRDefault="00C6532C" w:rsidP="00C6532C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C6532C" w14:paraId="507E16C6" w14:textId="77777777" w:rsidTr="0017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CACF04F" w14:textId="77777777" w:rsidR="00C6532C" w:rsidRDefault="00C6532C" w:rsidP="00C6532C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IFO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BD7D9" w14:textId="77777777" w:rsidR="00C6532C" w:rsidRDefault="00C6532C" w:rsidP="00C653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70.7981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6ECF" w14:textId="77777777" w:rsidR="00C6532C" w:rsidRDefault="00C6532C" w:rsidP="00C653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70.7982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BBFE9" w14:textId="77777777" w:rsidR="00C6532C" w:rsidRDefault="00C6532C" w:rsidP="00C653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70.7981</w:t>
            </w:r>
          </w:p>
        </w:tc>
      </w:tr>
      <w:tr w:rsidR="00C6532C" w14:paraId="485C2A9C" w14:textId="77777777" w:rsidTr="00E1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03C8E90" w14:textId="77777777" w:rsidR="00C6532C" w:rsidRDefault="00C6532C" w:rsidP="00C6532C">
            <w:pPr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RU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5DB9D" w14:textId="77777777" w:rsidR="00C6532C" w:rsidRDefault="00C6532C" w:rsidP="00C653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</w:rPr>
              <w:t>70.7082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703CD" w14:textId="77777777" w:rsidR="00C6532C" w:rsidRDefault="00C6532C" w:rsidP="00C653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67.7349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9D3B9" w14:textId="77777777" w:rsidR="00C6532C" w:rsidRDefault="00C6532C" w:rsidP="00C6532C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66.7570</w:t>
            </w:r>
          </w:p>
        </w:tc>
      </w:tr>
    </w:tbl>
    <w:p w14:paraId="12DB8AAD" w14:textId="36444475" w:rsidR="00872D21" w:rsidRPr="00872D21" w:rsidRDefault="00C6532C" w:rsidP="006F119D">
      <w:pPr>
        <w:pStyle w:val="a6"/>
      </w:pPr>
      <w:bookmarkStart w:id="5" w:name="_Ref121000773"/>
      <w:proofErr w:type="spellStart"/>
      <w:r>
        <w:rPr>
          <w:rFonts w:hint="eastAsia"/>
        </w:rPr>
        <w:t>表格</w:t>
      </w:r>
      <w:proofErr w:type="spell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5</w:t>
      </w:r>
      <w:r>
        <w:fldChar w:fldCharType="end"/>
      </w:r>
      <w:bookmarkEnd w:id="5"/>
      <w:r>
        <w:t>. Iteration/Sec to FIFO / LRU</w:t>
      </w:r>
    </w:p>
    <w:p w14:paraId="0B63C6D3" w14:textId="77777777" w:rsidR="0047726C" w:rsidRDefault="0028705E" w:rsidP="0047726C">
      <w:pPr>
        <w:pStyle w:val="3"/>
        <w:rPr>
          <w:rFonts w:ascii="微軟正黑體" w:eastAsia="微軟正黑體" w:hAnsi="微軟正黑體" w:cs="微軟正黑體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C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ache </w:t>
      </w:r>
      <w:r>
        <w:rPr>
          <w:rFonts w:ascii="微軟正黑體" w:eastAsia="微軟正黑體" w:hAnsi="微軟正黑體" w:cs="微軟正黑體"/>
          <w:lang w:eastAsia="zh-TW"/>
        </w:rPr>
        <w:t xml:space="preserve">Hit / Miss  </w:t>
      </w:r>
    </w:p>
    <w:p w14:paraId="0DCF3411" w14:textId="6D985CAE" w:rsidR="0028705E" w:rsidRPr="00DA184F" w:rsidRDefault="0028705E" w:rsidP="0028705E">
      <w:pPr>
        <w:ind w:left="720"/>
        <w:jc w:val="both"/>
        <w:rPr>
          <w:rFonts w:ascii="微軟正黑體" w:eastAsia="微軟正黑體" w:hAnsi="微軟正黑體" w:cs="微軟正黑體"/>
          <w:spacing w:val="-1"/>
          <w:lang w:eastAsia="zh-TW"/>
        </w:rPr>
      </w:pPr>
      <w:r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由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_Ref121002574 \h</w:instrTex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292032">
        <w:t xml:space="preserve">Figure </w:t>
      </w:r>
      <w:r w:rsidR="00292032">
        <w:rPr>
          <w:noProof/>
        </w:rPr>
        <w:t>2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以及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_Ref121002738 \h</w:instrTex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292032">
        <w:t xml:space="preserve">Figure </w:t>
      </w:r>
      <w:r w:rsidR="00292032">
        <w:rPr>
          <w:noProof/>
        </w:rPr>
        <w:t>3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="00C6532C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可以發現，</w:t>
      </w:r>
      <w:r w:rsidR="00872D21">
        <w:rPr>
          <w:rFonts w:ascii="微軟正黑體" w:eastAsia="微軟正黑體" w:hAnsi="微軟正黑體" w:cs="微軟正黑體" w:hint="eastAsia"/>
          <w:spacing w:val="-1"/>
          <w:lang w:eastAsia="zh-TW"/>
        </w:rPr>
        <w:t>F</w:t>
      </w:r>
      <w:r w:rsidR="00872D21">
        <w:rPr>
          <w:rFonts w:ascii="微軟正黑體" w:eastAsia="微軟正黑體" w:hAnsi="微軟正黑體" w:cs="微軟正黑體"/>
          <w:spacing w:val="-1"/>
          <w:lang w:eastAsia="zh-TW"/>
        </w:rPr>
        <w:t>IFO</w:t>
      </w:r>
      <w:r w:rsidR="00872D21">
        <w:rPr>
          <w:rFonts w:ascii="微軟正黑體" w:eastAsia="微軟正黑體" w:hAnsi="微軟正黑體" w:cs="微軟正黑體" w:hint="eastAsia"/>
          <w:spacing w:val="-1"/>
          <w:lang w:eastAsia="zh-TW"/>
        </w:rPr>
        <w:t>在不同way number下，Mi</w:t>
      </w:r>
      <w:r w:rsidR="00872D21">
        <w:rPr>
          <w:rFonts w:ascii="微軟正黑體" w:eastAsia="微軟正黑體" w:hAnsi="微軟正黑體" w:cs="微軟正黑體"/>
          <w:spacing w:val="-1"/>
          <w:lang w:eastAsia="zh-TW"/>
        </w:rPr>
        <w:t>ss cycle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以及M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t>iss Rate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都</w:t>
      </w:r>
      <w:r w:rsidR="00872D21">
        <w:rPr>
          <w:rFonts w:ascii="微軟正黑體" w:eastAsia="微軟正黑體" w:hAnsi="微軟正黑體" w:cs="微軟正黑體" w:hint="eastAsia"/>
          <w:spacing w:val="-1"/>
          <w:lang w:eastAsia="zh-TW"/>
        </w:rPr>
        <w:t>與Iteration相似呈現持平的表現，反觀</w:t>
      </w:r>
      <w:r w:rsidR="00DA184F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我實作的</w:t>
      </w:r>
      <w:r w:rsidR="00DA184F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LRU在Miss Rate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(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t xml:space="preserve"> 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C</w:t>
      </w:r>
      <w:r w:rsidR="006F119D">
        <w:rPr>
          <w:rFonts w:ascii="微軟正黑體" w:eastAsia="微軟正黑體" w:hAnsi="微軟正黑體" w:cs="微軟正黑體"/>
          <w:spacing w:val="-1"/>
          <w:lang w:eastAsia="zh-TW"/>
        </w:rPr>
        <w:t xml:space="preserve">ycle 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)</w:t>
      </w:r>
      <w:r w:rsidR="00DA184F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上比之FIFO相當高，是數十</w:t>
      </w:r>
      <w:r w:rsidR="006F119D">
        <w:rPr>
          <w:rFonts w:ascii="微軟正黑體" w:eastAsia="微軟正黑體" w:hAnsi="微軟正黑體" w:cs="微軟正黑體" w:hint="eastAsia"/>
          <w:spacing w:val="-1"/>
          <w:lang w:eastAsia="zh-TW"/>
        </w:rPr>
        <w:t>甚至百</w:t>
      </w:r>
      <w:r w:rsidR="00DA184F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倍的差距並且急遽上升</w:t>
      </w:r>
      <w:r w:rsidR="00DA184F">
        <w:rPr>
          <w:rFonts w:ascii="微軟正黑體" w:eastAsia="微軟正黑體" w:hAnsi="微軟正黑體" w:cs="微軟正黑體" w:hint="eastAsia"/>
          <w:spacing w:val="-1"/>
          <w:lang w:eastAsia="zh-TW"/>
        </w:rPr>
        <w:t>，關於數據如此呈現的原因後續會進行討論</w:t>
      </w:r>
      <w:r w:rsidR="00DA184F" w:rsidRPr="00DA184F">
        <w:rPr>
          <w:rFonts w:ascii="微軟正黑體" w:eastAsia="微軟正黑體" w:hAnsi="微軟正黑體" w:cs="微軟正黑體" w:hint="eastAsia"/>
          <w:spacing w:val="-1"/>
          <w:lang w:eastAsia="zh-TW"/>
        </w:rPr>
        <w:t>。</w:t>
      </w:r>
    </w:p>
    <w:p w14:paraId="610D387B" w14:textId="77777777" w:rsidR="00872D21" w:rsidRDefault="0028705E" w:rsidP="00872D21">
      <w:pPr>
        <w:keepNext/>
        <w:jc w:val="both"/>
      </w:pPr>
      <w:r>
        <w:rPr>
          <w:noProof/>
        </w:rPr>
        <w:drawing>
          <wp:inline distT="0" distB="0" distL="0" distR="0" wp14:anchorId="34C0C641" wp14:editId="628288F9">
            <wp:extent cx="3219450" cy="2105025"/>
            <wp:effectExtent l="0" t="0" r="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32A6D394-473C-4E33-91CE-252F1483D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3CAB63" w14:textId="64CB32FE" w:rsidR="0028705E" w:rsidRDefault="00872D21" w:rsidP="006F119D">
      <w:pPr>
        <w:pStyle w:val="a6"/>
        <w:ind w:firstLine="720"/>
        <w:jc w:val="both"/>
      </w:pPr>
      <w:bookmarkStart w:id="6" w:name="_Ref121002574"/>
      <w:r>
        <w:t xml:space="preserve">Figure </w:t>
      </w:r>
      <w:fldSimple w:instr=" SEQ Figure \* ARABIC ">
        <w:r w:rsidR="00292032">
          <w:rPr>
            <w:noProof/>
          </w:rPr>
          <w:t>2</w:t>
        </w:r>
      </w:fldSimple>
      <w:bookmarkEnd w:id="6"/>
      <w:r>
        <w:t>. Miss Cycle between FIFO / LRU</w:t>
      </w:r>
    </w:p>
    <w:p w14:paraId="5987D399" w14:textId="77777777" w:rsidR="006F119D" w:rsidRDefault="006F119D" w:rsidP="006F119D">
      <w:pPr>
        <w:keepNext/>
      </w:pPr>
      <w:r>
        <w:rPr>
          <w:noProof/>
        </w:rPr>
        <w:drawing>
          <wp:inline distT="0" distB="0" distL="0" distR="0" wp14:anchorId="44CDAA3C" wp14:editId="2108A600">
            <wp:extent cx="3381375" cy="2190750"/>
            <wp:effectExtent l="0" t="0" r="9525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D935D363-9416-4211-BDC5-15CEA523C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CD7E3B" w14:textId="2970DF01" w:rsidR="006F119D" w:rsidRDefault="006F119D" w:rsidP="006F119D">
      <w:pPr>
        <w:pStyle w:val="a6"/>
      </w:pPr>
      <w:bookmarkStart w:id="7" w:name="_Ref121002738"/>
      <w:r>
        <w:t xml:space="preserve">Figure </w:t>
      </w:r>
      <w:fldSimple w:instr=" SEQ Figure \* ARABIC ">
        <w:r w:rsidR="00292032">
          <w:rPr>
            <w:noProof/>
          </w:rPr>
          <w:t>3</w:t>
        </w:r>
      </w:fldSimple>
      <w:bookmarkEnd w:id="7"/>
      <w:r>
        <w:rPr>
          <w:rFonts w:hint="eastAsia"/>
          <w:lang w:eastAsia="zh-TW"/>
        </w:rPr>
        <w:t>.</w:t>
      </w:r>
      <w:r w:rsidRPr="00D31B40">
        <w:rPr>
          <w:lang w:eastAsia="zh-TW"/>
        </w:rPr>
        <w:t>Miss Rate between FIFO / LRU</w:t>
      </w:r>
    </w:p>
    <w:p w14:paraId="48707B9E" w14:textId="77777777" w:rsidR="00DA184F" w:rsidRPr="00FB1DC7" w:rsidRDefault="00DA184F" w:rsidP="00DA184F">
      <w:pPr>
        <w:pStyle w:val="3"/>
        <w:rPr>
          <w:lang w:eastAsia="zh-TW"/>
        </w:rPr>
      </w:pPr>
      <w:r>
        <w:rPr>
          <w:lang w:eastAsia="zh-TW"/>
        </w:rPr>
        <w:t>Average Cache Latency</w:t>
      </w:r>
      <w:r w:rsidR="00730684">
        <w:rPr>
          <w:lang w:eastAsia="zh-TW"/>
        </w:rPr>
        <w:t xml:space="preserve"> ( between p_strobe_i &amp; p_ready_o )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396E39" w14:paraId="43D0F175" w14:textId="77777777" w:rsidTr="00F31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E43429A" w14:textId="77777777" w:rsidR="00396E39" w:rsidRPr="002A6EBD" w:rsidRDefault="00396E39" w:rsidP="00F31CC9">
            <w:pPr>
              <w:pStyle w:val="a3"/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ycle Count</w:t>
            </w:r>
          </w:p>
        </w:tc>
        <w:tc>
          <w:tcPr>
            <w:tcW w:w="1274" w:type="dxa"/>
          </w:tcPr>
          <w:p w14:paraId="155EDE7F" w14:textId="77777777" w:rsidR="00396E39" w:rsidRPr="002A6EBD" w:rsidRDefault="00396E39" w:rsidP="00F31CC9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738A6BBA" w14:textId="77777777" w:rsidR="00396E39" w:rsidRPr="002A6EBD" w:rsidRDefault="00396E39" w:rsidP="00F31CC9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4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  <w:tc>
          <w:tcPr>
            <w:tcW w:w="1274" w:type="dxa"/>
          </w:tcPr>
          <w:p w14:paraId="2053A440" w14:textId="77777777" w:rsidR="00396E39" w:rsidRPr="002A6EBD" w:rsidRDefault="00396E39" w:rsidP="00F31CC9">
            <w:pPr>
              <w:pStyle w:val="a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8</w:t>
            </w:r>
            <w:r>
              <w:rPr>
                <w:rFonts w:eastAsiaTheme="minorEastAsia"/>
                <w:lang w:eastAsia="zh-TW"/>
              </w:rPr>
              <w:t>way</w:t>
            </w:r>
          </w:p>
        </w:tc>
      </w:tr>
      <w:tr w:rsidR="00396E39" w14:paraId="599415CF" w14:textId="77777777" w:rsidTr="00F31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1CBF6E9" w14:textId="77777777" w:rsidR="00396E39" w:rsidRDefault="00321DA9" w:rsidP="00F31CC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L</w:t>
            </w:r>
            <w:r>
              <w:rPr>
                <w:lang w:eastAsia="zh-TW"/>
              </w:rPr>
              <w:t>atency</w:t>
            </w:r>
          </w:p>
        </w:tc>
        <w:tc>
          <w:tcPr>
            <w:tcW w:w="1274" w:type="dxa"/>
          </w:tcPr>
          <w:p w14:paraId="48CC2794" w14:textId="77777777" w:rsidR="00396E39" w:rsidRDefault="00851419" w:rsidP="00F31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8</w:t>
            </w:r>
            <w:r w:rsidR="00913038">
              <w:rPr>
                <w:lang w:eastAsia="zh-TW"/>
              </w:rPr>
              <w:t>368676</w:t>
            </w:r>
          </w:p>
        </w:tc>
        <w:tc>
          <w:tcPr>
            <w:tcW w:w="1274" w:type="dxa"/>
          </w:tcPr>
          <w:p w14:paraId="5B1737EC" w14:textId="328EED9D" w:rsidR="00396E39" w:rsidRDefault="00BA58F7" w:rsidP="00F31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  <w:r>
              <w:rPr>
                <w:lang w:eastAsia="zh-TW"/>
              </w:rPr>
              <w:t>7</w:t>
            </w:r>
            <w:r w:rsidR="00195F4A">
              <w:rPr>
                <w:lang w:eastAsia="zh-TW"/>
              </w:rPr>
              <w:t>944941</w:t>
            </w:r>
          </w:p>
        </w:tc>
        <w:tc>
          <w:tcPr>
            <w:tcW w:w="1274" w:type="dxa"/>
          </w:tcPr>
          <w:p w14:paraId="24C94CCD" w14:textId="77777777" w:rsidR="00396E39" w:rsidRDefault="00275842" w:rsidP="00AB687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31711739</w:t>
            </w:r>
          </w:p>
        </w:tc>
      </w:tr>
    </w:tbl>
    <w:p w14:paraId="21158F07" w14:textId="69290C24" w:rsidR="008A55B5" w:rsidRDefault="00AB687B" w:rsidP="00AB687B">
      <w:pPr>
        <w:pStyle w:val="a6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2032">
        <w:rPr>
          <w:noProof/>
        </w:rPr>
        <w:t>6</w:t>
      </w:r>
      <w:r>
        <w:fldChar w:fldCharType="end"/>
      </w:r>
      <w:r w:rsidRPr="00384A1E">
        <w:t xml:space="preserve">Latency to Different Way </w:t>
      </w:r>
      <w:proofErr w:type="spellStart"/>
      <w:r w:rsidRPr="00384A1E">
        <w:t>Nums</w:t>
      </w:r>
      <w:proofErr w:type="spellEnd"/>
      <w:r>
        <w:rPr>
          <w:rFonts w:hint="eastAsia"/>
          <w:lang w:eastAsia="zh-TW"/>
        </w:rPr>
        <w:t xml:space="preserve"> (LRU)</w:t>
      </w:r>
    </w:p>
    <w:p w14:paraId="531CB770" w14:textId="77777777" w:rsidR="008A55B5" w:rsidRDefault="00DA184F" w:rsidP="006F119D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討論</w:t>
      </w:r>
    </w:p>
    <w:p w14:paraId="0FB630DC" w14:textId="77777777" w:rsidR="00C51296" w:rsidRPr="00C51296" w:rsidRDefault="006F119D" w:rsidP="00C51296">
      <w:pPr>
        <w:pStyle w:val="3"/>
        <w:numPr>
          <w:ilvl w:val="0"/>
          <w:numId w:val="0"/>
        </w:numPr>
        <w:ind w:left="288"/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</w:pPr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關於為何LRU在這裡會有較差的表現</w:t>
      </w:r>
      <w:r w:rsidR="00396E39"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，我個人</w:t>
      </w:r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有以下想法:</w:t>
      </w:r>
    </w:p>
    <w:p w14:paraId="5B7D3459" w14:textId="77777777" w:rsidR="00C51296" w:rsidRDefault="00D16F34" w:rsidP="00C51296">
      <w:pPr>
        <w:pStyle w:val="3"/>
        <w:numPr>
          <w:ilvl w:val="0"/>
          <w:numId w:val="0"/>
        </w:numPr>
        <w:ind w:leftChars="44" w:left="88" w:firstLine="432"/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</w:pPr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我此次實作LRU的方式因為省略了hash的過程並且只使用最簡單的將最新被替換的位址移動到序列最後，所以整體時間</w:t>
      </w:r>
      <w:proofErr w:type="gramStart"/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來說應是</w:t>
      </w:r>
      <w:proofErr w:type="gramEnd"/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近似於FIFO的實作</w:t>
      </w:r>
      <w:r w:rsid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。</w:t>
      </w:r>
    </w:p>
    <w:p w14:paraId="6D4E1EA9" w14:textId="77777777" w:rsidR="00C51296" w:rsidRPr="00C51296" w:rsidRDefault="00D16F34" w:rsidP="00C51296">
      <w:pPr>
        <w:pStyle w:val="3"/>
        <w:numPr>
          <w:ilvl w:val="0"/>
          <w:numId w:val="0"/>
        </w:numPr>
        <w:ind w:leftChars="44" w:left="88" w:firstLine="432"/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sectPr w:rsidR="00C51296" w:rsidRPr="00C51296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既然排除掉時間因素，那麼最大的可能就是C</w:t>
      </w:r>
      <w:r w:rsidRPr="00C51296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oremark</w:t>
      </w:r>
      <w:r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執行的過程恰好對</w:t>
      </w:r>
      <w:r w:rsidR="00C51296"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LRU的</w:t>
      </w:r>
      <w:proofErr w:type="gramStart"/>
      <w:r w:rsidR="00C51296"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排程算法</w:t>
      </w:r>
      <w:proofErr w:type="gramEnd"/>
      <w:r w:rsidR="00C51296"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不利，導致不斷的形成Ca</w:t>
      </w:r>
      <w:r w:rsidR="00C51296" w:rsidRPr="00C51296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che Miss</w:t>
      </w:r>
      <w:r w:rsidR="00C51296" w:rsidRPr="00C51296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進而致使要花費更多cycle做memory讀寫，因此造成Iteration/Sec的大幅下降。</w:t>
      </w:r>
    </w:p>
    <w:p w14:paraId="68FB1B8C" w14:textId="77777777" w:rsidR="008A55B5" w:rsidRDefault="008A55B5" w:rsidP="006F119D">
      <w:pPr>
        <w:jc w:val="both"/>
        <w:rPr>
          <w:lang w:eastAsia="zh-TW"/>
        </w:rPr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4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9A6"/>
    <w:rsid w:val="00042570"/>
    <w:rsid w:val="0004390D"/>
    <w:rsid w:val="00096011"/>
    <w:rsid w:val="000B4641"/>
    <w:rsid w:val="000E33B1"/>
    <w:rsid w:val="000E4430"/>
    <w:rsid w:val="0010711E"/>
    <w:rsid w:val="00127EDD"/>
    <w:rsid w:val="00195F4A"/>
    <w:rsid w:val="001A65A2"/>
    <w:rsid w:val="001A78B2"/>
    <w:rsid w:val="00275842"/>
    <w:rsid w:val="00276735"/>
    <w:rsid w:val="002801C8"/>
    <w:rsid w:val="0028567C"/>
    <w:rsid w:val="002864A3"/>
    <w:rsid w:val="0028705E"/>
    <w:rsid w:val="00292032"/>
    <w:rsid w:val="002A6EBD"/>
    <w:rsid w:val="002B3B81"/>
    <w:rsid w:val="002F0D51"/>
    <w:rsid w:val="00321DA9"/>
    <w:rsid w:val="003503C4"/>
    <w:rsid w:val="00383B8E"/>
    <w:rsid w:val="00396E39"/>
    <w:rsid w:val="003A4317"/>
    <w:rsid w:val="003A47B5"/>
    <w:rsid w:val="003A59A6"/>
    <w:rsid w:val="004059FE"/>
    <w:rsid w:val="0044388E"/>
    <w:rsid w:val="004445B3"/>
    <w:rsid w:val="0047726C"/>
    <w:rsid w:val="00502FBB"/>
    <w:rsid w:val="00560F7B"/>
    <w:rsid w:val="005B3666"/>
    <w:rsid w:val="005B520E"/>
    <w:rsid w:val="005B535B"/>
    <w:rsid w:val="006108A4"/>
    <w:rsid w:val="006C4648"/>
    <w:rsid w:val="006F119D"/>
    <w:rsid w:val="0072064C"/>
    <w:rsid w:val="00730684"/>
    <w:rsid w:val="007442B3"/>
    <w:rsid w:val="00753F7B"/>
    <w:rsid w:val="00787C5A"/>
    <w:rsid w:val="007919DE"/>
    <w:rsid w:val="007C0308"/>
    <w:rsid w:val="007E34CD"/>
    <w:rsid w:val="008014D2"/>
    <w:rsid w:val="008054BC"/>
    <w:rsid w:val="00837888"/>
    <w:rsid w:val="00851419"/>
    <w:rsid w:val="00872D21"/>
    <w:rsid w:val="008A55B5"/>
    <w:rsid w:val="008A75C8"/>
    <w:rsid w:val="00913038"/>
    <w:rsid w:val="00955C9C"/>
    <w:rsid w:val="0097508D"/>
    <w:rsid w:val="009F16AB"/>
    <w:rsid w:val="00A13839"/>
    <w:rsid w:val="00A45E78"/>
    <w:rsid w:val="00A510F7"/>
    <w:rsid w:val="00AB687B"/>
    <w:rsid w:val="00AC6519"/>
    <w:rsid w:val="00B122FC"/>
    <w:rsid w:val="00B243C0"/>
    <w:rsid w:val="00BA5096"/>
    <w:rsid w:val="00BA58F7"/>
    <w:rsid w:val="00C51296"/>
    <w:rsid w:val="00C6532C"/>
    <w:rsid w:val="00CB66E6"/>
    <w:rsid w:val="00CE04AF"/>
    <w:rsid w:val="00D16F34"/>
    <w:rsid w:val="00D9156D"/>
    <w:rsid w:val="00DA184F"/>
    <w:rsid w:val="00E3439E"/>
    <w:rsid w:val="00E5172B"/>
    <w:rsid w:val="00E538DD"/>
    <w:rsid w:val="00E765FA"/>
    <w:rsid w:val="00E91219"/>
    <w:rsid w:val="00EA506F"/>
    <w:rsid w:val="00EE4362"/>
    <w:rsid w:val="00EF18D7"/>
    <w:rsid w:val="00EF1E8A"/>
    <w:rsid w:val="00EF3A1A"/>
    <w:rsid w:val="00FB1DC7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9167A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table" w:styleId="a5">
    <w:name w:val="Table Grid"/>
    <w:basedOn w:val="a1"/>
    <w:uiPriority w:val="59"/>
    <w:rsid w:val="002A6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A6E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1">
    <w:name w:val="Grid Table 3"/>
    <w:basedOn w:val="a1"/>
    <w:uiPriority w:val="48"/>
    <w:rsid w:val="002A6E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">
    <w:name w:val="List Table 6 Colorful"/>
    <w:basedOn w:val="a1"/>
    <w:uiPriority w:val="51"/>
    <w:rsid w:val="002A6EB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2A6E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5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3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3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工作表1!$C$40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4.4081632653061226E-2"/>
                  <c:y val="7.66105489673205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F1F-4D08-A4EF-354AD68BF93B}"/>
                </c:ext>
              </c:extLst>
            </c:dLbl>
            <c:dLbl>
              <c:idx val="1"/>
              <c:layout>
                <c:manualLayout>
                  <c:x val="-5.9863254032812372E-17"/>
                  <c:y val="-8.35751443279860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F1F-4D08-A4EF-354AD68BF93B}"/>
                </c:ext>
              </c:extLst>
            </c:dLbl>
            <c:dLbl>
              <c:idx val="2"/>
              <c:layout>
                <c:manualLayout>
                  <c:x val="-2.9387755102040936E-2"/>
                  <c:y val="-3.714450859021617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F1F-4D08-A4EF-354AD68BF9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工作表1!$D$39:$F$39</c:f>
              <c:strCache>
                <c:ptCount val="3"/>
                <c:pt idx="0">
                  <c:v>2way</c:v>
                </c:pt>
                <c:pt idx="1">
                  <c:v>4way</c:v>
                </c:pt>
                <c:pt idx="2">
                  <c:v>8way</c:v>
                </c:pt>
              </c:strCache>
            </c:strRef>
          </c:cat>
          <c:val>
            <c:numRef>
              <c:f>工作表1!$D$40:$F$40</c:f>
              <c:numCache>
                <c:formatCode>General</c:formatCode>
                <c:ptCount val="3"/>
                <c:pt idx="0">
                  <c:v>5673</c:v>
                </c:pt>
                <c:pt idx="1">
                  <c:v>5609</c:v>
                </c:pt>
                <c:pt idx="2">
                  <c:v>5608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1F-4D08-A4EF-354AD68BF93B}"/>
            </c:ext>
          </c:extLst>
        </c:ser>
        <c:ser>
          <c:idx val="1"/>
          <c:order val="1"/>
          <c:tx>
            <c:strRef>
              <c:f>工作表1!$C$41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551020408163268E-2"/>
                  <c:y val="-0.10679046219687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F1F-4D08-A4EF-354AD68BF9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工作表1!$D$39:$F$39</c:f>
              <c:strCache>
                <c:ptCount val="3"/>
                <c:pt idx="0">
                  <c:v>2way</c:v>
                </c:pt>
                <c:pt idx="1">
                  <c:v>4way</c:v>
                </c:pt>
                <c:pt idx="2">
                  <c:v>8way</c:v>
                </c:pt>
              </c:strCache>
            </c:strRef>
          </c:cat>
          <c:val>
            <c:numRef>
              <c:f>工作表1!$D$41:$F$41</c:f>
              <c:numCache>
                <c:formatCode>General</c:formatCode>
                <c:ptCount val="3"/>
                <c:pt idx="0">
                  <c:v>14447</c:v>
                </c:pt>
                <c:pt idx="1">
                  <c:v>665507</c:v>
                </c:pt>
                <c:pt idx="2">
                  <c:v>891891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F1F-4D08-A4EF-354AD68BF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6454783"/>
        <c:axId val="941261087"/>
      </c:lineChart>
      <c:catAx>
        <c:axId val="125645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1261087"/>
        <c:crosses val="autoZero"/>
        <c:auto val="1"/>
        <c:lblAlgn val="ctr"/>
        <c:lblOffset val="100"/>
        <c:noMultiLvlLbl val="0"/>
      </c:catAx>
      <c:valAx>
        <c:axId val="9412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5645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工作表1!$C$25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1111111111111111"/>
                  <c:y val="-7.09709106194959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2B0-4A12-B26E-FCD6B4821B3F}"/>
                </c:ext>
              </c:extLst>
            </c:dLbl>
            <c:dLbl>
              <c:idx val="1"/>
              <c:layout>
                <c:manualLayout>
                  <c:x val="6.0606060606060608E-2"/>
                  <c:y val="-7.88565673549955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2B0-4A12-B26E-FCD6B4821B3F}"/>
                </c:ext>
              </c:extLst>
            </c:dLbl>
            <c:dLbl>
              <c:idx val="2"/>
              <c:layout>
                <c:manualLayout>
                  <c:x val="5.0505050505050509E-3"/>
                  <c:y val="-7.09709106194960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2B0-4A12-B26E-FCD6B4821B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工作表1!$D$24:$F$24</c:f>
              <c:strCache>
                <c:ptCount val="3"/>
                <c:pt idx="0">
                  <c:v>2way</c:v>
                </c:pt>
                <c:pt idx="1">
                  <c:v>4way</c:v>
                </c:pt>
                <c:pt idx="2">
                  <c:v>8way</c:v>
                </c:pt>
              </c:strCache>
            </c:strRef>
          </c:cat>
          <c:val>
            <c:numRef>
              <c:f>工作表1!$D$25:$F$25</c:f>
              <c:numCache>
                <c:formatCode>0.00000</c:formatCode>
                <c:ptCount val="3"/>
                <c:pt idx="0">
                  <c:v>6.4700558901972325E-3</c:v>
                </c:pt>
                <c:pt idx="1">
                  <c:v>6.3970638970767277E-3</c:v>
                </c:pt>
                <c:pt idx="2">
                  <c:v>6.3959233971842199E-3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B0-4A12-B26E-FCD6B4821B3F}"/>
            </c:ext>
          </c:extLst>
        </c:ser>
        <c:ser>
          <c:idx val="1"/>
          <c:order val="1"/>
          <c:tx>
            <c:strRef>
              <c:f>工作表1!$C$26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363636363636363"/>
                  <c:y val="-0.185312933284239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2B0-4A12-B26E-FCD6B4821B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工作表1!$D$24:$F$24</c:f>
              <c:strCache>
                <c:ptCount val="3"/>
                <c:pt idx="0">
                  <c:v>2way</c:v>
                </c:pt>
                <c:pt idx="1">
                  <c:v>4way</c:v>
                </c:pt>
                <c:pt idx="2">
                  <c:v>8way</c:v>
                </c:pt>
              </c:strCache>
            </c:strRef>
          </c:cat>
          <c:val>
            <c:numRef>
              <c:f>工作表1!$D$26:$F$26</c:f>
              <c:numCache>
                <c:formatCode>0.00000</c:formatCode>
                <c:ptCount val="3"/>
                <c:pt idx="0">
                  <c:v>1.6476801947061418E-2</c:v>
                </c:pt>
                <c:pt idx="1">
                  <c:v>0.75901066196324507</c:v>
                </c:pt>
                <c:pt idx="2">
                  <c:v>1.0172015896287501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2B0-4A12-B26E-FCD6B4821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1617887"/>
        <c:axId val="1249033439"/>
      </c:lineChart>
      <c:catAx>
        <c:axId val="94161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49033439"/>
        <c:crosses val="autoZero"/>
        <c:auto val="1"/>
        <c:lblAlgn val="ctr"/>
        <c:lblOffset val="100"/>
        <c:noMultiLvlLbl val="0"/>
      </c:catAx>
      <c:valAx>
        <c:axId val="124903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4161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0.68732</cdr:x>
      <cdr:y>0.87391</cdr:y>
    </cdr:from>
    <cdr:to>
      <cdr:x>1</cdr:x>
      <cdr:y>1</cdr:y>
    </cdr:to>
    <cdr:sp macro="" textlink="">
      <cdr:nvSpPr>
        <cdr:cNvPr id="2" name="文字方塊 1">
          <a:extLst xmlns:a="http://schemas.openxmlformats.org/drawingml/2006/main">
            <a:ext uri="{FF2B5EF4-FFF2-40B4-BE49-F238E27FC236}">
              <a16:creationId xmlns:a16="http://schemas.microsoft.com/office/drawing/2014/main" id="{C3AB411A-3B6F-4FE0-B186-E5C35FA1D3A7}"/>
            </a:ext>
          </a:extLst>
        </cdr:cNvPr>
        <cdr:cNvSpPr txBox="1"/>
      </cdr:nvSpPr>
      <cdr:spPr>
        <a:xfrm xmlns:a="http://schemas.openxmlformats.org/drawingml/2006/main">
          <a:off x="2324100" y="1914525"/>
          <a:ext cx="1057275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TW" altLang="en-US" sz="1100"/>
            <a:t>單位</a:t>
          </a:r>
          <a:r>
            <a:rPr lang="en-US" altLang="zh-TW" sz="1100"/>
            <a:t>: 0.01%</a:t>
          </a:r>
          <a:endParaRPr lang="zh-TW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5AB2-8476-4499-8678-0202AEFA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謝翔丞</cp:lastModifiedBy>
  <cp:revision>23</cp:revision>
  <cp:lastPrinted>2022-12-04T06:36:00Z</cp:lastPrinted>
  <dcterms:created xsi:type="dcterms:W3CDTF">2013-10-11T00:15:00Z</dcterms:created>
  <dcterms:modified xsi:type="dcterms:W3CDTF">2022-12-04T06:36:00Z</dcterms:modified>
</cp:coreProperties>
</file>