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DED338" w14:textId="772CA769" w:rsidR="00054371" w:rsidRDefault="00444547" w:rsidP="00ED2DE7">
      <w:pPr>
        <w:pStyle w:val="Title"/>
      </w:pPr>
      <w:r>
        <w:t xml:space="preserve">Recipe </w:t>
      </w:r>
      <w:r w:rsidR="000B02EE">
        <w:t>Moderniser</w:t>
      </w:r>
    </w:p>
    <w:p w14:paraId="6359DBE4" w14:textId="77777777" w:rsidR="00ED2DE7" w:rsidRDefault="00D66A34" w:rsidP="00ED2DE7">
      <w:pPr>
        <w:pStyle w:val="Heading1"/>
      </w:pPr>
      <w:r>
        <w:t>Scenario</w:t>
      </w:r>
    </w:p>
    <w:p w14:paraId="71001DD0" w14:textId="6448F0DA" w:rsidR="000B02EE" w:rsidRDefault="00444547" w:rsidP="00D66A34">
      <w:r>
        <w:t xml:space="preserve">You and your friends love to bake.  </w:t>
      </w:r>
      <w:r w:rsidR="000B02EE">
        <w:t>Many of your favourite use cups</w:t>
      </w:r>
      <w:r w:rsidR="00A63F58">
        <w:t>, teaspoons and tablespoons</w:t>
      </w:r>
      <w:r w:rsidR="000B02EE">
        <w:t xml:space="preserve"> </w:t>
      </w:r>
      <w:r w:rsidR="00A63F58">
        <w:t>to measure ingredients</w:t>
      </w:r>
      <w:r w:rsidR="000B02EE">
        <w:t>.  From time to time, you also need to double (or even triple) the amounts being used</w:t>
      </w:r>
      <w:r>
        <w:t xml:space="preserve">.  </w:t>
      </w:r>
    </w:p>
    <w:p w14:paraId="09559DC9" w14:textId="4357D604" w:rsidR="00ED2DE7" w:rsidRDefault="000B02EE" w:rsidP="000B02EE">
      <w:r>
        <w:t>You have access to a modern kitchen and an accurate electronic scale.  You have realised that weighing most* ingredients is both quick and accurate.  You regularly find yourself converting ‘old’ recipes and want to automate that process.</w:t>
      </w:r>
    </w:p>
    <w:p w14:paraId="1BBA2408" w14:textId="5DE853EA" w:rsidR="000B02EE" w:rsidRDefault="000B02EE" w:rsidP="000B02EE">
      <w:r>
        <w:rPr>
          <w:i/>
        </w:rPr>
        <w:t xml:space="preserve">*Some </w:t>
      </w:r>
      <w:r w:rsidR="00A64E2C">
        <w:rPr>
          <w:i/>
        </w:rPr>
        <w:t>ingredients (for example spices)</w:t>
      </w:r>
      <w:r>
        <w:rPr>
          <w:i/>
        </w:rPr>
        <w:t xml:space="preserve"> still need to be measured in </w:t>
      </w:r>
      <w:proofErr w:type="gramStart"/>
      <w:r>
        <w:rPr>
          <w:i/>
        </w:rPr>
        <w:t>mL’s</w:t>
      </w:r>
      <w:proofErr w:type="gramEnd"/>
      <w:r>
        <w:rPr>
          <w:i/>
        </w:rPr>
        <w:t xml:space="preserve"> as they are too light to register on most electronic scales.</w:t>
      </w:r>
    </w:p>
    <w:p w14:paraId="57660150" w14:textId="000E890B" w:rsidR="00BA0D69" w:rsidRDefault="00444547" w:rsidP="00D66A34">
      <w:r>
        <w:t>Design and create a program which will help to make this process quick and easy.  Your program should..</w:t>
      </w:r>
      <w:r w:rsidR="00BA0D69" w:rsidRPr="005F7163">
        <w:t>.</w:t>
      </w:r>
    </w:p>
    <w:p w14:paraId="48AC1781" w14:textId="67088D04" w:rsidR="00444547" w:rsidRDefault="00444547" w:rsidP="00444547">
      <w:pPr>
        <w:pStyle w:val="ListParagraph"/>
        <w:numPr>
          <w:ilvl w:val="0"/>
          <w:numId w:val="4"/>
        </w:numPr>
      </w:pPr>
      <w:r>
        <w:t>Ask users how many servings the original recipe makes</w:t>
      </w:r>
    </w:p>
    <w:p w14:paraId="4E16B1B0" w14:textId="750C2038" w:rsidR="00444547" w:rsidRDefault="00444547" w:rsidP="00444547">
      <w:pPr>
        <w:pStyle w:val="ListParagraph"/>
        <w:numPr>
          <w:ilvl w:val="0"/>
          <w:numId w:val="4"/>
        </w:numPr>
      </w:pPr>
      <w:r>
        <w:t>Ask how many servings are required</w:t>
      </w:r>
    </w:p>
    <w:p w14:paraId="6D3D090A" w14:textId="2FCA2933" w:rsidR="00444547" w:rsidRDefault="000B02EE" w:rsidP="00444547">
      <w:pPr>
        <w:pStyle w:val="ListParagraph"/>
        <w:numPr>
          <w:ilvl w:val="0"/>
          <w:numId w:val="4"/>
        </w:numPr>
      </w:pPr>
      <w:r>
        <w:t>Find the scale factor that will allow you to change the number of servings that a recipe makes.  If the scale factor is more than three, your program should advise the user to make smaller batches as if a batch is too large the ingredients won’t fit in the mixing bowl / oven.  If the scale factor is less than ¼ (0.25), the program should warn the user and suggest making a larger batch and freezing the left overs.</w:t>
      </w:r>
    </w:p>
    <w:p w14:paraId="3E9E3F51" w14:textId="578B8A17" w:rsidR="00444547" w:rsidRDefault="00972CAD" w:rsidP="00444547">
      <w:pPr>
        <w:pStyle w:val="ListParagraph"/>
        <w:numPr>
          <w:ilvl w:val="0"/>
          <w:numId w:val="4"/>
        </w:numPr>
      </w:pPr>
      <w:r>
        <w:t>A</w:t>
      </w:r>
      <w:r w:rsidR="00444547">
        <w:t>utomatically output a ‘</w:t>
      </w:r>
      <w:r w:rsidR="000B02EE">
        <w:t>modernised’</w:t>
      </w:r>
      <w:r w:rsidR="00444547">
        <w:t xml:space="preserve"> version of the ingredients list</w:t>
      </w:r>
      <w:r w:rsidR="000B02EE">
        <w:t xml:space="preserve"> where all amounts are </w:t>
      </w:r>
      <w:r w:rsidR="00BD250F">
        <w:t xml:space="preserve">correctly scaled (either increased or decreased to get the desired number of servings) and are </w:t>
      </w:r>
      <w:r w:rsidR="000B02EE">
        <w:t xml:space="preserve">either in grams or </w:t>
      </w:r>
      <w:proofErr w:type="spellStart"/>
      <w:r w:rsidR="000B02EE">
        <w:t>mLs</w:t>
      </w:r>
      <w:proofErr w:type="spellEnd"/>
    </w:p>
    <w:p w14:paraId="5D73FE27" w14:textId="2A660192" w:rsidR="00444547" w:rsidRDefault="00444547" w:rsidP="00444547">
      <w:pPr>
        <w:pStyle w:val="ListParagraph"/>
      </w:pPr>
    </w:p>
    <w:p w14:paraId="3B343D51" w14:textId="77777777" w:rsidR="001D218F" w:rsidRDefault="001D218F" w:rsidP="001D218F">
      <w:pPr>
        <w:pStyle w:val="Heading2"/>
      </w:pPr>
      <w:r>
        <w:t>Task</w:t>
      </w:r>
    </w:p>
    <w:p w14:paraId="3FA87D76" w14:textId="77777777" w:rsidR="00972CAD" w:rsidRDefault="00D66A34" w:rsidP="00D66A34">
      <w:pPr>
        <w:pStyle w:val="ListParagraph"/>
        <w:numPr>
          <w:ilvl w:val="0"/>
          <w:numId w:val="2"/>
        </w:numPr>
      </w:pPr>
      <w:r>
        <w:t>Decompose the problem</w:t>
      </w:r>
      <w:r w:rsidR="00972CAD">
        <w:t>.</w:t>
      </w:r>
    </w:p>
    <w:p w14:paraId="5E21193A" w14:textId="59F71563" w:rsidR="001D218F" w:rsidRDefault="00972CAD" w:rsidP="00D66A34">
      <w:pPr>
        <w:pStyle w:val="ListParagraph"/>
        <w:numPr>
          <w:ilvl w:val="0"/>
          <w:numId w:val="2"/>
        </w:numPr>
      </w:pPr>
      <w:r>
        <w:t>Plan how you will tackle the problem (using a Kanban board for this is one option)</w:t>
      </w:r>
    </w:p>
    <w:p w14:paraId="7803C08D" w14:textId="67D1B200" w:rsidR="00972CAD" w:rsidRDefault="00972CAD" w:rsidP="00D66A34">
      <w:pPr>
        <w:pStyle w:val="ListParagraph"/>
        <w:numPr>
          <w:ilvl w:val="0"/>
          <w:numId w:val="2"/>
        </w:numPr>
      </w:pPr>
      <w:r>
        <w:t>Write a test plan for your first component.  Then create the code and test it using your plan.</w:t>
      </w:r>
    </w:p>
    <w:p w14:paraId="5BF1BA97" w14:textId="77777777" w:rsidR="00BD250F" w:rsidRDefault="00972CAD" w:rsidP="005F3479">
      <w:pPr>
        <w:pStyle w:val="ListParagraph"/>
        <w:numPr>
          <w:ilvl w:val="0"/>
          <w:numId w:val="2"/>
        </w:numPr>
      </w:pPr>
      <w:r>
        <w:t xml:space="preserve">Where necessary, refine your component and retest.  </w:t>
      </w:r>
    </w:p>
    <w:p w14:paraId="66F6567C" w14:textId="4EFDAEDE" w:rsidR="00BD250F" w:rsidRDefault="00BD250F" w:rsidP="005F3479">
      <w:pPr>
        <w:pStyle w:val="ListParagraph"/>
        <w:numPr>
          <w:ilvl w:val="0"/>
          <w:numId w:val="2"/>
        </w:numPr>
      </w:pPr>
      <w:r>
        <w:t>Explain which implications are relevant to your component and discuss how your component addresses the relevant implications</w:t>
      </w:r>
    </w:p>
    <w:p w14:paraId="36D1A6E1" w14:textId="04B3209A" w:rsidR="00D66A34" w:rsidRDefault="00972CAD" w:rsidP="005F3479">
      <w:pPr>
        <w:pStyle w:val="ListParagraph"/>
        <w:numPr>
          <w:ilvl w:val="0"/>
          <w:numId w:val="2"/>
        </w:numPr>
      </w:pPr>
      <w:r>
        <w:t xml:space="preserve">Repeat the above steps until you have a series of working components </w:t>
      </w:r>
    </w:p>
    <w:p w14:paraId="23FBD34B" w14:textId="24165DF2" w:rsidR="00D2692E" w:rsidRDefault="00D66A34" w:rsidP="00D66A34">
      <w:pPr>
        <w:pStyle w:val="ListParagraph"/>
        <w:numPr>
          <w:ilvl w:val="0"/>
          <w:numId w:val="2"/>
        </w:numPr>
      </w:pPr>
      <w:r>
        <w:t xml:space="preserve">Combine </w:t>
      </w:r>
      <w:r w:rsidR="00972CAD">
        <w:t>your components to create a working program</w:t>
      </w:r>
    </w:p>
    <w:p w14:paraId="0EE597A6" w14:textId="77777777" w:rsidR="00D66A34" w:rsidRDefault="00D66A34" w:rsidP="00D66A34">
      <w:pPr>
        <w:pStyle w:val="ListParagraph"/>
        <w:numPr>
          <w:ilvl w:val="0"/>
          <w:numId w:val="2"/>
        </w:numPr>
      </w:pPr>
      <w:r>
        <w:t>Test and debug your program to ensure that it works for expected, boundary and unexpected values</w:t>
      </w:r>
    </w:p>
    <w:p w14:paraId="18F78603" w14:textId="201028CA" w:rsidR="00D66A34" w:rsidRDefault="00D66A34" w:rsidP="00D66A34">
      <w:pPr>
        <w:pStyle w:val="ListParagraph"/>
        <w:numPr>
          <w:ilvl w:val="0"/>
          <w:numId w:val="2"/>
        </w:numPr>
      </w:pPr>
      <w:r>
        <w:t xml:space="preserve">Ask a friend / parent to </w:t>
      </w:r>
      <w:r w:rsidR="00972CAD">
        <w:t xml:space="preserve">use your recipe </w:t>
      </w:r>
      <w:r w:rsidR="000B02EE">
        <w:t>moderniser</w:t>
      </w:r>
      <w:r>
        <w:t xml:space="preserve">.  Watch them as they do this and make note of any changes that could be made to make the </w:t>
      </w:r>
      <w:r w:rsidR="00972CAD">
        <w:t>program</w:t>
      </w:r>
      <w:r>
        <w:t xml:space="preserve"> easier to use</w:t>
      </w:r>
    </w:p>
    <w:p w14:paraId="6ADCD83C" w14:textId="77777777" w:rsidR="00D66A34" w:rsidRDefault="00D66A34" w:rsidP="00D66A34">
      <w:pPr>
        <w:pStyle w:val="ListParagraph"/>
        <w:numPr>
          <w:ilvl w:val="0"/>
          <w:numId w:val="2"/>
        </w:numPr>
      </w:pPr>
      <w:r>
        <w:t>Make the changes identified in the previous step</w:t>
      </w:r>
    </w:p>
    <w:p w14:paraId="4ECFC470" w14:textId="6AF75239" w:rsidR="00066DA0" w:rsidRDefault="00D66A34" w:rsidP="009A37EB">
      <w:pPr>
        <w:pStyle w:val="ListParagraph"/>
        <w:numPr>
          <w:ilvl w:val="0"/>
          <w:numId w:val="2"/>
        </w:numPr>
      </w:pPr>
      <w:r>
        <w:t xml:space="preserve">Retest your </w:t>
      </w:r>
      <w:r w:rsidR="00972CAD">
        <w:t>program</w:t>
      </w:r>
      <w:r>
        <w:t xml:space="preserve"> to ensure that it still works correctly</w:t>
      </w:r>
    </w:p>
    <w:p w14:paraId="734CF8F2" w14:textId="23F82EAF" w:rsidR="001F0F94" w:rsidRDefault="00066DA0" w:rsidP="00066DA0">
      <w:pPr>
        <w:pStyle w:val="Heading2"/>
      </w:pPr>
      <w:r>
        <w:br w:type="page"/>
      </w:r>
      <w:r>
        <w:lastRenderedPageBreak/>
        <w:t>Resources</w:t>
      </w:r>
    </w:p>
    <w:p w14:paraId="0323AEAB" w14:textId="1E79BE6D" w:rsidR="00066DA0" w:rsidRDefault="00066DA0" w:rsidP="00D9624E">
      <w:pPr>
        <w:pStyle w:val="ListParagraph"/>
        <w:numPr>
          <w:ilvl w:val="0"/>
          <w:numId w:val="5"/>
        </w:numPr>
      </w:pPr>
      <w:r w:rsidRPr="00D9624E">
        <w:t xml:space="preserve">It is common for recipes to call for 250 mL (1 cup) of an ingredient.  </w:t>
      </w:r>
      <w:r w:rsidR="00D9624E">
        <w:t>You have been provided with a list of common ingredients showing how much 1 cup of each ingredient weighs (</w:t>
      </w:r>
      <w:proofErr w:type="spellStart"/>
      <w:r w:rsidR="00D9624E" w:rsidRPr="00D9624E">
        <w:t>01_ingredients_ml_to_g</w:t>
      </w:r>
      <w:r w:rsidR="00D9624E">
        <w:t>.xlsx</w:t>
      </w:r>
      <w:proofErr w:type="spellEnd"/>
      <w:r w:rsidR="00D9624E">
        <w:t>).  You can use this list to accurately convert ‘cup’ measurements into grams.</w:t>
      </w:r>
    </w:p>
    <w:p w14:paraId="3F8B1C30" w14:textId="56F2293A" w:rsidR="004C0107" w:rsidRPr="00D9624E" w:rsidRDefault="004C0107" w:rsidP="004C0107">
      <w:pPr>
        <w:pStyle w:val="ListParagraph"/>
        <w:numPr>
          <w:ilvl w:val="0"/>
          <w:numId w:val="5"/>
        </w:numPr>
      </w:pPr>
      <w:r>
        <w:t xml:space="preserve">If a key ingredient is missing from the list, you can look it up here: </w:t>
      </w:r>
      <w:hyperlink r:id="rId6" w:history="1">
        <w:r w:rsidRPr="004C0107">
          <w:rPr>
            <w:rStyle w:val="Hyperlink"/>
          </w:rPr>
          <w:t>https://</w:t>
        </w:r>
        <w:proofErr w:type="spellStart"/>
        <w:r w:rsidRPr="004C0107">
          <w:rPr>
            <w:rStyle w:val="Hyperlink"/>
          </w:rPr>
          <w:t>www.howmany.wiki</w:t>
        </w:r>
        <w:proofErr w:type="spellEnd"/>
        <w:r w:rsidRPr="004C0107">
          <w:rPr>
            <w:rStyle w:val="Hyperlink"/>
          </w:rPr>
          <w:t>/</w:t>
        </w:r>
        <w:proofErr w:type="spellStart"/>
        <w:r w:rsidRPr="004C0107">
          <w:rPr>
            <w:rStyle w:val="Hyperlink"/>
          </w:rPr>
          <w:t>vw</w:t>
        </w:r>
        <w:proofErr w:type="spellEnd"/>
        <w:r w:rsidRPr="004C0107">
          <w:rPr>
            <w:rStyle w:val="Hyperlink"/>
          </w:rPr>
          <w:t>/</w:t>
        </w:r>
      </w:hyperlink>
    </w:p>
    <w:p w14:paraId="53255B71" w14:textId="5BA59385" w:rsidR="00066DA0" w:rsidRDefault="00066DA0" w:rsidP="00066DA0">
      <w:pPr>
        <w:rPr>
          <w:i/>
        </w:rPr>
      </w:pPr>
      <w:r>
        <w:rPr>
          <w:i/>
        </w:rPr>
        <w:t xml:space="preserve">Source: </w:t>
      </w:r>
      <w:hyperlink r:id="rId7" w:history="1">
        <w:r w:rsidRPr="002759C4">
          <w:rPr>
            <w:rStyle w:val="Hyperlink"/>
            <w:i/>
          </w:rPr>
          <w:t>https://www.spar.co.za/Assets/Tips/View/Food-Tips/Converting-Grams-to-Mililitres</w:t>
        </w:r>
      </w:hyperlink>
      <w:r>
        <w:rPr>
          <w:i/>
        </w:rPr>
        <w:t xml:space="preserve"> </w:t>
      </w:r>
    </w:p>
    <w:p w14:paraId="7A194CF9" w14:textId="3C024E5B" w:rsidR="00066DA0" w:rsidRDefault="00D9624E" w:rsidP="00066DA0">
      <w:r>
        <w:t xml:space="preserve">Below are the volumes of some common baking utensils mentioned in </w:t>
      </w:r>
      <w:proofErr w:type="gramStart"/>
      <w:r>
        <w:t>recipes.</w:t>
      </w:r>
      <w:proofErr w:type="gramEnd"/>
      <w:r>
        <w:t xml:space="preserve">  When upsizing, you might choose to convert these into grams or to use a more sensible measuring tool.</w:t>
      </w:r>
      <w:r w:rsidR="00C53E13">
        <w:t xml:space="preserve">  For example, if you triple a recipe that needs 1 tsp of baking powder, the ‘upsized’ version will need 1 </w:t>
      </w:r>
      <w:proofErr w:type="spellStart"/>
      <w:r w:rsidR="00C53E13">
        <w:t>tbs</w:t>
      </w:r>
      <w:proofErr w:type="spellEnd"/>
      <w:r w:rsidR="00C53E13">
        <w:t xml:space="preserve"> of baking powder (rather than 3 </w:t>
      </w:r>
      <w:proofErr w:type="spellStart"/>
      <w:r w:rsidR="00C53E13">
        <w:t>tsps</w:t>
      </w:r>
      <w:proofErr w:type="spellEnd"/>
      <w:r w:rsidR="00C53E13">
        <w:t>).</w:t>
      </w:r>
    </w:p>
    <w:p w14:paraId="3F84DD03" w14:textId="279A66C6" w:rsidR="004E7388" w:rsidRDefault="004E7388" w:rsidP="00066DA0">
      <w:r>
        <w:rPr>
          <w:i/>
        </w:rPr>
        <w:t xml:space="preserve">A note on ‘cups’.  Some older / American recipes assume that a cup is 240 ml.  </w:t>
      </w:r>
      <w:r w:rsidR="003C363C">
        <w:rPr>
          <w:i/>
        </w:rPr>
        <w:t>In other places, a cup is assumed to be 250 ml.  Some internet sources state that a cup is 237 ml.  For your convertor, you can make a basic version which assumes that a cup is 250 ml.  A more useful alternative would be to ask users if the recipe is American.  If it is, then 240 ml (or 237 ml) could be used.  Otherwise 250 ml should be used.</w:t>
      </w:r>
    </w:p>
    <w:tbl>
      <w:tblPr>
        <w:tblStyle w:val="TableGrid"/>
        <w:tblW w:w="0" w:type="auto"/>
        <w:tblLook w:val="04A0" w:firstRow="1" w:lastRow="0" w:firstColumn="1" w:lastColumn="0" w:noHBand="0" w:noVBand="1"/>
      </w:tblPr>
      <w:tblGrid>
        <w:gridCol w:w="4508"/>
        <w:gridCol w:w="4508"/>
      </w:tblGrid>
      <w:tr w:rsidR="00D9624E" w:rsidRPr="00D9624E" w14:paraId="2217B7D1" w14:textId="77777777" w:rsidTr="00D9624E">
        <w:tc>
          <w:tcPr>
            <w:tcW w:w="4508" w:type="dxa"/>
          </w:tcPr>
          <w:p w14:paraId="65893120" w14:textId="5D09AC50" w:rsidR="00D9624E" w:rsidRPr="00D9624E" w:rsidRDefault="00D9624E" w:rsidP="00066DA0">
            <w:pPr>
              <w:rPr>
                <w:b/>
              </w:rPr>
            </w:pPr>
            <w:r w:rsidRPr="00D9624E">
              <w:rPr>
                <w:b/>
              </w:rPr>
              <w:t>Measurement</w:t>
            </w:r>
          </w:p>
        </w:tc>
        <w:tc>
          <w:tcPr>
            <w:tcW w:w="4508" w:type="dxa"/>
          </w:tcPr>
          <w:p w14:paraId="5B2E8100" w14:textId="5F419204" w:rsidR="00D9624E" w:rsidRPr="00D9624E" w:rsidRDefault="00D9624E" w:rsidP="00066DA0">
            <w:pPr>
              <w:rPr>
                <w:b/>
              </w:rPr>
            </w:pPr>
            <w:r>
              <w:rPr>
                <w:b/>
              </w:rPr>
              <w:t>U</w:t>
            </w:r>
            <w:r w:rsidRPr="00D9624E">
              <w:rPr>
                <w:b/>
              </w:rPr>
              <w:t>nit</w:t>
            </w:r>
          </w:p>
        </w:tc>
      </w:tr>
      <w:tr w:rsidR="00D9624E" w14:paraId="5A921115" w14:textId="77777777" w:rsidTr="00D9624E">
        <w:tc>
          <w:tcPr>
            <w:tcW w:w="4508" w:type="dxa"/>
          </w:tcPr>
          <w:p w14:paraId="0A38F029" w14:textId="0F39CBA4" w:rsidR="00D9624E" w:rsidRDefault="00D9624E" w:rsidP="00066DA0">
            <w:r>
              <w:t>Teaspoon (tsp)</w:t>
            </w:r>
          </w:p>
        </w:tc>
        <w:tc>
          <w:tcPr>
            <w:tcW w:w="4508" w:type="dxa"/>
          </w:tcPr>
          <w:p w14:paraId="4561F8C9" w14:textId="53B6F9BE" w:rsidR="00D9624E" w:rsidRDefault="00D9624E" w:rsidP="00066DA0">
            <w:r>
              <w:t>5 mL</w:t>
            </w:r>
          </w:p>
        </w:tc>
      </w:tr>
      <w:tr w:rsidR="00D9624E" w14:paraId="0D5D258C" w14:textId="77777777" w:rsidTr="00D9624E">
        <w:tc>
          <w:tcPr>
            <w:tcW w:w="4508" w:type="dxa"/>
          </w:tcPr>
          <w:p w14:paraId="36637045" w14:textId="08781953" w:rsidR="00D9624E" w:rsidRDefault="00D9624E" w:rsidP="00066DA0">
            <w:r>
              <w:t>Tablespoon (</w:t>
            </w:r>
            <w:proofErr w:type="spellStart"/>
            <w:r>
              <w:t>tbs</w:t>
            </w:r>
            <w:proofErr w:type="spellEnd"/>
            <w:r>
              <w:t>)</w:t>
            </w:r>
          </w:p>
        </w:tc>
        <w:tc>
          <w:tcPr>
            <w:tcW w:w="4508" w:type="dxa"/>
          </w:tcPr>
          <w:p w14:paraId="1FD6C556" w14:textId="3A89290E" w:rsidR="00D9624E" w:rsidRDefault="00D9624E" w:rsidP="00066DA0">
            <w:r>
              <w:t>15 mL</w:t>
            </w:r>
          </w:p>
        </w:tc>
      </w:tr>
      <w:tr w:rsidR="00C53E13" w14:paraId="61ADD6E0" w14:textId="77777777" w:rsidTr="00D9624E">
        <w:tc>
          <w:tcPr>
            <w:tcW w:w="4508" w:type="dxa"/>
          </w:tcPr>
          <w:p w14:paraId="19A4786E" w14:textId="22FF6A77" w:rsidR="00C53E13" w:rsidRDefault="00C53E13" w:rsidP="00066DA0">
            <w:r>
              <w:t>Cup</w:t>
            </w:r>
          </w:p>
        </w:tc>
        <w:tc>
          <w:tcPr>
            <w:tcW w:w="4508" w:type="dxa"/>
          </w:tcPr>
          <w:p w14:paraId="55ACCFD4" w14:textId="06D11A03" w:rsidR="00C53E13" w:rsidRDefault="004E7388" w:rsidP="004E7388">
            <w:r>
              <w:t>240</w:t>
            </w:r>
            <w:r w:rsidR="00C53E13">
              <w:t xml:space="preserve"> mL</w:t>
            </w:r>
            <w:r>
              <w:t xml:space="preserve"> (US) or 250 mL (NZ)</w:t>
            </w:r>
          </w:p>
        </w:tc>
      </w:tr>
      <w:tr w:rsidR="003C12CA" w14:paraId="6BFBA1D3" w14:textId="77777777" w:rsidTr="00D9624E">
        <w:tc>
          <w:tcPr>
            <w:tcW w:w="4508" w:type="dxa"/>
          </w:tcPr>
          <w:p w14:paraId="592E20CE" w14:textId="4CC82EB3" w:rsidR="003C12CA" w:rsidRDefault="003C12CA" w:rsidP="00066DA0">
            <w:r>
              <w:t>1 ounce</w:t>
            </w:r>
          </w:p>
        </w:tc>
        <w:tc>
          <w:tcPr>
            <w:tcW w:w="4508" w:type="dxa"/>
          </w:tcPr>
          <w:p w14:paraId="59AD64AA" w14:textId="143D9217" w:rsidR="003C12CA" w:rsidRDefault="003C12CA" w:rsidP="00066DA0">
            <w:r>
              <w:t>28.35 g</w:t>
            </w:r>
          </w:p>
        </w:tc>
      </w:tr>
      <w:tr w:rsidR="0006536E" w14:paraId="2A325F4F" w14:textId="77777777" w:rsidTr="00D9624E">
        <w:tc>
          <w:tcPr>
            <w:tcW w:w="4508" w:type="dxa"/>
          </w:tcPr>
          <w:p w14:paraId="76729518" w14:textId="124C15BA" w:rsidR="0006536E" w:rsidRDefault="0006536E" w:rsidP="00066DA0">
            <w:r>
              <w:t>1 pint</w:t>
            </w:r>
          </w:p>
        </w:tc>
        <w:tc>
          <w:tcPr>
            <w:tcW w:w="4508" w:type="dxa"/>
          </w:tcPr>
          <w:p w14:paraId="24CEBCEC" w14:textId="23D553A7" w:rsidR="0006536E" w:rsidRDefault="0006536E" w:rsidP="00066DA0">
            <w:r>
              <w:t>473 mL</w:t>
            </w:r>
          </w:p>
        </w:tc>
      </w:tr>
      <w:tr w:rsidR="00B51F76" w14:paraId="341874C2" w14:textId="77777777" w:rsidTr="00D9624E">
        <w:tc>
          <w:tcPr>
            <w:tcW w:w="4508" w:type="dxa"/>
          </w:tcPr>
          <w:p w14:paraId="276CCDCF" w14:textId="7F0CFEA9" w:rsidR="00B51F76" w:rsidRDefault="00B51F76" w:rsidP="00066DA0">
            <w:r>
              <w:t>Quart</w:t>
            </w:r>
          </w:p>
        </w:tc>
        <w:tc>
          <w:tcPr>
            <w:tcW w:w="4508" w:type="dxa"/>
          </w:tcPr>
          <w:p w14:paraId="14203EDE" w14:textId="13BE82B0" w:rsidR="00B51F76" w:rsidRDefault="00B51F76" w:rsidP="00066DA0">
            <w:r>
              <w:t>946 mL</w:t>
            </w:r>
          </w:p>
        </w:tc>
      </w:tr>
      <w:tr w:rsidR="00B51F76" w14:paraId="338F9C03" w14:textId="77777777" w:rsidTr="00D9624E">
        <w:tc>
          <w:tcPr>
            <w:tcW w:w="4508" w:type="dxa"/>
          </w:tcPr>
          <w:p w14:paraId="74FAADC2" w14:textId="34C50047" w:rsidR="00B51F76" w:rsidRDefault="00B51F76" w:rsidP="00066DA0">
            <w:r>
              <w:t>Pound</w:t>
            </w:r>
          </w:p>
        </w:tc>
        <w:tc>
          <w:tcPr>
            <w:tcW w:w="4508" w:type="dxa"/>
          </w:tcPr>
          <w:p w14:paraId="4FE8DDBE" w14:textId="0D391717" w:rsidR="00B51F76" w:rsidRDefault="00B51F76" w:rsidP="00066DA0">
            <w:r>
              <w:t>454 g</w:t>
            </w:r>
          </w:p>
        </w:tc>
      </w:tr>
      <w:tr w:rsidR="00706F26" w14:paraId="093B3742" w14:textId="77777777" w:rsidTr="00D9624E">
        <w:tc>
          <w:tcPr>
            <w:tcW w:w="4508" w:type="dxa"/>
          </w:tcPr>
          <w:p w14:paraId="2EA9ABD2" w14:textId="27543F8D" w:rsidR="00706F26" w:rsidRDefault="00706F26" w:rsidP="00066DA0">
            <w:r>
              <w:t>Stick*</w:t>
            </w:r>
          </w:p>
        </w:tc>
        <w:tc>
          <w:tcPr>
            <w:tcW w:w="4508" w:type="dxa"/>
          </w:tcPr>
          <w:p w14:paraId="3E316D4F" w14:textId="095F47DB" w:rsidR="00706F26" w:rsidRDefault="00706F26" w:rsidP="00066DA0">
            <w:r>
              <w:t>113 g</w:t>
            </w:r>
          </w:p>
        </w:tc>
      </w:tr>
    </w:tbl>
    <w:p w14:paraId="155208FF" w14:textId="01B789F1" w:rsidR="00706F26" w:rsidRPr="00706F26" w:rsidRDefault="00706F26" w:rsidP="00046E28">
      <w:pPr>
        <w:spacing w:before="240"/>
        <w:rPr>
          <w:i/>
        </w:rPr>
      </w:pPr>
      <w:r>
        <w:rPr>
          <w:i/>
        </w:rPr>
        <w:t>In American recipes, sometimes they call for ‘sticks’ of butter!</w:t>
      </w:r>
    </w:p>
    <w:p w14:paraId="216C9EFA" w14:textId="6616D764" w:rsidR="00195997" w:rsidRDefault="00195997" w:rsidP="00046E28">
      <w:pPr>
        <w:spacing w:before="240"/>
      </w:pPr>
      <w:r>
        <w:t xml:space="preserve">Here are some common abbreviations for the above measurements.  In this case, capitals / lowercase </w:t>
      </w:r>
      <w:r w:rsidR="00046E28">
        <w:t xml:space="preserve">can </w:t>
      </w:r>
      <w:r>
        <w:t>matter!</w:t>
      </w:r>
    </w:p>
    <w:p w14:paraId="7310C46B" w14:textId="1176D9B0" w:rsidR="00195997" w:rsidRDefault="00195997" w:rsidP="00066DA0">
      <w:pPr>
        <w:rPr>
          <w:i/>
        </w:rPr>
      </w:pPr>
      <w:r>
        <w:rPr>
          <w:i/>
        </w:rPr>
        <w:t xml:space="preserve">Source: </w:t>
      </w:r>
      <w:hyperlink r:id="rId8" w:history="1">
        <w:r w:rsidRPr="005A58C3">
          <w:rPr>
            <w:rStyle w:val="Hyperlink"/>
            <w:i/>
          </w:rPr>
          <w:t>https://</w:t>
        </w:r>
        <w:proofErr w:type="spellStart"/>
        <w:r w:rsidRPr="005A58C3">
          <w:rPr>
            <w:rStyle w:val="Hyperlink"/>
            <w:i/>
          </w:rPr>
          <w:t>en.wikibooks.org</w:t>
        </w:r>
        <w:proofErr w:type="spellEnd"/>
        <w:r w:rsidRPr="005A58C3">
          <w:rPr>
            <w:rStyle w:val="Hyperlink"/>
            <w:i/>
          </w:rPr>
          <w:t>/wiki/</w:t>
        </w:r>
        <w:proofErr w:type="spellStart"/>
        <w:r w:rsidRPr="005A58C3">
          <w:rPr>
            <w:rStyle w:val="Hyperlink"/>
            <w:i/>
          </w:rPr>
          <w:t>Cookbook:Units_of_measurement</w:t>
        </w:r>
        <w:proofErr w:type="spellEnd"/>
      </w:hyperlink>
      <w:r>
        <w:rPr>
          <w:i/>
        </w:rPr>
        <w:t xml:space="preserve"> </w:t>
      </w:r>
    </w:p>
    <w:p w14:paraId="496EE3F5" w14:textId="2DCC4E34" w:rsidR="00046E28" w:rsidRDefault="00046E28" w:rsidP="00046E28">
      <w:pPr>
        <w:pStyle w:val="ListParagraph"/>
        <w:numPr>
          <w:ilvl w:val="0"/>
          <w:numId w:val="8"/>
        </w:numPr>
      </w:pPr>
      <w:r>
        <w:t>teaspoon (also t or tsp)</w:t>
      </w:r>
    </w:p>
    <w:p w14:paraId="3E2BFD5A" w14:textId="3E5EDD7E" w:rsidR="00046E28" w:rsidRDefault="00046E28" w:rsidP="00046E28">
      <w:pPr>
        <w:pStyle w:val="ListParagraph"/>
        <w:numPr>
          <w:ilvl w:val="0"/>
          <w:numId w:val="8"/>
        </w:numPr>
      </w:pPr>
      <w:r>
        <w:t xml:space="preserve">tablespoon (also T, </w:t>
      </w:r>
      <w:proofErr w:type="spellStart"/>
      <w:r>
        <w:t>tbl</w:t>
      </w:r>
      <w:proofErr w:type="spellEnd"/>
      <w:r w:rsidR="003C363C">
        <w:t xml:space="preserve">, </w:t>
      </w:r>
      <w:proofErr w:type="spellStart"/>
      <w:r w:rsidR="003C363C">
        <w:t>tbs</w:t>
      </w:r>
      <w:proofErr w:type="spellEnd"/>
      <w:r w:rsidR="003C363C">
        <w:t xml:space="preserve">, or </w:t>
      </w:r>
      <w:proofErr w:type="spellStart"/>
      <w:r w:rsidR="003C363C">
        <w:t>tbsp</w:t>
      </w:r>
      <w:proofErr w:type="spellEnd"/>
      <w:r>
        <w:t>)</w:t>
      </w:r>
      <w:bookmarkStart w:id="0" w:name="_GoBack"/>
      <w:bookmarkEnd w:id="0"/>
    </w:p>
    <w:p w14:paraId="38A34D3F" w14:textId="10904705" w:rsidR="00046E28" w:rsidRDefault="00913D53" w:rsidP="00046E28">
      <w:pPr>
        <w:pStyle w:val="ListParagraph"/>
        <w:numPr>
          <w:ilvl w:val="0"/>
          <w:numId w:val="8"/>
        </w:numPr>
      </w:pPr>
      <w:r>
        <w:t>ounce (</w:t>
      </w:r>
      <w:proofErr w:type="spellStart"/>
      <w:r>
        <w:t>oz</w:t>
      </w:r>
      <w:proofErr w:type="spellEnd"/>
      <w:r w:rsidR="003C363C">
        <w:t xml:space="preserve">, </w:t>
      </w:r>
      <w:r w:rsidR="00046E28">
        <w:t xml:space="preserve">fluid ounce </w:t>
      </w:r>
      <w:r>
        <w:t xml:space="preserve">or </w:t>
      </w:r>
      <w:proofErr w:type="spellStart"/>
      <w:r w:rsidR="00046E28">
        <w:t>fl</w:t>
      </w:r>
      <w:proofErr w:type="spellEnd"/>
      <w:r w:rsidR="00046E28">
        <w:t xml:space="preserve"> </w:t>
      </w:r>
      <w:proofErr w:type="spellStart"/>
      <w:r w:rsidR="00046E28">
        <w:t>oz</w:t>
      </w:r>
      <w:proofErr w:type="spellEnd"/>
      <w:r w:rsidR="00046E28">
        <w:t>)</w:t>
      </w:r>
    </w:p>
    <w:p w14:paraId="3C76466F" w14:textId="588BA125" w:rsidR="00046E28" w:rsidRDefault="00046E28" w:rsidP="00046E28">
      <w:pPr>
        <w:pStyle w:val="ListParagraph"/>
        <w:numPr>
          <w:ilvl w:val="0"/>
          <w:numId w:val="8"/>
        </w:numPr>
      </w:pPr>
      <w:r>
        <w:t>cup (also c)</w:t>
      </w:r>
    </w:p>
    <w:p w14:paraId="2078D662" w14:textId="4809942F" w:rsidR="00046E28" w:rsidRDefault="00046E28" w:rsidP="00046E28">
      <w:pPr>
        <w:pStyle w:val="ListParagraph"/>
        <w:numPr>
          <w:ilvl w:val="0"/>
          <w:numId w:val="8"/>
        </w:numPr>
      </w:pPr>
      <w:r>
        <w:t xml:space="preserve">pint (also p, </w:t>
      </w:r>
      <w:proofErr w:type="spellStart"/>
      <w:r>
        <w:t>pt</w:t>
      </w:r>
      <w:proofErr w:type="spellEnd"/>
      <w:r>
        <w:t xml:space="preserve">, or </w:t>
      </w:r>
      <w:proofErr w:type="spellStart"/>
      <w:r>
        <w:t>fl</w:t>
      </w:r>
      <w:proofErr w:type="spellEnd"/>
      <w:r>
        <w:t xml:space="preserve"> </w:t>
      </w:r>
      <w:proofErr w:type="spellStart"/>
      <w:r>
        <w:t>pt</w:t>
      </w:r>
      <w:proofErr w:type="spellEnd"/>
      <w:r>
        <w:t>)</w:t>
      </w:r>
    </w:p>
    <w:p w14:paraId="56C54112" w14:textId="45AE4387" w:rsidR="00046E28" w:rsidRDefault="00046E28" w:rsidP="00046E28">
      <w:pPr>
        <w:pStyle w:val="ListParagraph"/>
        <w:numPr>
          <w:ilvl w:val="0"/>
          <w:numId w:val="8"/>
        </w:numPr>
      </w:pPr>
      <w:r>
        <w:t xml:space="preserve">quart (also q, </w:t>
      </w:r>
      <w:proofErr w:type="spellStart"/>
      <w:r>
        <w:t>qt</w:t>
      </w:r>
      <w:proofErr w:type="spellEnd"/>
      <w:r>
        <w:t xml:space="preserve">, or </w:t>
      </w:r>
      <w:proofErr w:type="spellStart"/>
      <w:r>
        <w:t>fl</w:t>
      </w:r>
      <w:proofErr w:type="spellEnd"/>
      <w:r>
        <w:t xml:space="preserve"> </w:t>
      </w:r>
      <w:proofErr w:type="spellStart"/>
      <w:r>
        <w:t>qt</w:t>
      </w:r>
      <w:proofErr w:type="spellEnd"/>
      <w:r>
        <w:t>)</w:t>
      </w:r>
    </w:p>
    <w:p w14:paraId="0165E8E5" w14:textId="51A590A1" w:rsidR="00046E28" w:rsidRDefault="00046E28" w:rsidP="00046E28">
      <w:pPr>
        <w:pStyle w:val="ListParagraph"/>
        <w:numPr>
          <w:ilvl w:val="0"/>
          <w:numId w:val="8"/>
        </w:numPr>
      </w:pPr>
      <w:proofErr w:type="gramStart"/>
      <w:r>
        <w:t>ml</w:t>
      </w:r>
      <w:proofErr w:type="gramEnd"/>
      <w:r>
        <w:t xml:space="preserve">, also </w:t>
      </w:r>
      <w:proofErr w:type="spellStart"/>
      <w:r>
        <w:t>milliliter</w:t>
      </w:r>
      <w:proofErr w:type="spellEnd"/>
      <w:r>
        <w:t>, millilitre, cc (and mL only in the US, Canada and Australia).</w:t>
      </w:r>
    </w:p>
    <w:p w14:paraId="3DA44793" w14:textId="57AA453B" w:rsidR="00046E28" w:rsidRDefault="00046E28" w:rsidP="00046E28">
      <w:pPr>
        <w:pStyle w:val="ListParagraph"/>
        <w:numPr>
          <w:ilvl w:val="0"/>
          <w:numId w:val="8"/>
        </w:numPr>
      </w:pPr>
      <w:proofErr w:type="gramStart"/>
      <w:r>
        <w:t>l</w:t>
      </w:r>
      <w:proofErr w:type="gramEnd"/>
      <w:r>
        <w:t xml:space="preserve">, also </w:t>
      </w:r>
      <w:proofErr w:type="spellStart"/>
      <w:r>
        <w:t>liter</w:t>
      </w:r>
      <w:proofErr w:type="spellEnd"/>
      <w:r>
        <w:t>, litre, (and L only in the US, Canada and Australia).</w:t>
      </w:r>
    </w:p>
    <w:p w14:paraId="625A9696" w14:textId="3A2ED2FB" w:rsidR="00046E28" w:rsidRDefault="00046E28" w:rsidP="00046E28">
      <w:pPr>
        <w:pStyle w:val="ListParagraph"/>
        <w:numPr>
          <w:ilvl w:val="0"/>
          <w:numId w:val="8"/>
        </w:numPr>
      </w:pPr>
      <w:proofErr w:type="gramStart"/>
      <w:r>
        <w:t>dl</w:t>
      </w:r>
      <w:proofErr w:type="gramEnd"/>
      <w:r>
        <w:t xml:space="preserve">, also </w:t>
      </w:r>
      <w:proofErr w:type="spellStart"/>
      <w:r>
        <w:t>deciliter</w:t>
      </w:r>
      <w:proofErr w:type="spellEnd"/>
      <w:r>
        <w:t xml:space="preserve">, decilitre (and </w:t>
      </w:r>
      <w:proofErr w:type="spellStart"/>
      <w:r>
        <w:t>dL</w:t>
      </w:r>
      <w:proofErr w:type="spellEnd"/>
      <w:r>
        <w:t xml:space="preserve"> only in the US, Canada and Australia).</w:t>
      </w:r>
    </w:p>
    <w:p w14:paraId="7AD353C0" w14:textId="16A10650" w:rsidR="00A64E2C" w:rsidRDefault="00046E28" w:rsidP="00A64E2C">
      <w:pPr>
        <w:pStyle w:val="ListParagraph"/>
        <w:numPr>
          <w:ilvl w:val="0"/>
          <w:numId w:val="8"/>
        </w:numPr>
      </w:pPr>
      <w:r>
        <w:t>pound (also lb</w:t>
      </w:r>
      <w:r w:rsidR="003C363C">
        <w:t>, lbs,</w:t>
      </w:r>
      <w:r>
        <w:t xml:space="preserve"> or #)</w:t>
      </w:r>
    </w:p>
    <w:p w14:paraId="57EAC36D" w14:textId="59F73F62" w:rsidR="00A64E2C" w:rsidRPr="00A64E2C" w:rsidRDefault="00A64E2C" w:rsidP="00A64E2C">
      <w:r>
        <w:lastRenderedPageBreak/>
        <w:br w:type="page"/>
      </w:r>
    </w:p>
    <w:p w14:paraId="4B0AA2AD" w14:textId="34E82F85" w:rsidR="00A66879" w:rsidRDefault="00A66879" w:rsidP="00A66879">
      <w:pPr>
        <w:pStyle w:val="Heading2"/>
      </w:pPr>
      <w:r>
        <w:lastRenderedPageBreak/>
        <w:t>Recipes!</w:t>
      </w:r>
    </w:p>
    <w:p w14:paraId="63C2A8DD" w14:textId="243CAFB8" w:rsidR="00A66879" w:rsidRDefault="00A66879" w:rsidP="00066DA0">
      <w:pPr>
        <w:rPr>
          <w:i/>
        </w:rPr>
      </w:pPr>
      <w:r>
        <w:rPr>
          <w:i/>
        </w:rPr>
        <w:t>You are welcome to use recipes from books / the Internet to help you develop your outcome.  Note that your program should give users an easy way to attribute the material and honours copyright.</w:t>
      </w:r>
    </w:p>
    <w:p w14:paraId="472DDDBD" w14:textId="78532385" w:rsidR="003F3C5E" w:rsidRDefault="003F3C5E" w:rsidP="00066DA0">
      <w:r>
        <w:t xml:space="preserve">Here are two recipe sites to get you started.  For testing purposes, you should use one </w:t>
      </w:r>
      <w:r>
        <w:rPr>
          <w:b/>
        </w:rPr>
        <w:t>simple</w:t>
      </w:r>
      <w:r>
        <w:t xml:space="preserve"> recipe from each site.</w:t>
      </w:r>
    </w:p>
    <w:p w14:paraId="492BC25A" w14:textId="0AEF805F" w:rsidR="00A66879" w:rsidRDefault="00706F26" w:rsidP="0006536E">
      <w:pPr>
        <w:pStyle w:val="ListParagraph"/>
        <w:numPr>
          <w:ilvl w:val="0"/>
          <w:numId w:val="6"/>
        </w:numPr>
      </w:pPr>
      <w:hyperlink r:id="rId9" w:history="1">
        <w:r w:rsidR="0006536E" w:rsidRPr="00297878">
          <w:rPr>
            <w:rStyle w:val="Hyperlink"/>
          </w:rPr>
          <w:t>https://</w:t>
        </w:r>
        <w:proofErr w:type="spellStart"/>
        <w:r w:rsidR="0006536E" w:rsidRPr="00297878">
          <w:rPr>
            <w:rStyle w:val="Hyperlink"/>
          </w:rPr>
          <w:t>www.allrecipes.com</w:t>
        </w:r>
        <w:proofErr w:type="spellEnd"/>
      </w:hyperlink>
    </w:p>
    <w:p w14:paraId="211C6127" w14:textId="5556AC86" w:rsidR="0006536E" w:rsidRDefault="00706F26" w:rsidP="005A315F">
      <w:pPr>
        <w:pStyle w:val="ListParagraph"/>
        <w:numPr>
          <w:ilvl w:val="0"/>
          <w:numId w:val="6"/>
        </w:numPr>
      </w:pPr>
      <w:hyperlink r:id="rId10" w:history="1">
        <w:r w:rsidR="005A315F" w:rsidRPr="00297878">
          <w:rPr>
            <w:rStyle w:val="Hyperlink"/>
          </w:rPr>
          <w:t>https://</w:t>
        </w:r>
        <w:proofErr w:type="spellStart"/>
        <w:r w:rsidR="005A315F" w:rsidRPr="00297878">
          <w:rPr>
            <w:rStyle w:val="Hyperlink"/>
          </w:rPr>
          <w:t>edmondscooking.co.nz</w:t>
        </w:r>
        <w:proofErr w:type="spellEnd"/>
        <w:r w:rsidR="005A315F" w:rsidRPr="00297878">
          <w:rPr>
            <w:rStyle w:val="Hyperlink"/>
          </w:rPr>
          <w:t>/recipes/</w:t>
        </w:r>
      </w:hyperlink>
    </w:p>
    <w:p w14:paraId="5A532573" w14:textId="045DBECB" w:rsidR="005A315F" w:rsidRDefault="004C5C3E" w:rsidP="003F3C5E">
      <w:r>
        <w:t>If you like, you can use the recipes below…</w:t>
      </w:r>
    </w:p>
    <w:p w14:paraId="1B6D115E" w14:textId="66C3C50F" w:rsidR="004C5C3E" w:rsidRDefault="00706F26" w:rsidP="004C5C3E">
      <w:pPr>
        <w:pStyle w:val="ListParagraph"/>
        <w:numPr>
          <w:ilvl w:val="0"/>
          <w:numId w:val="7"/>
        </w:numPr>
      </w:pPr>
      <w:hyperlink r:id="rId11" w:history="1">
        <w:r w:rsidR="004C5C3E" w:rsidRPr="004C5C3E">
          <w:rPr>
            <w:rStyle w:val="Hyperlink"/>
          </w:rPr>
          <w:t>Fluffy pancakes</w:t>
        </w:r>
      </w:hyperlink>
    </w:p>
    <w:p w14:paraId="7EDA1043" w14:textId="57C49B2C" w:rsidR="004C5C3E" w:rsidRDefault="00706F26" w:rsidP="00CB0FFD">
      <w:pPr>
        <w:pStyle w:val="ListParagraph"/>
        <w:numPr>
          <w:ilvl w:val="0"/>
          <w:numId w:val="7"/>
        </w:numPr>
      </w:pPr>
      <w:hyperlink r:id="rId12" w:history="1">
        <w:r w:rsidR="004C5C3E" w:rsidRPr="004C5C3E">
          <w:rPr>
            <w:rStyle w:val="Hyperlink"/>
          </w:rPr>
          <w:t>ANZAC biscuits</w:t>
        </w:r>
      </w:hyperlink>
    </w:p>
    <w:sectPr w:rsidR="004C5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6F6"/>
    <w:multiLevelType w:val="hybridMultilevel"/>
    <w:tmpl w:val="40AA48A0"/>
    <w:lvl w:ilvl="0" w:tplc="780852F8">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59A4980"/>
    <w:multiLevelType w:val="hybridMultilevel"/>
    <w:tmpl w:val="00284C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70C3AAD"/>
    <w:multiLevelType w:val="hybridMultilevel"/>
    <w:tmpl w:val="687276E8"/>
    <w:lvl w:ilvl="0" w:tplc="780852F8">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4903961"/>
    <w:multiLevelType w:val="hybridMultilevel"/>
    <w:tmpl w:val="DF64B9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51034E4"/>
    <w:multiLevelType w:val="hybridMultilevel"/>
    <w:tmpl w:val="923C7DC0"/>
    <w:lvl w:ilvl="0" w:tplc="1409000F">
      <w:start w:val="1"/>
      <w:numFmt w:val="decimal"/>
      <w:lvlText w:val="%1."/>
      <w:lvlJc w:val="left"/>
      <w:pPr>
        <w:ind w:left="720" w:hanging="360"/>
      </w:pPr>
      <w:rPr>
        <w:rFont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3DB0ABD"/>
    <w:multiLevelType w:val="hybridMultilevel"/>
    <w:tmpl w:val="6952EA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2614634"/>
    <w:multiLevelType w:val="hybridMultilevel"/>
    <w:tmpl w:val="01FC6E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8EF285D"/>
    <w:multiLevelType w:val="hybridMultilevel"/>
    <w:tmpl w:val="E1BA2A4A"/>
    <w:lvl w:ilvl="0" w:tplc="A238CBAA">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2"/>
  </w:num>
  <w:num w:numId="5">
    <w:abstractNumId w:val="0"/>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DE7"/>
    <w:rsid w:val="00046E28"/>
    <w:rsid w:val="00054371"/>
    <w:rsid w:val="00064980"/>
    <w:rsid w:val="0006536E"/>
    <w:rsid w:val="00066DA0"/>
    <w:rsid w:val="000B02EE"/>
    <w:rsid w:val="000E3DF1"/>
    <w:rsid w:val="00195997"/>
    <w:rsid w:val="001D218F"/>
    <w:rsid w:val="001F0F94"/>
    <w:rsid w:val="003C12CA"/>
    <w:rsid w:val="003C363C"/>
    <w:rsid w:val="003E1B82"/>
    <w:rsid w:val="003F3C5E"/>
    <w:rsid w:val="0041615A"/>
    <w:rsid w:val="00430682"/>
    <w:rsid w:val="00444547"/>
    <w:rsid w:val="004C0107"/>
    <w:rsid w:val="004C5C3E"/>
    <w:rsid w:val="004E7388"/>
    <w:rsid w:val="005A315F"/>
    <w:rsid w:val="005F7163"/>
    <w:rsid w:val="00612032"/>
    <w:rsid w:val="0064410C"/>
    <w:rsid w:val="00674156"/>
    <w:rsid w:val="00706F26"/>
    <w:rsid w:val="0072413D"/>
    <w:rsid w:val="007950AA"/>
    <w:rsid w:val="007A30C9"/>
    <w:rsid w:val="007B4F55"/>
    <w:rsid w:val="007F670E"/>
    <w:rsid w:val="00900004"/>
    <w:rsid w:val="00913D53"/>
    <w:rsid w:val="00921733"/>
    <w:rsid w:val="00947B5A"/>
    <w:rsid w:val="00972CAD"/>
    <w:rsid w:val="009C4D8C"/>
    <w:rsid w:val="00A007A6"/>
    <w:rsid w:val="00A04CA5"/>
    <w:rsid w:val="00A2440E"/>
    <w:rsid w:val="00A63F58"/>
    <w:rsid w:val="00A64E2C"/>
    <w:rsid w:val="00A66879"/>
    <w:rsid w:val="00A925B1"/>
    <w:rsid w:val="00AF5DD3"/>
    <w:rsid w:val="00AF69A1"/>
    <w:rsid w:val="00B51F76"/>
    <w:rsid w:val="00BA0D69"/>
    <w:rsid w:val="00BD250F"/>
    <w:rsid w:val="00C53E13"/>
    <w:rsid w:val="00D2692E"/>
    <w:rsid w:val="00D66A34"/>
    <w:rsid w:val="00D9624E"/>
    <w:rsid w:val="00E825A0"/>
    <w:rsid w:val="00EC4D87"/>
    <w:rsid w:val="00ED2DE7"/>
    <w:rsid w:val="00F7790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553DF"/>
  <w15:docId w15:val="{58E7DF8E-CA0D-47DE-AF1A-93F3C1F6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2D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2D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D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2D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2D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2DE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2DE7"/>
    <w:pPr>
      <w:ind w:left="720"/>
      <w:contextualSpacing/>
    </w:pPr>
  </w:style>
  <w:style w:type="paragraph" w:styleId="BalloonText">
    <w:name w:val="Balloon Text"/>
    <w:basedOn w:val="Normal"/>
    <w:link w:val="BalloonTextChar"/>
    <w:uiPriority w:val="99"/>
    <w:semiHidden/>
    <w:unhideWhenUsed/>
    <w:rsid w:val="00644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10C"/>
    <w:rPr>
      <w:rFonts w:ascii="Tahoma" w:hAnsi="Tahoma" w:cs="Tahoma"/>
      <w:sz w:val="16"/>
      <w:szCs w:val="16"/>
    </w:rPr>
  </w:style>
  <w:style w:type="table" w:styleId="TableGrid">
    <w:name w:val="Table Grid"/>
    <w:basedOn w:val="TableNormal"/>
    <w:uiPriority w:val="59"/>
    <w:rsid w:val="00BA0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6DA0"/>
    <w:rPr>
      <w:color w:val="0000FF" w:themeColor="hyperlink"/>
      <w:u w:val="single"/>
    </w:rPr>
  </w:style>
  <w:style w:type="character" w:styleId="FollowedHyperlink">
    <w:name w:val="FollowedHyperlink"/>
    <w:basedOn w:val="DefaultParagraphFont"/>
    <w:uiPriority w:val="99"/>
    <w:semiHidden/>
    <w:unhideWhenUsed/>
    <w:rsid w:val="007B4F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books.org/wiki/Cookbook:Units_of_measureme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par.co.za/Assets/Tips/View/Food-Tips/Converting-Grams-to-Mililitres" TargetMode="External"/><Relationship Id="rId12" Type="http://schemas.openxmlformats.org/officeDocument/2006/relationships/hyperlink" Target="https://edmondscooking.co.nz/recipes/biscuits/anzac-biscui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owmany.wiki/vw/" TargetMode="External"/><Relationship Id="rId11" Type="http://schemas.openxmlformats.org/officeDocument/2006/relationships/hyperlink" Target="https://www.allrecipes.com/recipe/162760/fluffy-pancakes/?internalSource=hub%20recipe&amp;referringContentType=Search" TargetMode="External"/><Relationship Id="rId5" Type="http://schemas.openxmlformats.org/officeDocument/2006/relationships/webSettings" Target="webSettings.xml"/><Relationship Id="rId10" Type="http://schemas.openxmlformats.org/officeDocument/2006/relationships/hyperlink" Target="https://edmondscooking.co.nz/recipes/" TargetMode="External"/><Relationship Id="rId4" Type="http://schemas.openxmlformats.org/officeDocument/2006/relationships/settings" Target="settings.xml"/><Relationship Id="rId9" Type="http://schemas.openxmlformats.org/officeDocument/2006/relationships/hyperlink" Target="https://www.allrecipe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A281C-EE64-4598-89D9-D37BC2EDF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4</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HRL</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Sim</dc:creator>
  <cp:lastModifiedBy>Jennifer Gottschalk</cp:lastModifiedBy>
  <cp:revision>19</cp:revision>
  <dcterms:created xsi:type="dcterms:W3CDTF">2019-04-29T08:43:00Z</dcterms:created>
  <dcterms:modified xsi:type="dcterms:W3CDTF">2019-06-16T23:48:00Z</dcterms:modified>
</cp:coreProperties>
</file>