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50" w:rsidRDefault="006E6550" w:rsidP="006A7335">
      <w:pPr>
        <w:pStyle w:val="Heading1"/>
        <w:spacing w:line="300" w:lineRule="atLeast"/>
        <w:jc w:val="center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Triangle</w:t>
      </w:r>
    </w:p>
    <w:p w:rsidR="006E6550" w:rsidRPr="00CE2819" w:rsidRDefault="006E6550" w:rsidP="006A7335">
      <w:pPr>
        <w:pStyle w:val="Heading1"/>
        <w:spacing w:line="300" w:lineRule="atLeast"/>
        <w:jc w:val="center"/>
        <w:rPr>
          <w:rFonts w:ascii="Verdana" w:hAnsi="Verdana"/>
          <w:color w:val="333333"/>
          <w:sz w:val="32"/>
          <w:szCs w:val="32"/>
        </w:rPr>
      </w:pPr>
      <w:r w:rsidRPr="00CE2819">
        <w:rPr>
          <w:rFonts w:ascii="Verdana" w:hAnsi="Verdana"/>
          <w:color w:val="333333"/>
          <w:sz w:val="32"/>
          <w:szCs w:val="32"/>
        </w:rPr>
        <w:t xml:space="preserve">Time </w:t>
      </w:r>
      <w:r>
        <w:rPr>
          <w:rFonts w:ascii="Verdana" w:hAnsi="Verdana"/>
          <w:color w:val="333333"/>
          <w:sz w:val="32"/>
          <w:szCs w:val="32"/>
        </w:rPr>
        <w:t>limit: 3 seconds</w:t>
      </w:r>
    </w:p>
    <w:p w:rsidR="006E6550" w:rsidRDefault="006E6550" w:rsidP="006A7335">
      <w:pPr>
        <w:pStyle w:val="NormalWeb"/>
        <w:spacing w:line="300" w:lineRule="atLeast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 w:cs="新細明體"/>
          <w:color w:val="333333"/>
          <w:sz w:val="20"/>
          <w:szCs w:val="20"/>
        </w:rPr>
        <w:t>Problem Description</w:t>
      </w:r>
      <w:r>
        <w:rPr>
          <w:rFonts w:ascii="Verdana" w:hAnsi="Verdana"/>
          <w:color w:val="333333"/>
          <w:sz w:val="20"/>
          <w:szCs w:val="20"/>
        </w:rPr>
        <w:br/>
        <w:t>Given n segments of different lengths, please determine the number of possible different triangles that can form by these segments.</w:t>
      </w:r>
    </w:p>
    <w:p w:rsidR="006E6550" w:rsidRDefault="006E6550" w:rsidP="006A7335">
      <w:pPr>
        <w:pStyle w:val="NormalWeb"/>
        <w:spacing w:line="300" w:lineRule="atLeast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 w:cs="新細明體"/>
          <w:color w:val="333333"/>
          <w:sz w:val="20"/>
          <w:szCs w:val="20"/>
        </w:rPr>
        <w:t>Input File Format</w:t>
      </w:r>
      <w:r>
        <w:rPr>
          <w:rFonts w:ascii="Verdana" w:hAnsi="Verdana"/>
          <w:b/>
          <w:bCs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There are several test case. The first line of each case is the number of segments, and the second line contains n positive integers which are the lengths of these segments. You may assume that n is no more than 30 and the segment lengths are no more than 10000. The case of n=0 indicates the end of input.</w:t>
      </w:r>
    </w:p>
    <w:p w:rsidR="006E6550" w:rsidRDefault="006E6550" w:rsidP="006A7335">
      <w:pPr>
        <w:pStyle w:val="NormalWeb"/>
        <w:spacing w:line="300" w:lineRule="atLeast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 w:cs="新細明體"/>
          <w:color w:val="333333"/>
          <w:sz w:val="20"/>
          <w:szCs w:val="20"/>
        </w:rPr>
        <w:t>Output Format</w:t>
      </w:r>
      <w:r>
        <w:rPr>
          <w:rFonts w:ascii="Verdana" w:hAnsi="Verdana"/>
          <w:color w:val="333333"/>
          <w:sz w:val="20"/>
          <w:szCs w:val="20"/>
        </w:rPr>
        <w:br/>
        <w:t xml:space="preserve">For each test case, output the number of different triangles in one line. </w:t>
      </w:r>
    </w:p>
    <w:p w:rsidR="006E6550" w:rsidRDefault="006E6550" w:rsidP="006A7335">
      <w:pPr>
        <w:pStyle w:val="NormalWeb"/>
        <w:spacing w:line="300" w:lineRule="atLeast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 w:cs="新細明體"/>
          <w:color w:val="333333"/>
          <w:sz w:val="20"/>
          <w:szCs w:val="20"/>
        </w:rPr>
        <w:t>Example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099"/>
        <w:gridCol w:w="2099"/>
      </w:tblGrid>
      <w:tr w:rsidR="006E6550" w:rsidRPr="00A3242C" w:rsidTr="00556811">
        <w:tc>
          <w:tcPr>
            <w:tcW w:w="12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E6550" w:rsidRDefault="006E6550" w:rsidP="00556811">
            <w:pPr>
              <w:pStyle w:val="NormalWeb"/>
            </w:pPr>
            <w:r>
              <w:rPr>
                <w:rStyle w:val="Strong"/>
                <w:rFonts w:cs="新細明體"/>
              </w:rPr>
              <w:t>Sample Input: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E6550" w:rsidRDefault="006E6550" w:rsidP="00556811">
            <w:pPr>
              <w:pStyle w:val="NormalWeb"/>
            </w:pPr>
            <w:r>
              <w:rPr>
                <w:rStyle w:val="Strong"/>
                <w:rFonts w:cs="新細明體"/>
              </w:rPr>
              <w:t>Sample Output:</w:t>
            </w:r>
          </w:p>
        </w:tc>
      </w:tr>
      <w:tr w:rsidR="006E6550" w:rsidRPr="00A3242C" w:rsidTr="00556811">
        <w:tc>
          <w:tcPr>
            <w:tcW w:w="125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E6550" w:rsidRDefault="006E6550" w:rsidP="00556811">
            <w:pPr>
              <w:pStyle w:val="NormalWeb"/>
            </w:pPr>
            <w:r>
              <w:t>5</w:t>
            </w:r>
            <w:r>
              <w:br/>
              <w:t>2 4 6 3 5</w:t>
            </w:r>
            <w:r>
              <w:br/>
              <w:t>0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E6550" w:rsidRDefault="006E6550" w:rsidP="00556811">
            <w:pPr>
              <w:pStyle w:val="NormalWeb"/>
            </w:pPr>
            <w:r>
              <w:t>7</w:t>
            </w:r>
          </w:p>
        </w:tc>
      </w:tr>
    </w:tbl>
    <w:p w:rsidR="006E6550" w:rsidRDefault="006E6550">
      <w:bookmarkStart w:id="0" w:name="_GoBack"/>
      <w:bookmarkEnd w:id="0"/>
    </w:p>
    <w:sectPr w:rsidR="006E6550" w:rsidSect="00A96A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550" w:rsidRDefault="006E6550" w:rsidP="006A7335">
      <w:r>
        <w:separator/>
      </w:r>
    </w:p>
  </w:endnote>
  <w:endnote w:type="continuationSeparator" w:id="0">
    <w:p w:rsidR="006E6550" w:rsidRDefault="006E6550" w:rsidP="006A7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550" w:rsidRDefault="006E6550" w:rsidP="006A7335">
      <w:r>
        <w:separator/>
      </w:r>
    </w:p>
  </w:footnote>
  <w:footnote w:type="continuationSeparator" w:id="0">
    <w:p w:rsidR="006E6550" w:rsidRDefault="006E6550" w:rsidP="006A7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3748"/>
    <w:rsid w:val="000237FC"/>
    <w:rsid w:val="000F5740"/>
    <w:rsid w:val="002A1D66"/>
    <w:rsid w:val="002C35CC"/>
    <w:rsid w:val="0035320D"/>
    <w:rsid w:val="00556811"/>
    <w:rsid w:val="00676E2D"/>
    <w:rsid w:val="0069062B"/>
    <w:rsid w:val="006A7335"/>
    <w:rsid w:val="006E6550"/>
    <w:rsid w:val="00735A49"/>
    <w:rsid w:val="008C0101"/>
    <w:rsid w:val="00A3242C"/>
    <w:rsid w:val="00A96A44"/>
    <w:rsid w:val="00AF3272"/>
    <w:rsid w:val="00C575F6"/>
    <w:rsid w:val="00CE2819"/>
    <w:rsid w:val="00E8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335"/>
    <w:pPr>
      <w:widowControl w:val="0"/>
    </w:pPr>
  </w:style>
  <w:style w:type="paragraph" w:styleId="Heading1">
    <w:name w:val="heading 1"/>
    <w:basedOn w:val="Normal"/>
    <w:link w:val="Heading1Char"/>
    <w:uiPriority w:val="99"/>
    <w:qFormat/>
    <w:rsid w:val="006A7335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A73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rsid w:val="006A7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A7335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A7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A7335"/>
    <w:rPr>
      <w:rFonts w:cs="Times New Roman"/>
      <w:sz w:val="20"/>
      <w:szCs w:val="20"/>
    </w:rPr>
  </w:style>
  <w:style w:type="paragraph" w:styleId="NormalWeb">
    <w:name w:val="Normal (Web)"/>
    <w:basedOn w:val="Normal"/>
    <w:uiPriority w:val="99"/>
    <w:rsid w:val="006A733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Strong">
    <w:name w:val="Strong"/>
    <w:basedOn w:val="DefaultParagraphFont"/>
    <w:uiPriority w:val="99"/>
    <w:qFormat/>
    <w:rsid w:val="006A7335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6A733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97</Words>
  <Characters>556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user</cp:lastModifiedBy>
  <cp:revision>5</cp:revision>
  <dcterms:created xsi:type="dcterms:W3CDTF">2012-07-23T01:38:00Z</dcterms:created>
  <dcterms:modified xsi:type="dcterms:W3CDTF">2013-11-16T04:09:00Z</dcterms:modified>
</cp:coreProperties>
</file>