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0DC" w:rsidRDefault="00BF60DC" w:rsidP="00BF60DC">
      <w:r w:rsidRPr="008443B3">
        <w:rPr>
          <w:rFonts w:hint="eastAsia"/>
        </w:rPr>
        <w:t>德州撲克</w:t>
      </w:r>
      <w:r>
        <w:rPr>
          <w:rFonts w:hint="eastAsia"/>
        </w:rPr>
        <w:t>測資輸入版</w:t>
      </w:r>
    </w:p>
    <w:p w:rsidR="00BF60DC" w:rsidRDefault="00BF60DC" w:rsidP="00BF60DC"/>
    <w:p w:rsidR="00BF60DC" w:rsidRDefault="00BF60DC" w:rsidP="00BF60DC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bCs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BF60DC" w:rsidRPr="006346AE" w:rsidRDefault="00BF60DC" w:rsidP="00BF60DC">
      <w:pPr>
        <w:rPr>
          <w:szCs w:val="24"/>
        </w:rPr>
      </w:pPr>
      <w:r w:rsidRPr="006346AE">
        <w:rPr>
          <w:rFonts w:hint="eastAsia"/>
          <w:szCs w:val="24"/>
        </w:rPr>
        <w:t>1.</w:t>
      </w:r>
      <w:r w:rsidRPr="006346AE">
        <w:rPr>
          <w:rFonts w:hint="eastAsia"/>
          <w:szCs w:val="24"/>
        </w:rPr>
        <w:t>遊戲中使用的撲克牌</w:t>
      </w:r>
      <w:r w:rsidRPr="006346AE">
        <w:rPr>
          <w:rFonts w:hint="eastAsia"/>
          <w:szCs w:val="24"/>
        </w:rPr>
        <w:t>(</w:t>
      </w:r>
      <w:r w:rsidRPr="006346AE">
        <w:rPr>
          <w:rFonts w:hint="eastAsia"/>
          <w:szCs w:val="24"/>
        </w:rPr>
        <w:t>不含鬼牌</w:t>
      </w:r>
      <w:r w:rsidRPr="006346AE">
        <w:rPr>
          <w:rFonts w:hint="eastAsia"/>
          <w:szCs w:val="24"/>
        </w:rPr>
        <w:t>)</w:t>
      </w:r>
      <w:r w:rsidRPr="006346AE">
        <w:rPr>
          <w:rFonts w:hint="eastAsia"/>
          <w:szCs w:val="24"/>
        </w:rPr>
        <w:t>共有</w:t>
      </w:r>
      <w:r w:rsidRPr="006346AE">
        <w:rPr>
          <w:rFonts w:hint="eastAsia"/>
          <w:szCs w:val="24"/>
        </w:rPr>
        <w:t>52</w:t>
      </w:r>
      <w:r w:rsidRPr="006346AE">
        <w:rPr>
          <w:rFonts w:hint="eastAsia"/>
          <w:szCs w:val="24"/>
        </w:rPr>
        <w:t>張，點數由小到大依序為：</w:t>
      </w:r>
      <w:r w:rsidRPr="006346AE">
        <w:rPr>
          <w:rFonts w:hint="eastAsia"/>
          <w:szCs w:val="24"/>
        </w:rPr>
        <w:t>2</w:t>
      </w:r>
      <w:r w:rsidRPr="006346AE">
        <w:rPr>
          <w:rFonts w:hint="eastAsia"/>
          <w:szCs w:val="24"/>
        </w:rPr>
        <w:t>、</w:t>
      </w:r>
      <w:r w:rsidRPr="006346AE">
        <w:rPr>
          <w:rFonts w:hint="eastAsia"/>
          <w:szCs w:val="24"/>
        </w:rPr>
        <w:t>3</w:t>
      </w:r>
      <w:r w:rsidRPr="006346AE">
        <w:rPr>
          <w:rFonts w:hint="eastAsia"/>
          <w:szCs w:val="24"/>
        </w:rPr>
        <w:t>、</w:t>
      </w:r>
      <w:r w:rsidRPr="006346AE">
        <w:rPr>
          <w:rFonts w:hint="eastAsia"/>
          <w:szCs w:val="24"/>
        </w:rPr>
        <w:t>4</w:t>
      </w:r>
      <w:r w:rsidRPr="006346AE">
        <w:rPr>
          <w:rFonts w:hint="eastAsia"/>
          <w:szCs w:val="24"/>
        </w:rPr>
        <w:t>、</w:t>
      </w:r>
      <w:r w:rsidRPr="006346AE">
        <w:rPr>
          <w:rFonts w:hint="eastAsia"/>
          <w:szCs w:val="24"/>
        </w:rPr>
        <w:t>5</w:t>
      </w:r>
      <w:r w:rsidRPr="006346AE">
        <w:rPr>
          <w:rFonts w:hint="eastAsia"/>
          <w:szCs w:val="24"/>
        </w:rPr>
        <w:t>、</w:t>
      </w:r>
      <w:r w:rsidRPr="006346AE">
        <w:rPr>
          <w:rFonts w:hint="eastAsia"/>
          <w:szCs w:val="24"/>
        </w:rPr>
        <w:t>6</w:t>
      </w:r>
      <w:r w:rsidRPr="006346AE">
        <w:rPr>
          <w:rFonts w:hint="eastAsia"/>
          <w:szCs w:val="24"/>
        </w:rPr>
        <w:t>、</w:t>
      </w:r>
      <w:r w:rsidRPr="006346AE">
        <w:rPr>
          <w:rFonts w:hint="eastAsia"/>
          <w:szCs w:val="24"/>
        </w:rPr>
        <w:t>7</w:t>
      </w:r>
      <w:r w:rsidRPr="006346AE">
        <w:rPr>
          <w:rFonts w:hint="eastAsia"/>
          <w:szCs w:val="24"/>
        </w:rPr>
        <w:t>、</w:t>
      </w:r>
      <w:r w:rsidRPr="006346AE">
        <w:rPr>
          <w:rFonts w:hint="eastAsia"/>
          <w:szCs w:val="24"/>
        </w:rPr>
        <w:t>8</w:t>
      </w:r>
      <w:r w:rsidRPr="006346AE">
        <w:rPr>
          <w:rFonts w:hint="eastAsia"/>
          <w:szCs w:val="24"/>
        </w:rPr>
        <w:t>、</w:t>
      </w:r>
      <w:r w:rsidRPr="006346AE">
        <w:rPr>
          <w:rFonts w:hint="eastAsia"/>
          <w:szCs w:val="24"/>
        </w:rPr>
        <w:t>9</w:t>
      </w:r>
      <w:r w:rsidRPr="006346AE">
        <w:rPr>
          <w:rFonts w:hint="eastAsia"/>
          <w:szCs w:val="24"/>
        </w:rPr>
        <w:t>、</w:t>
      </w:r>
      <w:r w:rsidRPr="006346AE">
        <w:rPr>
          <w:rFonts w:hint="eastAsia"/>
          <w:szCs w:val="24"/>
        </w:rPr>
        <w:t>T</w:t>
      </w:r>
      <w:r w:rsidRPr="006346AE">
        <w:rPr>
          <w:rFonts w:hint="eastAsia"/>
          <w:szCs w:val="24"/>
        </w:rPr>
        <w:t>、</w:t>
      </w:r>
      <w:r w:rsidRPr="006346AE">
        <w:rPr>
          <w:rFonts w:hint="eastAsia"/>
          <w:szCs w:val="24"/>
        </w:rPr>
        <w:t>J</w:t>
      </w:r>
      <w:r w:rsidRPr="006346AE">
        <w:rPr>
          <w:rFonts w:hint="eastAsia"/>
          <w:szCs w:val="24"/>
        </w:rPr>
        <w:t>、</w:t>
      </w:r>
      <w:r w:rsidRPr="006346AE">
        <w:rPr>
          <w:rFonts w:hint="eastAsia"/>
          <w:szCs w:val="24"/>
        </w:rPr>
        <w:t>Q</w:t>
      </w:r>
      <w:r w:rsidRPr="006346AE">
        <w:rPr>
          <w:rFonts w:hint="eastAsia"/>
          <w:szCs w:val="24"/>
        </w:rPr>
        <w:t>、</w:t>
      </w:r>
      <w:r w:rsidRPr="006346AE">
        <w:rPr>
          <w:rFonts w:hint="eastAsia"/>
          <w:szCs w:val="24"/>
        </w:rPr>
        <w:t>K</w:t>
      </w:r>
      <w:r w:rsidR="005D53D4">
        <w:rPr>
          <w:rFonts w:hint="eastAsia"/>
          <w:szCs w:val="24"/>
        </w:rPr>
        <w:t>、</w:t>
      </w:r>
      <w:r w:rsidR="005D53D4">
        <w:rPr>
          <w:rFonts w:hint="eastAsia"/>
          <w:szCs w:val="24"/>
        </w:rPr>
        <w:t>A</w:t>
      </w:r>
      <w:r w:rsidR="005D53D4">
        <w:rPr>
          <w:rFonts w:hint="eastAsia"/>
          <w:szCs w:val="24"/>
        </w:rPr>
        <w:t>，</w:t>
      </w:r>
      <w:r w:rsidRPr="006346AE">
        <w:rPr>
          <w:rFonts w:hint="eastAsia"/>
          <w:szCs w:val="24"/>
        </w:rPr>
        <w:t xml:space="preserve"> </w:t>
      </w:r>
      <w:r w:rsidRPr="006346AE">
        <w:rPr>
          <w:rFonts w:hint="eastAsia"/>
          <w:szCs w:val="24"/>
        </w:rPr>
        <w:t>每個點數都有四種花色，由小到大依序為：</w:t>
      </w:r>
      <w:r w:rsidRPr="006346AE">
        <w:rPr>
          <w:rFonts w:hint="eastAsia"/>
          <w:szCs w:val="24"/>
        </w:rPr>
        <w:t xml:space="preserve"> C</w:t>
      </w:r>
      <w:r w:rsidRPr="006346AE">
        <w:rPr>
          <w:rFonts w:hint="eastAsia"/>
          <w:szCs w:val="24"/>
        </w:rPr>
        <w:t>、</w:t>
      </w:r>
      <w:r w:rsidRPr="006346AE">
        <w:rPr>
          <w:rFonts w:hint="eastAsia"/>
          <w:szCs w:val="24"/>
        </w:rPr>
        <w:t>D</w:t>
      </w:r>
      <w:r w:rsidRPr="006346AE">
        <w:rPr>
          <w:rFonts w:hint="eastAsia"/>
          <w:szCs w:val="24"/>
        </w:rPr>
        <w:t>、</w:t>
      </w:r>
      <w:r w:rsidRPr="006346AE">
        <w:rPr>
          <w:rFonts w:hint="eastAsia"/>
          <w:szCs w:val="24"/>
        </w:rPr>
        <w:t>H</w:t>
      </w:r>
      <w:r w:rsidRPr="006346AE">
        <w:rPr>
          <w:rFonts w:hint="eastAsia"/>
          <w:szCs w:val="24"/>
        </w:rPr>
        <w:t>、</w:t>
      </w:r>
      <w:r w:rsidRPr="006346AE">
        <w:rPr>
          <w:rFonts w:hint="eastAsia"/>
          <w:szCs w:val="24"/>
        </w:rPr>
        <w:t>S(C=Clubs, D=Diamonds, H=Hearts, S=Spades)</w:t>
      </w:r>
    </w:p>
    <w:p w:rsidR="00BF60DC" w:rsidRPr="006346AE" w:rsidRDefault="00BF60DC" w:rsidP="00BF60DC">
      <w:pPr>
        <w:rPr>
          <w:szCs w:val="24"/>
        </w:rPr>
      </w:pPr>
      <w:r w:rsidRPr="006346AE">
        <w:rPr>
          <w:rFonts w:hint="eastAsia"/>
          <w:szCs w:val="24"/>
        </w:rPr>
        <w:t>2.</w:t>
      </w:r>
      <w:r w:rsidRPr="006346AE">
        <w:rPr>
          <w:rFonts w:hint="eastAsia"/>
          <w:szCs w:val="24"/>
        </w:rPr>
        <w:t>發送</w:t>
      </w:r>
      <w:r w:rsidRPr="006346AE">
        <w:rPr>
          <w:rFonts w:hint="eastAsia"/>
          <w:szCs w:val="24"/>
        </w:rPr>
        <w:t>2</w:t>
      </w:r>
      <w:r w:rsidRPr="006346AE">
        <w:rPr>
          <w:rFonts w:hint="eastAsia"/>
          <w:szCs w:val="24"/>
        </w:rPr>
        <w:t>張撲克牌做為「手牌」；剩餘的尚未發送出去的牌稱之為「牌庫」</w:t>
      </w:r>
    </w:p>
    <w:p w:rsidR="00BF60DC" w:rsidRPr="006346AE" w:rsidRDefault="00BF60DC" w:rsidP="00BF60DC">
      <w:pPr>
        <w:rPr>
          <w:szCs w:val="24"/>
        </w:rPr>
      </w:pPr>
      <w:r w:rsidRPr="006346AE">
        <w:rPr>
          <w:rFonts w:hint="eastAsia"/>
          <w:szCs w:val="24"/>
        </w:rPr>
        <w:t xml:space="preserve">3. </w:t>
      </w:r>
      <w:r w:rsidRPr="006346AE">
        <w:rPr>
          <w:rFonts w:hint="eastAsia"/>
          <w:szCs w:val="24"/>
        </w:rPr>
        <w:t>系統將由剩下的牌庫中再發出</w:t>
      </w:r>
      <w:r w:rsidRPr="006346AE">
        <w:rPr>
          <w:rFonts w:hint="eastAsia"/>
          <w:szCs w:val="24"/>
        </w:rPr>
        <w:t>5</w:t>
      </w:r>
      <w:r w:rsidRPr="006346AE">
        <w:rPr>
          <w:rFonts w:hint="eastAsia"/>
          <w:szCs w:val="24"/>
        </w:rPr>
        <w:t>張撲克牌作為「公牌」，最後</w:t>
      </w:r>
      <w:r w:rsidR="006346AE" w:rsidRPr="006346AE">
        <w:rPr>
          <w:rFonts w:ascii="Arial" w:hAnsi="Arial" w:cs="Arial"/>
          <w:color w:val="252525"/>
          <w:szCs w:val="24"/>
          <w:shd w:val="clear" w:color="auto" w:fill="FFFFFF"/>
        </w:rPr>
        <w:t>以自己的兩張</w:t>
      </w:r>
      <w:r w:rsidR="006346AE" w:rsidRPr="006346AE">
        <w:rPr>
          <w:rFonts w:hint="eastAsia"/>
          <w:szCs w:val="24"/>
        </w:rPr>
        <w:t>手牌</w:t>
      </w:r>
      <w:r w:rsidR="006346AE" w:rsidRPr="006346AE">
        <w:rPr>
          <w:rFonts w:ascii="Arial" w:hAnsi="Arial" w:cs="Arial"/>
          <w:color w:val="252525"/>
          <w:szCs w:val="24"/>
          <w:shd w:val="clear" w:color="auto" w:fill="FFFFFF"/>
        </w:rPr>
        <w:t>，加上桌面五張</w:t>
      </w:r>
      <w:r w:rsidR="006346AE" w:rsidRPr="006346AE">
        <w:rPr>
          <w:rFonts w:hint="eastAsia"/>
          <w:szCs w:val="24"/>
        </w:rPr>
        <w:t>公牌</w:t>
      </w:r>
      <w:r w:rsidR="006346AE" w:rsidRPr="006346AE">
        <w:rPr>
          <w:rFonts w:ascii="Arial" w:hAnsi="Arial" w:cs="Arial"/>
          <w:color w:val="252525"/>
          <w:szCs w:val="24"/>
          <w:shd w:val="clear" w:color="auto" w:fill="FFFFFF"/>
        </w:rPr>
        <w:t>，共七張牌中，取最大的五張牌組合決定勝負</w:t>
      </w:r>
    </w:p>
    <w:p w:rsidR="005D53D4" w:rsidRDefault="00BF60DC" w:rsidP="00BF60DC">
      <w:pPr>
        <w:rPr>
          <w:szCs w:val="24"/>
        </w:rPr>
      </w:pPr>
      <w:r w:rsidRPr="006346AE">
        <w:rPr>
          <w:rFonts w:hint="eastAsia"/>
          <w:szCs w:val="24"/>
        </w:rPr>
        <w:t xml:space="preserve">4. </w:t>
      </w:r>
      <w:r w:rsidRPr="006346AE">
        <w:rPr>
          <w:rFonts w:hint="eastAsia"/>
          <w:szCs w:val="24"/>
        </w:rPr>
        <w:t>遊戲中，根據牌的花色或點數的組合，給予不同等級的「牌型」名稱，</w:t>
      </w:r>
      <w:r w:rsidR="005D53D4">
        <w:rPr>
          <w:rFonts w:hint="eastAsia"/>
          <w:szCs w:val="24"/>
        </w:rPr>
        <w:t>先比較牌型，若牌型相同則比較數字，數字相同則比較花色</w:t>
      </w:r>
    </w:p>
    <w:p w:rsidR="005D53D4" w:rsidRPr="005D53D4" w:rsidRDefault="005D53D4" w:rsidP="00BF60DC">
      <w:pPr>
        <w:rPr>
          <w:rFonts w:hint="eastAsia"/>
          <w:szCs w:val="24"/>
        </w:rPr>
      </w:pPr>
      <w:r>
        <w:rPr>
          <w:rFonts w:hint="eastAsia"/>
          <w:szCs w:val="24"/>
        </w:rPr>
        <w:t>5.</w:t>
      </w:r>
      <w:r>
        <w:rPr>
          <w:rFonts w:hint="eastAsia"/>
          <w:szCs w:val="24"/>
        </w:rPr>
        <w:t>牌型大小為</w:t>
      </w:r>
      <w:r w:rsidRPr="005D53D4">
        <w:rPr>
          <w:rFonts w:hint="eastAsia"/>
          <w:szCs w:val="24"/>
        </w:rPr>
        <w:t xml:space="preserve"> </w:t>
      </w:r>
      <w:r w:rsidRPr="005D53D4">
        <w:rPr>
          <w:rFonts w:cs="Arial" w:hint="eastAsia"/>
          <w:color w:val="000000"/>
          <w:szCs w:val="24"/>
        </w:rPr>
        <w:t>Straight Flush</w:t>
      </w:r>
      <w:r>
        <w:rPr>
          <w:rFonts w:cs="Arial" w:hint="eastAsia"/>
          <w:color w:val="000000"/>
          <w:szCs w:val="24"/>
        </w:rPr>
        <w:t xml:space="preserve"> &gt; </w:t>
      </w:r>
      <w:r w:rsidRPr="005D53D4">
        <w:rPr>
          <w:rFonts w:cs="Arial" w:hint="eastAsia"/>
          <w:color w:val="000000"/>
          <w:szCs w:val="24"/>
        </w:rPr>
        <w:t>Four of a Kind</w:t>
      </w:r>
      <w:r>
        <w:rPr>
          <w:rFonts w:cs="Arial" w:hint="eastAsia"/>
          <w:color w:val="000000"/>
          <w:szCs w:val="24"/>
        </w:rPr>
        <w:t xml:space="preserve"> &gt; </w:t>
      </w:r>
      <w:r w:rsidRPr="005D53D4">
        <w:rPr>
          <w:rFonts w:cs="Arial" w:hint="eastAsia"/>
          <w:color w:val="000000"/>
          <w:szCs w:val="24"/>
        </w:rPr>
        <w:t>Full house</w:t>
      </w:r>
      <w:r>
        <w:rPr>
          <w:rFonts w:cs="Arial" w:hint="eastAsia"/>
          <w:color w:val="000000"/>
          <w:szCs w:val="24"/>
        </w:rPr>
        <w:t xml:space="preserve"> &gt; </w:t>
      </w:r>
      <w:r w:rsidRPr="005D53D4">
        <w:rPr>
          <w:rFonts w:cs="Arial" w:hint="eastAsia"/>
          <w:color w:val="000000"/>
          <w:szCs w:val="24"/>
        </w:rPr>
        <w:t>Flush</w:t>
      </w:r>
      <w:r>
        <w:rPr>
          <w:rFonts w:cs="Arial" w:hint="eastAsia"/>
          <w:color w:val="000000"/>
          <w:szCs w:val="24"/>
        </w:rPr>
        <w:t xml:space="preserve"> &gt; </w:t>
      </w:r>
      <w:r w:rsidRPr="005D53D4">
        <w:rPr>
          <w:rFonts w:cs="Arial" w:hint="eastAsia"/>
          <w:color w:val="000000"/>
          <w:szCs w:val="24"/>
        </w:rPr>
        <w:t>Straight</w:t>
      </w:r>
      <w:r>
        <w:rPr>
          <w:rFonts w:cs="Arial" w:hint="eastAsia"/>
          <w:color w:val="000000"/>
          <w:szCs w:val="24"/>
        </w:rPr>
        <w:t xml:space="preserve"> &gt; </w:t>
      </w:r>
      <w:r w:rsidRPr="005D53D4">
        <w:rPr>
          <w:rFonts w:cs="Arial" w:hint="eastAsia"/>
          <w:color w:val="000000"/>
          <w:szCs w:val="24"/>
        </w:rPr>
        <w:t>Three of a kind</w:t>
      </w:r>
      <w:r>
        <w:rPr>
          <w:rFonts w:cs="Arial" w:hint="eastAsia"/>
          <w:color w:val="000000"/>
          <w:szCs w:val="24"/>
        </w:rPr>
        <w:t xml:space="preserve"> &gt; </w:t>
      </w:r>
      <w:r w:rsidRPr="005D53D4">
        <w:rPr>
          <w:rFonts w:cs="Arial" w:hint="eastAsia"/>
          <w:color w:val="000000"/>
          <w:szCs w:val="24"/>
        </w:rPr>
        <w:t>Two Pairs</w:t>
      </w:r>
      <w:r>
        <w:rPr>
          <w:rFonts w:cs="Arial" w:hint="eastAsia"/>
          <w:color w:val="000000"/>
          <w:szCs w:val="24"/>
        </w:rPr>
        <w:t xml:space="preserve"> &gt; </w:t>
      </w:r>
      <w:r w:rsidRPr="005D53D4">
        <w:rPr>
          <w:rFonts w:cs="Arial" w:hint="eastAsia"/>
          <w:color w:val="000000"/>
          <w:szCs w:val="24"/>
        </w:rPr>
        <w:t>One Pair</w:t>
      </w:r>
      <w:r>
        <w:rPr>
          <w:rFonts w:cs="Arial" w:hint="eastAsia"/>
          <w:color w:val="000000"/>
          <w:szCs w:val="24"/>
        </w:rPr>
        <w:t xml:space="preserve"> &gt; </w:t>
      </w:r>
      <w:r w:rsidRPr="005D53D4">
        <w:rPr>
          <w:rFonts w:cs="Arial" w:hint="eastAsia"/>
          <w:color w:val="000000"/>
          <w:szCs w:val="24"/>
        </w:rPr>
        <w:t>High card</w:t>
      </w:r>
    </w:p>
    <w:p w:rsidR="00651C89" w:rsidRPr="006346AE" w:rsidRDefault="005D53D4" w:rsidP="00BF60DC">
      <w:pPr>
        <w:rPr>
          <w:szCs w:val="24"/>
        </w:rPr>
      </w:pPr>
      <w:r>
        <w:rPr>
          <w:rFonts w:hint="eastAsia"/>
          <w:szCs w:val="24"/>
        </w:rPr>
        <w:t>6.</w:t>
      </w:r>
      <w:r w:rsidR="00651C89" w:rsidRPr="006346AE">
        <w:rPr>
          <w:rFonts w:hint="eastAsia"/>
          <w:szCs w:val="24"/>
        </w:rPr>
        <w:t>在每回合進行中</w:t>
      </w:r>
      <w:r w:rsidR="00BF60DC" w:rsidRPr="006346AE">
        <w:rPr>
          <w:rFonts w:hint="eastAsia"/>
          <w:szCs w:val="24"/>
        </w:rPr>
        <w:t>不會有重複出現</w:t>
      </w:r>
      <w:r w:rsidR="00651C89" w:rsidRPr="006346AE">
        <w:rPr>
          <w:rFonts w:hint="eastAsia"/>
          <w:szCs w:val="24"/>
        </w:rPr>
        <w:t>牌</w:t>
      </w:r>
      <w:r w:rsidR="00BF60DC" w:rsidRPr="006346AE">
        <w:rPr>
          <w:rFonts w:hint="eastAsia"/>
          <w:szCs w:val="24"/>
        </w:rPr>
        <w:t>的情況</w:t>
      </w:r>
    </w:p>
    <w:p w:rsidR="00BF60DC" w:rsidRPr="006346AE" w:rsidRDefault="005D53D4" w:rsidP="00BF60DC">
      <w:pPr>
        <w:rPr>
          <w:szCs w:val="24"/>
        </w:rPr>
      </w:pPr>
      <w:r>
        <w:rPr>
          <w:rFonts w:hint="eastAsia"/>
          <w:szCs w:val="24"/>
        </w:rPr>
        <w:t>7</w:t>
      </w:r>
      <w:r w:rsidR="00BF60DC" w:rsidRPr="006346AE">
        <w:rPr>
          <w:rFonts w:hint="eastAsia"/>
          <w:szCs w:val="24"/>
        </w:rPr>
        <w:t>.</w:t>
      </w:r>
      <w:r w:rsidR="00BF60DC" w:rsidRPr="006346AE">
        <w:rPr>
          <w:rFonts w:hint="eastAsia"/>
          <w:szCs w:val="24"/>
        </w:rPr>
        <w:t>每次</w:t>
      </w:r>
      <w:r w:rsidR="00651C89" w:rsidRPr="006346AE">
        <w:rPr>
          <w:rFonts w:hint="eastAsia"/>
          <w:szCs w:val="24"/>
        </w:rPr>
        <w:t>遊玩人數</w:t>
      </w:r>
      <w:r w:rsidR="0025584E" w:rsidRPr="006346AE">
        <w:rPr>
          <w:rFonts w:hint="eastAsia"/>
          <w:szCs w:val="24"/>
        </w:rPr>
        <w:t>有</w:t>
      </w:r>
      <w:r w:rsidR="0025584E" w:rsidRPr="006346AE">
        <w:rPr>
          <w:rFonts w:hint="eastAsia"/>
          <w:szCs w:val="24"/>
        </w:rPr>
        <w:t>2</w:t>
      </w:r>
      <w:r w:rsidR="00651C89" w:rsidRPr="006346AE">
        <w:rPr>
          <w:rFonts w:hint="eastAsia"/>
          <w:szCs w:val="24"/>
        </w:rPr>
        <w:t>人</w:t>
      </w:r>
      <w:r w:rsidR="00651C89" w:rsidRPr="006346AE">
        <w:rPr>
          <w:rFonts w:hint="eastAsia"/>
          <w:szCs w:val="24"/>
        </w:rPr>
        <w:t>(A</w:t>
      </w:r>
      <w:r w:rsidR="00651C89" w:rsidRPr="006346AE">
        <w:rPr>
          <w:rFonts w:hint="eastAsia"/>
          <w:szCs w:val="24"/>
        </w:rPr>
        <w:t>、</w:t>
      </w:r>
      <w:r w:rsidR="00651C89" w:rsidRPr="006346AE">
        <w:rPr>
          <w:rFonts w:hint="eastAsia"/>
          <w:szCs w:val="24"/>
        </w:rPr>
        <w:t>B)</w:t>
      </w:r>
      <w:r w:rsidR="00651C89" w:rsidRPr="006346AE">
        <w:rPr>
          <w:rFonts w:hint="eastAsia"/>
          <w:szCs w:val="24"/>
        </w:rPr>
        <w:t>，每回合遊戲都會有一個勝負顯示</w:t>
      </w:r>
      <w:r>
        <w:rPr>
          <w:rFonts w:hint="eastAsia"/>
          <w:szCs w:val="24"/>
        </w:rPr>
        <w:t>(Awin</w:t>
      </w:r>
      <w:r>
        <w:rPr>
          <w:szCs w:val="24"/>
        </w:rPr>
        <w:t xml:space="preserve"> or Bwin)</w:t>
      </w:r>
    </w:p>
    <w:p w:rsidR="00BF60DC" w:rsidRPr="00764A47" w:rsidRDefault="00BF60DC" w:rsidP="00BF60DC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651C89" w:rsidRDefault="00651C89" w:rsidP="00BF60DC">
      <w:r>
        <w:rPr>
          <w:rFonts w:hint="eastAsia"/>
        </w:rPr>
        <w:t>第一行是測資筆數</w:t>
      </w:r>
      <w:r>
        <w:rPr>
          <w:rFonts w:hint="eastAsia"/>
        </w:rPr>
        <w:t>T</w:t>
      </w:r>
      <w:r>
        <w:rPr>
          <w:rFonts w:hint="eastAsia"/>
        </w:rPr>
        <w:t>，每筆測資有兩行，</w:t>
      </w:r>
    </w:p>
    <w:p w:rsidR="00BF60DC" w:rsidRDefault="00651C89" w:rsidP="00BF60DC">
      <w:r>
        <w:rPr>
          <w:rFonts w:hint="eastAsia"/>
        </w:rPr>
        <w:t>第一行為手牌發送順序分別為</w:t>
      </w:r>
      <w:r>
        <w:rPr>
          <w:rFonts w:hint="eastAsia"/>
        </w:rPr>
        <w:t>A</w:t>
      </w:r>
      <w:r>
        <w:rPr>
          <w:rFonts w:hint="eastAsia"/>
        </w:rPr>
        <w:t>、</w:t>
      </w:r>
      <w:r w:rsidR="006346AE">
        <w:rPr>
          <w:rFonts w:hint="eastAsia"/>
        </w:rPr>
        <w:t>A</w:t>
      </w:r>
      <w:r w:rsidR="006346AE">
        <w:rPr>
          <w:rFonts w:hint="eastAsia"/>
        </w:rPr>
        <w:t>、</w:t>
      </w:r>
      <w:r w:rsidR="006346AE">
        <w:rPr>
          <w:rFonts w:hint="eastAsia"/>
        </w:rPr>
        <w:t>B</w:t>
      </w:r>
      <w:r w:rsidR="006346AE">
        <w:rPr>
          <w:rFonts w:hint="eastAsia"/>
        </w:rPr>
        <w:t>、</w:t>
      </w:r>
      <w:r w:rsidR="006346AE">
        <w:rPr>
          <w:rFonts w:hint="eastAsia"/>
        </w:rPr>
        <w:t>B</w:t>
      </w:r>
      <w:r w:rsidR="00600B2F">
        <w:rPr>
          <w:rFonts w:hint="eastAsia"/>
        </w:rPr>
        <w:t>，每張牌中間有空格</w:t>
      </w:r>
    </w:p>
    <w:p w:rsidR="00651C89" w:rsidRDefault="00651C89" w:rsidP="00BF60DC">
      <w:r>
        <w:rPr>
          <w:rFonts w:hint="eastAsia"/>
        </w:rPr>
        <w:t>第二行為公牌</w:t>
      </w:r>
    </w:p>
    <w:p w:rsidR="00600B2F" w:rsidRPr="00764A47" w:rsidRDefault="00600B2F" w:rsidP="00600B2F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Format.</w:t>
      </w:r>
    </w:p>
    <w:p w:rsidR="006346AE" w:rsidRDefault="00600B2F">
      <w:r>
        <w:rPr>
          <w:rFonts w:hint="eastAsia"/>
        </w:rPr>
        <w:t>每筆測資需要印出</w:t>
      </w:r>
      <w:r w:rsidR="006346AE">
        <w:rPr>
          <w:rFonts w:hint="eastAsia"/>
        </w:rPr>
        <w:t>三行，第一行為</w:t>
      </w:r>
      <w:r w:rsidR="006346AE">
        <w:rPr>
          <w:rFonts w:hint="eastAsia"/>
        </w:rPr>
        <w:t>A</w:t>
      </w:r>
      <w:r w:rsidR="006346AE">
        <w:rPr>
          <w:rFonts w:hint="eastAsia"/>
        </w:rPr>
        <w:t>的最大組合，第二行為</w:t>
      </w:r>
      <w:r w:rsidR="006346AE">
        <w:rPr>
          <w:rFonts w:hint="eastAsia"/>
        </w:rPr>
        <w:t>B</w:t>
      </w:r>
      <w:r w:rsidR="006346AE">
        <w:rPr>
          <w:rFonts w:hint="eastAsia"/>
        </w:rPr>
        <w:t>的最大組合，第三行為誰獲勝</w:t>
      </w:r>
      <w:r w:rsidR="005D53D4">
        <w:rPr>
          <w:rFonts w:hint="eastAsia"/>
          <w:szCs w:val="24"/>
        </w:rPr>
        <w:t>(Awin</w:t>
      </w:r>
      <w:r w:rsidR="005D53D4">
        <w:rPr>
          <w:szCs w:val="24"/>
        </w:rPr>
        <w:t xml:space="preserve"> or Bwin)</w:t>
      </w:r>
      <w:r w:rsidR="006346AE">
        <w:rPr>
          <w:rFonts w:hint="eastAsia"/>
        </w:rPr>
        <w:t>，每筆測資間需空一行</w:t>
      </w:r>
    </w:p>
    <w:p w:rsidR="00600B2F" w:rsidRPr="006C0681" w:rsidRDefault="00600B2F" w:rsidP="00600B2F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>
        <w:rPr>
          <w:b/>
          <w:sz w:val="28"/>
          <w:szCs w:val="24"/>
        </w:rPr>
        <w:t>Input:</w:t>
      </w:r>
    </w:p>
    <w:p w:rsidR="0025584E" w:rsidRDefault="0025584E" w:rsidP="0025584E">
      <w:r>
        <w:t>3</w:t>
      </w:r>
    </w:p>
    <w:p w:rsidR="0025584E" w:rsidRDefault="0025584E" w:rsidP="0025584E">
      <w:r>
        <w:t xml:space="preserve">C7 C8 D7 D8 </w:t>
      </w:r>
    </w:p>
    <w:p w:rsidR="0025584E" w:rsidRDefault="0025584E" w:rsidP="0025584E">
      <w:r>
        <w:t>C9 C10 C11 S7 H10</w:t>
      </w:r>
    </w:p>
    <w:p w:rsidR="0025584E" w:rsidRDefault="0025584E" w:rsidP="0025584E">
      <w:r>
        <w:t>D5 HA C5 DT</w:t>
      </w:r>
    </w:p>
    <w:p w:rsidR="0025584E" w:rsidRDefault="0025584E" w:rsidP="0025584E">
      <w:r>
        <w:t>H5 HJ DK S8 C9</w:t>
      </w:r>
    </w:p>
    <w:p w:rsidR="0025584E" w:rsidRDefault="0025584E" w:rsidP="0025584E">
      <w:r>
        <w:t>C8 H9 S5 ST</w:t>
      </w:r>
    </w:p>
    <w:p w:rsidR="00600B2F" w:rsidRDefault="0025584E" w:rsidP="0025584E">
      <w:r>
        <w:t>S7 S10 C11 SA H9</w:t>
      </w:r>
    </w:p>
    <w:p w:rsidR="0025584E" w:rsidRDefault="0025584E" w:rsidP="00600B2F">
      <w:pPr>
        <w:widowControl/>
        <w:rPr>
          <w:rFonts w:eastAsia="新細明體" w:cstheme="minorHAnsi"/>
          <w:b/>
          <w:bCs/>
          <w:color w:val="333333"/>
          <w:kern w:val="0"/>
          <w:sz w:val="28"/>
          <w:szCs w:val="24"/>
        </w:rPr>
      </w:pPr>
    </w:p>
    <w:p w:rsidR="00600B2F" w:rsidRPr="00764A47" w:rsidRDefault="00600B2F" w:rsidP="00600B2F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64A47">
        <w:rPr>
          <w:b/>
          <w:sz w:val="28"/>
          <w:szCs w:val="24"/>
        </w:rPr>
        <w:t>Output</w:t>
      </w:r>
    </w:p>
    <w:p w:rsidR="006346AE" w:rsidRPr="005D53D4" w:rsidRDefault="006346AE" w:rsidP="0025584E">
      <w:pPr>
        <w:rPr>
          <w:szCs w:val="24"/>
        </w:rPr>
      </w:pPr>
      <w:r w:rsidRPr="005D53D4">
        <w:rPr>
          <w:rFonts w:cs="Arial"/>
          <w:color w:val="000000"/>
          <w:szCs w:val="24"/>
        </w:rPr>
        <w:t>Straight Flush</w:t>
      </w:r>
    </w:p>
    <w:p w:rsidR="006346AE" w:rsidRPr="005D53D4" w:rsidRDefault="006346AE" w:rsidP="0025584E">
      <w:pPr>
        <w:rPr>
          <w:szCs w:val="24"/>
        </w:rPr>
      </w:pPr>
      <w:r w:rsidRPr="005D53D4">
        <w:rPr>
          <w:rFonts w:cs="Arial"/>
          <w:color w:val="000000"/>
          <w:szCs w:val="24"/>
        </w:rPr>
        <w:t>Straight</w:t>
      </w:r>
    </w:p>
    <w:p w:rsidR="0025584E" w:rsidRPr="005D53D4" w:rsidRDefault="0025584E" w:rsidP="0025584E">
      <w:pPr>
        <w:rPr>
          <w:szCs w:val="24"/>
        </w:rPr>
      </w:pPr>
      <w:r w:rsidRPr="005D53D4">
        <w:rPr>
          <w:szCs w:val="24"/>
        </w:rPr>
        <w:lastRenderedPageBreak/>
        <w:t>Awin</w:t>
      </w:r>
    </w:p>
    <w:p w:rsidR="00DF0798" w:rsidRPr="005D53D4" w:rsidRDefault="00DF0798" w:rsidP="0025584E">
      <w:pPr>
        <w:rPr>
          <w:szCs w:val="24"/>
        </w:rPr>
      </w:pPr>
    </w:p>
    <w:p w:rsidR="006346AE" w:rsidRPr="005D53D4" w:rsidRDefault="00DF0798" w:rsidP="0025584E">
      <w:pPr>
        <w:rPr>
          <w:szCs w:val="24"/>
        </w:rPr>
      </w:pPr>
      <w:r w:rsidRPr="005D53D4">
        <w:rPr>
          <w:rFonts w:cs="Arial"/>
          <w:color w:val="000000"/>
          <w:szCs w:val="24"/>
        </w:rPr>
        <w:t>One Pair</w:t>
      </w:r>
    </w:p>
    <w:p w:rsidR="006346AE" w:rsidRPr="005D53D4" w:rsidRDefault="00DF0798" w:rsidP="0025584E">
      <w:pPr>
        <w:rPr>
          <w:szCs w:val="24"/>
        </w:rPr>
      </w:pPr>
      <w:r w:rsidRPr="005D53D4">
        <w:rPr>
          <w:rFonts w:cs="Arial"/>
          <w:color w:val="000000"/>
          <w:szCs w:val="24"/>
        </w:rPr>
        <w:t>One Pair</w:t>
      </w:r>
    </w:p>
    <w:p w:rsidR="0025584E" w:rsidRPr="005D53D4" w:rsidRDefault="00F23B56" w:rsidP="0025584E">
      <w:pPr>
        <w:rPr>
          <w:szCs w:val="24"/>
        </w:rPr>
      </w:pPr>
      <w:r>
        <w:rPr>
          <w:szCs w:val="24"/>
        </w:rPr>
        <w:t>Awin</w:t>
      </w:r>
      <w:bookmarkStart w:id="0" w:name="_GoBack"/>
      <w:bookmarkEnd w:id="0"/>
    </w:p>
    <w:p w:rsidR="00DF0798" w:rsidRPr="005D53D4" w:rsidRDefault="00DF0798" w:rsidP="0025584E">
      <w:pPr>
        <w:rPr>
          <w:szCs w:val="24"/>
        </w:rPr>
      </w:pPr>
    </w:p>
    <w:p w:rsidR="006346AE" w:rsidRPr="005D53D4" w:rsidRDefault="00DF0798" w:rsidP="0025584E">
      <w:pPr>
        <w:rPr>
          <w:szCs w:val="24"/>
        </w:rPr>
      </w:pPr>
      <w:r w:rsidRPr="005D53D4">
        <w:rPr>
          <w:rFonts w:cs="Arial"/>
          <w:color w:val="000000"/>
          <w:szCs w:val="24"/>
        </w:rPr>
        <w:t>Straight</w:t>
      </w:r>
    </w:p>
    <w:p w:rsidR="006346AE" w:rsidRPr="005D53D4" w:rsidRDefault="00DF0798" w:rsidP="0025584E">
      <w:pPr>
        <w:rPr>
          <w:szCs w:val="24"/>
        </w:rPr>
      </w:pPr>
      <w:r w:rsidRPr="005D53D4">
        <w:rPr>
          <w:rFonts w:cs="Arial"/>
          <w:color w:val="000000"/>
          <w:szCs w:val="24"/>
        </w:rPr>
        <w:t>Flush</w:t>
      </w:r>
    </w:p>
    <w:p w:rsidR="00600B2F" w:rsidRPr="005D53D4" w:rsidRDefault="0025584E" w:rsidP="0025584E">
      <w:pPr>
        <w:rPr>
          <w:szCs w:val="24"/>
        </w:rPr>
      </w:pPr>
      <w:r w:rsidRPr="005D53D4">
        <w:rPr>
          <w:szCs w:val="24"/>
        </w:rPr>
        <w:t>Bwin</w:t>
      </w:r>
    </w:p>
    <w:sectPr w:rsidR="00600B2F" w:rsidRPr="005D53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B13" w:rsidRDefault="00577B13" w:rsidP="006346AE">
      <w:r>
        <w:separator/>
      </w:r>
    </w:p>
  </w:endnote>
  <w:endnote w:type="continuationSeparator" w:id="0">
    <w:p w:rsidR="00577B13" w:rsidRDefault="00577B13" w:rsidP="00634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B13" w:rsidRDefault="00577B13" w:rsidP="006346AE">
      <w:r>
        <w:separator/>
      </w:r>
    </w:p>
  </w:footnote>
  <w:footnote w:type="continuationSeparator" w:id="0">
    <w:p w:rsidR="00577B13" w:rsidRDefault="00577B13" w:rsidP="00634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13A3E"/>
    <w:multiLevelType w:val="hybridMultilevel"/>
    <w:tmpl w:val="39A28828"/>
    <w:lvl w:ilvl="0" w:tplc="EBF84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AB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82C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A27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B28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0A4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207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08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640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0DC"/>
    <w:rsid w:val="0025584E"/>
    <w:rsid w:val="00577B13"/>
    <w:rsid w:val="005D53D4"/>
    <w:rsid w:val="00600B2F"/>
    <w:rsid w:val="006346AE"/>
    <w:rsid w:val="00651C89"/>
    <w:rsid w:val="00686C26"/>
    <w:rsid w:val="00AA2D42"/>
    <w:rsid w:val="00BF60DC"/>
    <w:rsid w:val="00DF0798"/>
    <w:rsid w:val="00F2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CF45"/>
  <w15:chartTrackingRefBased/>
  <w15:docId w15:val="{B22A276A-2C52-4932-A4CC-FD123CBA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D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6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46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46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46A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張文耀專業</cp:lastModifiedBy>
  <cp:revision>3</cp:revision>
  <dcterms:created xsi:type="dcterms:W3CDTF">2015-11-10T06:42:00Z</dcterms:created>
  <dcterms:modified xsi:type="dcterms:W3CDTF">2017-11-15T06:04:00Z</dcterms:modified>
</cp:coreProperties>
</file>