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000000" w:themeColor="text1"/>
  <w:body>
    <w:p w14:paraId="5092BD88" w14:textId="77777777" w:rsidR="006A7D43" w:rsidRPr="005F6F3D" w:rsidRDefault="00355B19">
      <w:pPr>
        <w:jc w:val="center"/>
        <w:rPr>
          <w:lang w:eastAsia="zh-TW"/>
        </w:rPr>
      </w:pPr>
      <w:r w:rsidRPr="005F6F3D">
        <w:rPr>
          <w:rFonts w:ascii="Arial" w:eastAsia="微軟正黑體" w:hAnsi="Arial"/>
          <w:b/>
          <w:sz w:val="56"/>
          <w:lang w:eastAsia="zh-TW"/>
        </w:rPr>
        <w:t xml:space="preserve">SoR </w:t>
      </w:r>
      <w:r w:rsidRPr="005F6F3D">
        <w:rPr>
          <w:rFonts w:ascii="Arial" w:eastAsia="微軟正黑體" w:hAnsi="Arial"/>
          <w:b/>
          <w:sz w:val="56"/>
          <w:lang w:eastAsia="zh-TW"/>
        </w:rPr>
        <w:t>融入</w:t>
      </w:r>
      <w:r w:rsidRPr="005F6F3D">
        <w:rPr>
          <w:rFonts w:ascii="Arial" w:eastAsia="微軟正黑體" w:hAnsi="Arial"/>
          <w:b/>
          <w:sz w:val="56"/>
          <w:lang w:eastAsia="zh-TW"/>
        </w:rPr>
        <w:t xml:space="preserve"> EFL </w:t>
      </w:r>
      <w:r w:rsidRPr="005F6F3D">
        <w:rPr>
          <w:rFonts w:ascii="Arial" w:eastAsia="微軟正黑體" w:hAnsi="Arial"/>
          <w:b/>
          <w:sz w:val="56"/>
          <w:lang w:eastAsia="zh-TW"/>
        </w:rPr>
        <w:t>國小英語教學</w:t>
      </w:r>
      <w:r w:rsidRPr="005F6F3D">
        <w:rPr>
          <w:rFonts w:ascii="Arial" w:eastAsia="微軟正黑體" w:hAnsi="Arial"/>
          <w:b/>
          <w:sz w:val="56"/>
          <w:lang w:eastAsia="zh-TW"/>
        </w:rPr>
        <w:br/>
        <w:t xml:space="preserve">100 </w:t>
      </w:r>
      <w:r w:rsidRPr="005F6F3D">
        <w:rPr>
          <w:rFonts w:ascii="Arial" w:eastAsia="微軟正黑體" w:hAnsi="Arial"/>
          <w:b/>
          <w:sz w:val="56"/>
          <w:lang w:eastAsia="zh-TW"/>
        </w:rPr>
        <w:t>篇文獻「秒懂」表格（大字版）</w:t>
      </w:r>
    </w:p>
    <w:p w14:paraId="287DF1BD" w14:textId="77777777" w:rsidR="006A7D43" w:rsidRPr="005F6F3D" w:rsidRDefault="00355B19">
      <w:pPr>
        <w:rPr>
          <w:lang w:eastAsia="zh-TW"/>
        </w:rPr>
      </w:pPr>
      <w:r w:rsidRPr="005F6F3D">
        <w:rPr>
          <w:rFonts w:ascii="Arial" w:eastAsia="微軟正黑體" w:hAnsi="Arial"/>
          <w:i/>
          <w:sz w:val="30"/>
          <w:lang w:eastAsia="zh-TW"/>
        </w:rPr>
        <w:t>（依據</w:t>
      </w:r>
      <w:r w:rsidRPr="005F6F3D">
        <w:rPr>
          <w:rFonts w:ascii="Arial" w:eastAsia="微軟正黑體" w:hAnsi="Arial"/>
          <w:i/>
          <w:sz w:val="30"/>
          <w:lang w:eastAsia="zh-TW"/>
        </w:rPr>
        <w:t xml:space="preserve"> 100 </w:t>
      </w:r>
      <w:r w:rsidRPr="005F6F3D">
        <w:rPr>
          <w:rFonts w:ascii="Arial" w:eastAsia="微軟正黑體" w:hAnsi="Arial"/>
          <w:i/>
          <w:sz w:val="30"/>
          <w:lang w:eastAsia="zh-TW"/>
        </w:rPr>
        <w:t>篇文獻統整分析整理，方便放大閱讀）</w:t>
      </w:r>
    </w:p>
    <w:p w14:paraId="02AF9649" w14:textId="77777777" w:rsidR="006A7D43" w:rsidRPr="005F6F3D" w:rsidRDefault="006A7D43">
      <w:pPr>
        <w:rPr>
          <w:lang w:eastAsia="zh-TW"/>
        </w:rPr>
      </w:pPr>
    </w:p>
    <w:p w14:paraId="252531F5" w14:textId="77777777" w:rsidR="006A7D43" w:rsidRPr="005F6F3D" w:rsidRDefault="00355B19">
      <w:pPr>
        <w:rPr>
          <w:lang w:eastAsia="zh-TW"/>
        </w:rPr>
      </w:pPr>
      <w:r w:rsidRPr="005F6F3D">
        <w:rPr>
          <w:rFonts w:ascii="Arial" w:eastAsia="微軟正黑體" w:hAnsi="Arial"/>
          <w:b/>
          <w:sz w:val="44"/>
          <w:lang w:eastAsia="zh-TW"/>
        </w:rPr>
        <w:t>一、這</w:t>
      </w:r>
      <w:r w:rsidRPr="005F6F3D">
        <w:rPr>
          <w:rFonts w:ascii="Arial" w:eastAsia="微軟正黑體" w:hAnsi="Arial"/>
          <w:b/>
          <w:sz w:val="44"/>
          <w:lang w:eastAsia="zh-TW"/>
        </w:rPr>
        <w:t xml:space="preserve"> 100 </w:t>
      </w:r>
      <w:r w:rsidRPr="005F6F3D">
        <w:rPr>
          <w:rFonts w:ascii="Arial" w:eastAsia="微軟正黑體" w:hAnsi="Arial"/>
          <w:b/>
          <w:sz w:val="44"/>
          <w:lang w:eastAsia="zh-TW"/>
        </w:rPr>
        <w:t>篇在講什麼？（一分鐘總覽）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937"/>
      </w:tblGrid>
      <w:tr w:rsidR="005F6F3D" w:rsidRPr="005F6F3D" w14:paraId="4D945111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1EFA49C4" w14:textId="77777777" w:rsidR="006A7D43" w:rsidRPr="005F6F3D" w:rsidRDefault="00355B19">
            <w:pPr>
              <w:jc w:val="center"/>
            </w:pPr>
            <w:r w:rsidRPr="005F6F3D">
              <w:rPr>
                <w:rFonts w:ascii="Arial" w:eastAsia="微軟正黑體" w:hAnsi="Arial"/>
                <w:b/>
                <w:sz w:val="32"/>
              </w:rPr>
              <w:t>面向</w:t>
            </w:r>
          </w:p>
        </w:tc>
        <w:tc>
          <w:tcPr>
            <w:tcW w:w="7937" w:type="dxa"/>
            <w:shd w:val="clear" w:color="auto" w:fill="1F4E79"/>
          </w:tcPr>
          <w:p w14:paraId="02ECB2CF" w14:textId="77777777" w:rsidR="006A7D43" w:rsidRPr="005F6F3D" w:rsidRDefault="00355B19">
            <w:pPr>
              <w:jc w:val="center"/>
            </w:pPr>
            <w:r w:rsidRPr="005F6F3D">
              <w:rPr>
                <w:rFonts w:ascii="Arial" w:eastAsia="微軟正黑體" w:hAnsi="Arial"/>
                <w:b/>
                <w:sz w:val="32"/>
              </w:rPr>
              <w:t>一句話重點</w:t>
            </w:r>
          </w:p>
        </w:tc>
      </w:tr>
      <w:tr w:rsidR="005F6F3D" w:rsidRPr="005F6F3D" w14:paraId="342629A0" w14:textId="77777777">
        <w:trPr>
          <w:jc w:val="center"/>
        </w:trPr>
        <w:tc>
          <w:tcPr>
            <w:tcW w:w="2268" w:type="dxa"/>
          </w:tcPr>
          <w:p w14:paraId="4DF6D6EA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核心結論</w:t>
            </w:r>
          </w:p>
        </w:tc>
        <w:tc>
          <w:tcPr>
            <w:tcW w:w="7937" w:type="dxa"/>
          </w:tcPr>
          <w:p w14:paraId="119FA268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英語是「深的正書法」（音不規則），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 xml:space="preserve">EFL 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>孩子必須有人教「字母怎麼唸」，不能只靠自然長大</w:t>
            </w:r>
          </w:p>
        </w:tc>
      </w:tr>
      <w:tr w:rsidR="005F6F3D" w:rsidRPr="005F6F3D" w14:paraId="66341D1F" w14:textId="77777777">
        <w:trPr>
          <w:jc w:val="center"/>
        </w:trPr>
        <w:tc>
          <w:tcPr>
            <w:tcW w:w="2268" w:type="dxa"/>
          </w:tcPr>
          <w:p w14:paraId="3717C1A8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誰有效</w:t>
            </w:r>
          </w:p>
        </w:tc>
        <w:tc>
          <w:tcPr>
            <w:tcW w:w="7937" w:type="dxa"/>
          </w:tcPr>
          <w:p w14:paraId="256D1E67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越小教越有效（幼稚園～小二最佳）</w:t>
            </w:r>
          </w:p>
        </w:tc>
      </w:tr>
      <w:tr w:rsidR="005F6F3D" w:rsidRPr="005F6F3D" w14:paraId="075FE6E6" w14:textId="77777777">
        <w:trPr>
          <w:jc w:val="center"/>
        </w:trPr>
        <w:tc>
          <w:tcPr>
            <w:tcW w:w="2268" w:type="dxa"/>
          </w:tcPr>
          <w:p w14:paraId="784E27F1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最有效的情境</w:t>
            </w:r>
          </w:p>
        </w:tc>
        <w:tc>
          <w:tcPr>
            <w:tcW w:w="7937" w:type="dxa"/>
          </w:tcPr>
          <w:p w14:paraId="695F4827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正是台灣這種「外語（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>EFL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>）」情境，不是「二語（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>ESL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>）」情境</w:t>
            </w:r>
          </w:p>
        </w:tc>
      </w:tr>
      <w:tr w:rsidR="005F6F3D" w:rsidRPr="005F6F3D" w14:paraId="5C49F083" w14:textId="77777777">
        <w:trPr>
          <w:jc w:val="center"/>
        </w:trPr>
        <w:tc>
          <w:tcPr>
            <w:tcW w:w="2268" w:type="dxa"/>
          </w:tcPr>
          <w:p w14:paraId="0529BA29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最大的誤區</w:t>
            </w:r>
          </w:p>
        </w:tc>
        <w:tc>
          <w:tcPr>
            <w:tcW w:w="7937" w:type="dxa"/>
          </w:tcPr>
          <w:p w14:paraId="2CD757A4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只教拼音、不教口語和字彙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 xml:space="preserve"> → 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>孩子「會唸但不懂」</w:t>
            </w:r>
          </w:p>
        </w:tc>
      </w:tr>
      <w:tr w:rsidR="005F6F3D" w:rsidRPr="005F6F3D" w14:paraId="524C0D02" w14:textId="77777777">
        <w:trPr>
          <w:jc w:val="center"/>
        </w:trPr>
        <w:tc>
          <w:tcPr>
            <w:tcW w:w="2268" w:type="dxa"/>
          </w:tcPr>
          <w:p w14:paraId="1B9CCBCD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台灣的獨特優勢</w:t>
            </w:r>
          </w:p>
        </w:tc>
        <w:tc>
          <w:tcPr>
            <w:tcW w:w="7937" w:type="dxa"/>
          </w:tcPr>
          <w:p w14:paraId="694334C3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孩子已會注音符號，等於已練好「拆音」的耳朵，可直接轉給英語</w:t>
            </w:r>
          </w:p>
        </w:tc>
      </w:tr>
      <w:tr w:rsidR="005F6F3D" w:rsidRPr="005F6F3D" w14:paraId="1AA0596D" w14:textId="77777777">
        <w:trPr>
          <w:jc w:val="center"/>
        </w:trPr>
        <w:tc>
          <w:tcPr>
            <w:tcW w:w="2268" w:type="dxa"/>
          </w:tcPr>
          <w:p w14:paraId="4A9BDC58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最大風險</w:t>
            </w:r>
          </w:p>
        </w:tc>
        <w:tc>
          <w:tcPr>
            <w:tcW w:w="7937" w:type="dxa"/>
          </w:tcPr>
          <w:p w14:paraId="5860F4E8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 xml:space="preserve">3 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>年級以後才發現讀不好，多半是早期拼音沒打好（「馬太效應」越差越多）</w:t>
            </w:r>
          </w:p>
        </w:tc>
      </w:tr>
      <w:tr w:rsidR="005F6F3D" w:rsidRPr="005F6F3D" w14:paraId="04392D45" w14:textId="77777777">
        <w:trPr>
          <w:jc w:val="center"/>
        </w:trPr>
        <w:tc>
          <w:tcPr>
            <w:tcW w:w="2268" w:type="dxa"/>
          </w:tcPr>
          <w:p w14:paraId="149368B7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全世界的共同痛點</w:t>
            </w:r>
          </w:p>
        </w:tc>
        <w:tc>
          <w:tcPr>
            <w:tcW w:w="7937" w:type="dxa"/>
          </w:tcPr>
          <w:p w14:paraId="7624FE35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老師自己也不會教</w:t>
            </w:r>
            <w:r w:rsidRPr="005F6F3D">
              <w:rPr>
                <w:rFonts w:ascii="Arial" w:eastAsia="微軟正黑體" w:hAnsi="Arial"/>
                <w:sz w:val="30"/>
              </w:rPr>
              <w:t xml:space="preserve"> Phonics</w:t>
            </w:r>
            <w:r w:rsidRPr="005F6F3D">
              <w:rPr>
                <w:rFonts w:ascii="Arial" w:eastAsia="微軟正黑體" w:hAnsi="Arial"/>
                <w:sz w:val="30"/>
              </w:rPr>
              <w:t>，師培普遍不足</w:t>
            </w:r>
          </w:p>
        </w:tc>
      </w:tr>
    </w:tbl>
    <w:p w14:paraId="208A66D7" w14:textId="77777777" w:rsidR="006A7D43" w:rsidRPr="005F6F3D" w:rsidRDefault="00355B19">
      <w:pPr>
        <w:rPr>
          <w:lang w:eastAsia="zh-TW"/>
        </w:rPr>
      </w:pPr>
      <w:r w:rsidRPr="005F6F3D">
        <w:rPr>
          <w:rFonts w:ascii="Arial" w:eastAsia="微軟正黑體" w:hAnsi="Arial"/>
          <w:b/>
          <w:sz w:val="44"/>
          <w:lang w:eastAsia="zh-TW"/>
        </w:rPr>
        <w:t>二、</w:t>
      </w:r>
      <w:r w:rsidRPr="005F6F3D">
        <w:rPr>
          <w:rFonts w:ascii="Arial" w:eastAsia="微軟正黑體" w:hAnsi="Arial"/>
          <w:b/>
          <w:sz w:val="44"/>
          <w:lang w:eastAsia="zh-TW"/>
        </w:rPr>
        <w:t xml:space="preserve">9 </w:t>
      </w:r>
      <w:r w:rsidRPr="005F6F3D">
        <w:rPr>
          <w:rFonts w:ascii="Arial" w:eastAsia="微軟正黑體" w:hAnsi="Arial"/>
          <w:b/>
          <w:sz w:val="44"/>
          <w:lang w:eastAsia="zh-TW"/>
        </w:rPr>
        <w:t>大「相同點」表格（所有研究都同意的事）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948"/>
        <w:gridCol w:w="3402"/>
        <w:gridCol w:w="3175"/>
      </w:tblGrid>
      <w:tr w:rsidR="005F6F3D" w:rsidRPr="005F6F3D" w14:paraId="71EAFA55" w14:textId="77777777">
        <w:trPr>
          <w:jc w:val="center"/>
        </w:trPr>
        <w:tc>
          <w:tcPr>
            <w:tcW w:w="680" w:type="dxa"/>
            <w:shd w:val="clear" w:color="auto" w:fill="1F4E79"/>
          </w:tcPr>
          <w:p w14:paraId="78981779" w14:textId="77777777" w:rsidR="006A7D43" w:rsidRPr="005F6F3D" w:rsidRDefault="00355B19">
            <w:pPr>
              <w:jc w:val="center"/>
            </w:pPr>
            <w:r w:rsidRPr="005F6F3D">
              <w:rPr>
                <w:rFonts w:ascii="Arial" w:eastAsia="微軟正黑體" w:hAnsi="Arial"/>
                <w:b/>
                <w:sz w:val="32"/>
              </w:rPr>
              <w:t>#</w:t>
            </w:r>
          </w:p>
        </w:tc>
        <w:tc>
          <w:tcPr>
            <w:tcW w:w="2948" w:type="dxa"/>
            <w:shd w:val="clear" w:color="auto" w:fill="1F4E79"/>
          </w:tcPr>
          <w:p w14:paraId="7DC98732" w14:textId="77777777" w:rsidR="006A7D43" w:rsidRPr="005F6F3D" w:rsidRDefault="00355B19">
            <w:pPr>
              <w:jc w:val="center"/>
            </w:pPr>
            <w:r w:rsidRPr="005F6F3D">
              <w:rPr>
                <w:rFonts w:ascii="Arial" w:eastAsia="微軟正黑體" w:hAnsi="Arial"/>
                <w:b/>
                <w:sz w:val="32"/>
              </w:rPr>
              <w:t>大家都同意什麼？</w:t>
            </w:r>
          </w:p>
        </w:tc>
        <w:tc>
          <w:tcPr>
            <w:tcW w:w="3402" w:type="dxa"/>
            <w:shd w:val="clear" w:color="auto" w:fill="1F4E79"/>
          </w:tcPr>
          <w:p w14:paraId="37548E50" w14:textId="77777777" w:rsidR="006A7D43" w:rsidRPr="005F6F3D" w:rsidRDefault="00355B19">
            <w:pPr>
              <w:jc w:val="center"/>
            </w:pPr>
            <w:r w:rsidRPr="005F6F3D">
              <w:rPr>
                <w:rFonts w:ascii="Arial" w:eastAsia="微軟正黑體" w:hAnsi="Arial"/>
                <w:b/>
                <w:sz w:val="32"/>
              </w:rPr>
              <w:t>白話解釋</w:t>
            </w:r>
          </w:p>
        </w:tc>
        <w:tc>
          <w:tcPr>
            <w:tcW w:w="3175" w:type="dxa"/>
            <w:shd w:val="clear" w:color="auto" w:fill="1F4E79"/>
          </w:tcPr>
          <w:p w14:paraId="41E4645C" w14:textId="77777777" w:rsidR="006A7D43" w:rsidRPr="005F6F3D" w:rsidRDefault="00355B19">
            <w:pPr>
              <w:jc w:val="center"/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b/>
                <w:sz w:val="32"/>
                <w:lang w:eastAsia="zh-TW"/>
              </w:rPr>
              <w:t>為什麼一致（關鍵理由）</w:t>
            </w:r>
          </w:p>
        </w:tc>
      </w:tr>
      <w:tr w:rsidR="005F6F3D" w:rsidRPr="005F6F3D" w14:paraId="0FAF1967" w14:textId="77777777">
        <w:trPr>
          <w:jc w:val="center"/>
        </w:trPr>
        <w:tc>
          <w:tcPr>
            <w:tcW w:w="680" w:type="dxa"/>
          </w:tcPr>
          <w:p w14:paraId="5E9271B5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1</w:t>
            </w:r>
          </w:p>
        </w:tc>
        <w:tc>
          <w:tcPr>
            <w:tcW w:w="2948" w:type="dxa"/>
          </w:tcPr>
          <w:p w14:paraId="6196F213" w14:textId="77777777" w:rsidR="005F6F3D" w:rsidRDefault="00355B19">
            <w:pPr>
              <w:rPr>
                <w:rFonts w:ascii="Arial" w:eastAsia="微軟正黑體" w:hAnsi="Arial"/>
                <w:sz w:val="30"/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音感＋拼音</w:t>
            </w:r>
            <w:r w:rsidR="005F6F3D">
              <w:rPr>
                <w:rFonts w:ascii="Arial" w:eastAsia="微軟正黑體" w:hAnsi="Arial" w:hint="eastAsia"/>
                <w:sz w:val="30"/>
                <w:lang w:eastAsia="zh-TW"/>
              </w:rPr>
              <w:t>=</w:t>
            </w:r>
            <w:r w:rsidR="005F6F3D">
              <w:rPr>
                <w:rFonts w:ascii="Arial" w:eastAsia="微軟正黑體" w:hAnsi="Arial"/>
                <w:sz w:val="30"/>
                <w:lang w:eastAsia="zh-TW"/>
              </w:rPr>
              <w:t xml:space="preserve"> </w:t>
            </w:r>
          </w:p>
          <w:p w14:paraId="33211D13" w14:textId="76D4ED0D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英語閱讀的地基</w:t>
            </w:r>
          </w:p>
        </w:tc>
        <w:tc>
          <w:tcPr>
            <w:tcW w:w="3402" w:type="dxa"/>
          </w:tcPr>
          <w:p w14:paraId="18652018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要先會「拆音、對音」才能讀字</w:t>
            </w:r>
          </w:p>
        </w:tc>
        <w:tc>
          <w:tcPr>
            <w:tcW w:w="3175" w:type="dxa"/>
          </w:tcPr>
          <w:p w14:paraId="632EEE6B" w14:textId="77777777" w:rsidR="005F6F3D" w:rsidRDefault="00355B19">
            <w:pPr>
              <w:rPr>
                <w:rFonts w:ascii="Arial" w:eastAsia="微軟正黑體" w:hAnsi="Arial"/>
                <w:sz w:val="30"/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英語是拼音文字，</w:t>
            </w:r>
          </w:p>
          <w:p w14:paraId="7A8D096A" w14:textId="76D1A189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不懂音＝沒有入口</w:t>
            </w:r>
          </w:p>
        </w:tc>
      </w:tr>
      <w:tr w:rsidR="005F6F3D" w:rsidRPr="005F6F3D" w14:paraId="3315755E" w14:textId="77777777">
        <w:trPr>
          <w:jc w:val="center"/>
        </w:trPr>
        <w:tc>
          <w:tcPr>
            <w:tcW w:w="680" w:type="dxa"/>
          </w:tcPr>
          <w:p w14:paraId="4B6E3B7D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lastRenderedPageBreak/>
              <w:t>2</w:t>
            </w:r>
          </w:p>
        </w:tc>
        <w:tc>
          <w:tcPr>
            <w:tcW w:w="2948" w:type="dxa"/>
          </w:tcPr>
          <w:p w14:paraId="5EED17A7" w14:textId="4D4525B9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有系統、講清楚的</w:t>
            </w:r>
            <w:r w:rsidRPr="005F6F3D">
              <w:rPr>
                <w:rFonts w:ascii="Arial" w:eastAsia="微軟正黑體" w:hAnsi="Arial"/>
                <w:sz w:val="30"/>
              </w:rPr>
              <w:t xml:space="preserve"> Phonics </w:t>
            </w:r>
            <w:r w:rsidRPr="005F6F3D">
              <w:rPr>
                <w:rFonts w:ascii="Arial" w:eastAsia="微軟正黑體" w:hAnsi="Arial"/>
                <w:sz w:val="30"/>
              </w:rPr>
              <w:t>勝過</w:t>
            </w:r>
            <w:r w:rsidR="005F6F3D">
              <w:rPr>
                <w:rFonts w:ascii="Arial" w:eastAsia="微軟正黑體" w:hAnsi="Arial" w:hint="eastAsia"/>
                <w:sz w:val="30"/>
                <w:lang w:eastAsia="zh-TW"/>
              </w:rPr>
              <w:t xml:space="preserve"> </w:t>
            </w:r>
            <w:r w:rsidRPr="005F6F3D">
              <w:rPr>
                <w:rFonts w:ascii="Arial" w:eastAsia="微軟正黑體" w:hAnsi="Arial"/>
                <w:sz w:val="30"/>
              </w:rPr>
              <w:t>零散教</w:t>
            </w:r>
          </w:p>
        </w:tc>
        <w:tc>
          <w:tcPr>
            <w:tcW w:w="3402" w:type="dxa"/>
          </w:tcPr>
          <w:p w14:paraId="118F9B4A" w14:textId="77777777" w:rsidR="005F6F3D" w:rsidRDefault="00355B19">
            <w:pPr>
              <w:rPr>
                <w:rFonts w:ascii="Arial" w:eastAsia="微軟正黑體" w:hAnsi="Arial"/>
                <w:sz w:val="30"/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「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>按順序</w:t>
            </w:r>
            <w:r w:rsidR="005F6F3D">
              <w:rPr>
                <w:rFonts w:ascii="Arial" w:eastAsia="微軟正黑體" w:hAnsi="Arial" w:hint="eastAsia"/>
                <w:sz w:val="30"/>
                <w:lang w:eastAsia="zh-TW"/>
              </w:rPr>
              <w:t xml:space="preserve"> 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>教」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>&gt;</w:t>
            </w:r>
          </w:p>
          <w:p w14:paraId="48B15B6D" w14:textId="6A386BE2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「想到才教、背整字」</w:t>
            </w:r>
          </w:p>
        </w:tc>
        <w:tc>
          <w:tcPr>
            <w:tcW w:w="3175" w:type="dxa"/>
          </w:tcPr>
          <w:p w14:paraId="2DBECCA8" w14:textId="77777777" w:rsidR="006A7D43" w:rsidRDefault="00355B19">
            <w:pPr>
              <w:rPr>
                <w:rFonts w:ascii="Arial" w:eastAsia="微軟正黑體" w:hAnsi="Arial"/>
                <w:sz w:val="30"/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規則要「被教出來」，孩子猜不出來</w:t>
            </w:r>
          </w:p>
          <w:p w14:paraId="1498015D" w14:textId="77777777" w:rsidR="005F6F3D" w:rsidRDefault="005F6F3D">
            <w:pPr>
              <w:rPr>
                <w:rFonts w:ascii="Arial" w:eastAsia="微軟正黑體" w:hAnsi="Arial"/>
                <w:sz w:val="30"/>
                <w:lang w:eastAsia="zh-TW"/>
              </w:rPr>
            </w:pPr>
          </w:p>
          <w:p w14:paraId="570D44CE" w14:textId="0BBE0A26" w:rsidR="005F6F3D" w:rsidRPr="005F6F3D" w:rsidRDefault="005F6F3D">
            <w:pPr>
              <w:rPr>
                <w:rFonts w:hint="eastAsia"/>
                <w:lang w:eastAsia="zh-TW"/>
              </w:rPr>
            </w:pPr>
          </w:p>
        </w:tc>
      </w:tr>
      <w:tr w:rsidR="005F6F3D" w:rsidRPr="005F6F3D" w14:paraId="7CECEE4F" w14:textId="77777777">
        <w:trPr>
          <w:jc w:val="center"/>
        </w:trPr>
        <w:tc>
          <w:tcPr>
            <w:tcW w:w="680" w:type="dxa"/>
          </w:tcPr>
          <w:p w14:paraId="59446B84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3</w:t>
            </w:r>
          </w:p>
        </w:tc>
        <w:tc>
          <w:tcPr>
            <w:tcW w:w="2948" w:type="dxa"/>
          </w:tcPr>
          <w:p w14:paraId="30DD9506" w14:textId="2679110C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越早教</w:t>
            </w:r>
            <w:r w:rsidR="005F6F3D">
              <w:rPr>
                <w:rFonts w:ascii="Arial" w:eastAsia="微軟正黑體" w:hAnsi="Arial" w:hint="eastAsia"/>
                <w:sz w:val="30"/>
                <w:lang w:eastAsia="zh-TW"/>
              </w:rPr>
              <w:t xml:space="preserve"> </w:t>
            </w:r>
            <w:r w:rsidRPr="005F6F3D">
              <w:rPr>
                <w:rFonts w:ascii="Arial" w:eastAsia="微軟正黑體" w:hAnsi="Arial"/>
                <w:sz w:val="30"/>
              </w:rPr>
              <w:t>越好</w:t>
            </w:r>
          </w:p>
        </w:tc>
        <w:tc>
          <w:tcPr>
            <w:tcW w:w="3402" w:type="dxa"/>
          </w:tcPr>
          <w:p w14:paraId="3FAADA80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小一、小二學最好，高三再補很辛苦</w:t>
            </w:r>
          </w:p>
        </w:tc>
        <w:tc>
          <w:tcPr>
            <w:tcW w:w="3175" w:type="dxa"/>
          </w:tcPr>
          <w:p w14:paraId="4FD4A211" w14:textId="77777777" w:rsidR="006A7D43" w:rsidRDefault="00355B19">
            <w:pPr>
              <w:rPr>
                <w:rFonts w:ascii="Arial" w:eastAsia="微軟正黑體" w:hAnsi="Arial"/>
                <w:sz w:val="30"/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大腦可塑性＋落後會越拉越大</w:t>
            </w:r>
          </w:p>
          <w:p w14:paraId="188D39BE" w14:textId="70C4FAC1" w:rsidR="005F6F3D" w:rsidRPr="005F6F3D" w:rsidRDefault="005F6F3D">
            <w:pPr>
              <w:rPr>
                <w:rFonts w:hint="eastAsia"/>
                <w:lang w:eastAsia="zh-TW"/>
              </w:rPr>
            </w:pPr>
          </w:p>
        </w:tc>
      </w:tr>
      <w:tr w:rsidR="005F6F3D" w:rsidRPr="005F6F3D" w14:paraId="1EDDB9B6" w14:textId="77777777">
        <w:trPr>
          <w:jc w:val="center"/>
        </w:trPr>
        <w:tc>
          <w:tcPr>
            <w:tcW w:w="680" w:type="dxa"/>
          </w:tcPr>
          <w:p w14:paraId="287F470F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4</w:t>
            </w:r>
          </w:p>
        </w:tc>
        <w:tc>
          <w:tcPr>
            <w:tcW w:w="2948" w:type="dxa"/>
          </w:tcPr>
          <w:p w14:paraId="4222966F" w14:textId="77777777" w:rsidR="006A7D43" w:rsidRDefault="00355B19">
            <w:pPr>
              <w:rPr>
                <w:rFonts w:ascii="Arial" w:eastAsia="微軟正黑體" w:hAnsi="Arial"/>
                <w:sz w:val="30"/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中文的音感會「搬家」到英文</w:t>
            </w:r>
          </w:p>
          <w:p w14:paraId="35D5D5C1" w14:textId="2B5A4C01" w:rsidR="005F6F3D" w:rsidRPr="005F6F3D" w:rsidRDefault="005F6F3D">
            <w:pPr>
              <w:rPr>
                <w:rFonts w:hint="eastAsia"/>
                <w:lang w:eastAsia="zh-TW"/>
              </w:rPr>
            </w:pPr>
          </w:p>
        </w:tc>
        <w:tc>
          <w:tcPr>
            <w:tcW w:w="3402" w:type="dxa"/>
          </w:tcPr>
          <w:p w14:paraId="33F1BC1F" w14:textId="77777777" w:rsidR="005F6F3D" w:rsidRDefault="00355B19">
            <w:pPr>
              <w:rPr>
                <w:rFonts w:ascii="Arial" w:eastAsia="微軟正黑體" w:hAnsi="Arial"/>
                <w:sz w:val="30"/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會注音的孩子</w:t>
            </w:r>
          </w:p>
          <w:p w14:paraId="677615A4" w14:textId="0D8DF9BE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學</w:t>
            </w:r>
            <w:r w:rsidR="005F6F3D">
              <w:rPr>
                <w:rFonts w:ascii="Arial" w:eastAsia="微軟正黑體" w:hAnsi="Arial" w:hint="eastAsia"/>
                <w:sz w:val="30"/>
                <w:lang w:eastAsia="zh-TW"/>
              </w:rPr>
              <w:t xml:space="preserve"> 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>英語拼音</w:t>
            </w:r>
            <w:r w:rsidR="005F6F3D">
              <w:rPr>
                <w:rFonts w:ascii="Arial" w:eastAsia="微軟正黑體" w:hAnsi="Arial" w:hint="eastAsia"/>
                <w:sz w:val="30"/>
                <w:lang w:eastAsia="zh-TW"/>
              </w:rPr>
              <w:t xml:space="preserve"> 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>更快</w:t>
            </w:r>
          </w:p>
        </w:tc>
        <w:tc>
          <w:tcPr>
            <w:tcW w:w="3175" w:type="dxa"/>
          </w:tcPr>
          <w:p w14:paraId="38292E30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語音能力會跨語言轉移（科學實證）</w:t>
            </w:r>
          </w:p>
        </w:tc>
      </w:tr>
      <w:tr w:rsidR="005F6F3D" w:rsidRPr="005F6F3D" w14:paraId="1F81A230" w14:textId="77777777">
        <w:trPr>
          <w:jc w:val="center"/>
        </w:trPr>
        <w:tc>
          <w:tcPr>
            <w:tcW w:w="680" w:type="dxa"/>
          </w:tcPr>
          <w:p w14:paraId="3B2A3F87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5</w:t>
            </w:r>
          </w:p>
        </w:tc>
        <w:tc>
          <w:tcPr>
            <w:tcW w:w="2948" w:type="dxa"/>
          </w:tcPr>
          <w:p w14:paraId="5ED3F1A9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會唸</w:t>
            </w:r>
            <w:r w:rsidRPr="005F6F3D">
              <w:rPr>
                <w:rFonts w:ascii="Arial" w:eastAsia="微軟正黑體" w:hAnsi="Arial"/>
                <w:sz w:val="30"/>
              </w:rPr>
              <w:t xml:space="preserve"> ≠ </w:t>
            </w:r>
            <w:r w:rsidRPr="005F6F3D">
              <w:rPr>
                <w:rFonts w:ascii="Arial" w:eastAsia="微軟正黑體" w:hAnsi="Arial"/>
                <w:sz w:val="30"/>
              </w:rPr>
              <w:t>讀懂</w:t>
            </w:r>
          </w:p>
        </w:tc>
        <w:tc>
          <w:tcPr>
            <w:tcW w:w="3402" w:type="dxa"/>
          </w:tcPr>
          <w:p w14:paraId="03EAD583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拼音之外，還要口語、單字量</w:t>
            </w:r>
          </w:p>
        </w:tc>
        <w:tc>
          <w:tcPr>
            <w:tcW w:w="3175" w:type="dxa"/>
          </w:tcPr>
          <w:p w14:paraId="630DB264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唸得出不代表懂意思，理解是另一條腿</w:t>
            </w:r>
          </w:p>
        </w:tc>
      </w:tr>
      <w:tr w:rsidR="005F6F3D" w:rsidRPr="005F6F3D" w14:paraId="0FF3D857" w14:textId="77777777">
        <w:trPr>
          <w:jc w:val="center"/>
        </w:trPr>
        <w:tc>
          <w:tcPr>
            <w:tcW w:w="680" w:type="dxa"/>
          </w:tcPr>
          <w:p w14:paraId="4B37C894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6</w:t>
            </w:r>
          </w:p>
        </w:tc>
        <w:tc>
          <w:tcPr>
            <w:tcW w:w="2948" w:type="dxa"/>
          </w:tcPr>
          <w:p w14:paraId="3616B7FF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流暢要「重複練」</w:t>
            </w:r>
          </w:p>
        </w:tc>
        <w:tc>
          <w:tcPr>
            <w:tcW w:w="3402" w:type="dxa"/>
          </w:tcPr>
          <w:p w14:paraId="209D9080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同一段多唸幾次、錄音回聽</w:t>
            </w:r>
          </w:p>
        </w:tc>
        <w:tc>
          <w:tcPr>
            <w:tcW w:w="3175" w:type="dxa"/>
          </w:tcPr>
          <w:p w14:paraId="57BD3054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熟練＝大量正確重複的結果</w:t>
            </w:r>
          </w:p>
        </w:tc>
      </w:tr>
      <w:tr w:rsidR="005F6F3D" w:rsidRPr="005F6F3D" w14:paraId="11046636" w14:textId="77777777">
        <w:trPr>
          <w:jc w:val="center"/>
        </w:trPr>
        <w:tc>
          <w:tcPr>
            <w:tcW w:w="680" w:type="dxa"/>
          </w:tcPr>
          <w:p w14:paraId="18BF4292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7</w:t>
            </w:r>
          </w:p>
        </w:tc>
        <w:tc>
          <w:tcPr>
            <w:tcW w:w="2948" w:type="dxa"/>
          </w:tcPr>
          <w:p w14:paraId="7C69A105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讀不好的要「早發現、早補救」</w:t>
            </w:r>
          </w:p>
        </w:tc>
        <w:tc>
          <w:tcPr>
            <w:tcW w:w="3402" w:type="dxa"/>
          </w:tcPr>
          <w:p w14:paraId="7B532FAE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定期小測驗、分組幫弱的孩子</w:t>
            </w:r>
          </w:p>
        </w:tc>
        <w:tc>
          <w:tcPr>
            <w:tcW w:w="3175" w:type="dxa"/>
          </w:tcPr>
          <w:p w14:paraId="41591195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等失敗成形再救，太晚了</w:t>
            </w:r>
          </w:p>
        </w:tc>
      </w:tr>
      <w:tr w:rsidR="005F6F3D" w:rsidRPr="005F6F3D" w14:paraId="77F3EA74" w14:textId="77777777">
        <w:trPr>
          <w:jc w:val="center"/>
        </w:trPr>
        <w:tc>
          <w:tcPr>
            <w:tcW w:w="680" w:type="dxa"/>
          </w:tcPr>
          <w:p w14:paraId="70D1DA5D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8</w:t>
            </w:r>
          </w:p>
        </w:tc>
        <w:tc>
          <w:tcPr>
            <w:tcW w:w="2948" w:type="dxa"/>
          </w:tcPr>
          <w:p w14:paraId="3DB31D31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老師大多不會教</w:t>
            </w:r>
            <w:r w:rsidRPr="005F6F3D">
              <w:rPr>
                <w:rFonts w:ascii="Arial" w:eastAsia="微軟正黑體" w:hAnsi="Arial"/>
                <w:sz w:val="30"/>
              </w:rPr>
              <w:t xml:space="preserve"> Phonics</w:t>
            </w:r>
          </w:p>
        </w:tc>
        <w:tc>
          <w:tcPr>
            <w:tcW w:w="3402" w:type="dxa"/>
          </w:tcPr>
          <w:p w14:paraId="1B73C0F0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全世界老師都需要進修</w:t>
            </w:r>
          </w:p>
        </w:tc>
        <w:tc>
          <w:tcPr>
            <w:tcW w:w="3175" w:type="dxa"/>
          </w:tcPr>
          <w:p w14:paraId="42BD6C63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師培課程沒教，老師自己也沒學過</w:t>
            </w:r>
          </w:p>
        </w:tc>
      </w:tr>
      <w:tr w:rsidR="005F6F3D" w:rsidRPr="005F6F3D" w14:paraId="082BD667" w14:textId="77777777">
        <w:trPr>
          <w:jc w:val="center"/>
        </w:trPr>
        <w:tc>
          <w:tcPr>
            <w:tcW w:w="680" w:type="dxa"/>
          </w:tcPr>
          <w:p w14:paraId="637651D5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9</w:t>
            </w:r>
          </w:p>
        </w:tc>
        <w:tc>
          <w:tcPr>
            <w:tcW w:w="2948" w:type="dxa"/>
          </w:tcPr>
          <w:p w14:paraId="4D2E5595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 xml:space="preserve">SoR </w:t>
            </w:r>
            <w:r w:rsidRPr="005F6F3D">
              <w:rPr>
                <w:rFonts w:ascii="Arial" w:eastAsia="微軟正黑體" w:hAnsi="Arial"/>
                <w:sz w:val="30"/>
              </w:rPr>
              <w:t>不能照抄，要改編</w:t>
            </w:r>
          </w:p>
        </w:tc>
        <w:tc>
          <w:tcPr>
            <w:tcW w:w="3402" w:type="dxa"/>
          </w:tcPr>
          <w:p w14:paraId="059622FA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英美方法要配合台灣現況調整</w:t>
            </w:r>
          </w:p>
        </w:tc>
        <w:tc>
          <w:tcPr>
            <w:tcW w:w="3175" w:type="dxa"/>
          </w:tcPr>
          <w:p w14:paraId="6BC88F3C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原本是給「英語母語孩子」的，環境不同</w:t>
            </w:r>
          </w:p>
        </w:tc>
      </w:tr>
    </w:tbl>
    <w:p w14:paraId="14CCEC96" w14:textId="77777777" w:rsidR="006A7D43" w:rsidRPr="005F6F3D" w:rsidRDefault="00355B19">
      <w:pPr>
        <w:rPr>
          <w:lang w:eastAsia="zh-TW"/>
        </w:rPr>
      </w:pPr>
      <w:r w:rsidRPr="005F6F3D">
        <w:rPr>
          <w:rFonts w:ascii="Arial" w:eastAsia="微軟正黑體" w:hAnsi="Arial"/>
          <w:b/>
          <w:sz w:val="44"/>
          <w:lang w:eastAsia="zh-TW"/>
        </w:rPr>
        <w:t>三、</w:t>
      </w:r>
      <w:r w:rsidRPr="005F6F3D">
        <w:rPr>
          <w:rFonts w:ascii="Arial" w:eastAsia="微軟正黑體" w:hAnsi="Arial"/>
          <w:b/>
          <w:sz w:val="44"/>
          <w:lang w:eastAsia="zh-TW"/>
        </w:rPr>
        <w:t xml:space="preserve">10 </w:t>
      </w:r>
      <w:r w:rsidRPr="005F6F3D">
        <w:rPr>
          <w:rFonts w:ascii="Arial" w:eastAsia="微軟正黑體" w:hAnsi="Arial"/>
          <w:b/>
          <w:sz w:val="44"/>
          <w:lang w:eastAsia="zh-TW"/>
        </w:rPr>
        <w:t>大「相異點」表格（研究之間哪裡不同）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928"/>
        <w:gridCol w:w="3855"/>
        <w:gridCol w:w="3742"/>
      </w:tblGrid>
      <w:tr w:rsidR="005F6F3D" w:rsidRPr="005F6F3D" w14:paraId="33271A6A" w14:textId="77777777">
        <w:trPr>
          <w:jc w:val="center"/>
        </w:trPr>
        <w:tc>
          <w:tcPr>
            <w:tcW w:w="680" w:type="dxa"/>
            <w:shd w:val="clear" w:color="auto" w:fill="1F4E79"/>
          </w:tcPr>
          <w:p w14:paraId="149CEEB1" w14:textId="77777777" w:rsidR="006A7D43" w:rsidRPr="005F6F3D" w:rsidRDefault="00355B19">
            <w:pPr>
              <w:jc w:val="center"/>
            </w:pPr>
            <w:r w:rsidRPr="005F6F3D">
              <w:rPr>
                <w:rFonts w:ascii="Arial" w:eastAsia="微軟正黑體" w:hAnsi="Arial"/>
                <w:b/>
                <w:sz w:val="32"/>
              </w:rPr>
              <w:t>#</w:t>
            </w:r>
          </w:p>
        </w:tc>
        <w:tc>
          <w:tcPr>
            <w:tcW w:w="1928" w:type="dxa"/>
            <w:shd w:val="clear" w:color="auto" w:fill="1F4E79"/>
          </w:tcPr>
          <w:p w14:paraId="637DB89E" w14:textId="77777777" w:rsidR="006A7D43" w:rsidRPr="005F6F3D" w:rsidRDefault="00355B19">
            <w:pPr>
              <w:jc w:val="center"/>
            </w:pPr>
            <w:r w:rsidRPr="005F6F3D">
              <w:rPr>
                <w:rFonts w:ascii="Arial" w:eastAsia="微軟正黑體" w:hAnsi="Arial"/>
                <w:b/>
                <w:sz w:val="32"/>
              </w:rPr>
              <w:t>哪裡不同？</w:t>
            </w:r>
          </w:p>
        </w:tc>
        <w:tc>
          <w:tcPr>
            <w:tcW w:w="3855" w:type="dxa"/>
            <w:shd w:val="clear" w:color="auto" w:fill="1F4E79"/>
          </w:tcPr>
          <w:p w14:paraId="692067B4" w14:textId="77777777" w:rsidR="006A7D43" w:rsidRPr="005F6F3D" w:rsidRDefault="00355B19">
            <w:pPr>
              <w:jc w:val="center"/>
            </w:pPr>
            <w:r w:rsidRPr="005F6F3D">
              <w:rPr>
                <w:rFonts w:ascii="Arial" w:eastAsia="微軟正黑體" w:hAnsi="Arial"/>
                <w:b/>
                <w:sz w:val="32"/>
              </w:rPr>
              <w:t>兩邊怎麼說</w:t>
            </w:r>
          </w:p>
        </w:tc>
        <w:tc>
          <w:tcPr>
            <w:tcW w:w="3742" w:type="dxa"/>
            <w:shd w:val="clear" w:color="auto" w:fill="1F4E79"/>
          </w:tcPr>
          <w:p w14:paraId="1B374A39" w14:textId="77777777" w:rsidR="006A7D43" w:rsidRPr="005F6F3D" w:rsidRDefault="00355B19">
            <w:pPr>
              <w:jc w:val="center"/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b/>
                <w:sz w:val="32"/>
                <w:lang w:eastAsia="zh-TW"/>
              </w:rPr>
              <w:t>對台灣的意義（一句話）</w:t>
            </w:r>
          </w:p>
        </w:tc>
      </w:tr>
      <w:tr w:rsidR="005F6F3D" w:rsidRPr="005F6F3D" w14:paraId="7C6724B8" w14:textId="77777777">
        <w:trPr>
          <w:jc w:val="center"/>
        </w:trPr>
        <w:tc>
          <w:tcPr>
            <w:tcW w:w="680" w:type="dxa"/>
          </w:tcPr>
          <w:p w14:paraId="7E2D26B3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1</w:t>
            </w:r>
          </w:p>
        </w:tc>
        <w:tc>
          <w:tcPr>
            <w:tcW w:w="1928" w:type="dxa"/>
          </w:tcPr>
          <w:p w14:paraId="2532AB32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孩子母語不同</w:t>
            </w:r>
          </w:p>
        </w:tc>
        <w:tc>
          <w:tcPr>
            <w:tcW w:w="3855" w:type="dxa"/>
          </w:tcPr>
          <w:p w14:paraId="23DE74E8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拼音文字國的孩子直接上手；中文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>/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>日文的孩子要「先學</w:t>
            </w:r>
            <w:r w:rsidRPr="0064659E">
              <w:rPr>
                <w:rFonts w:ascii="Arial" w:eastAsia="微軟正黑體" w:hAnsi="Arial"/>
                <w:color w:val="FF0000"/>
                <w:sz w:val="30"/>
                <w:lang w:eastAsia="zh-TW"/>
              </w:rPr>
              <w:t>拆音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>」</w:t>
            </w:r>
          </w:p>
        </w:tc>
        <w:tc>
          <w:tcPr>
            <w:tcW w:w="3742" w:type="dxa"/>
          </w:tcPr>
          <w:p w14:paraId="2837B6A8" w14:textId="3C57D01A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台灣要「從零</w:t>
            </w:r>
            <w:r w:rsidR="0064659E">
              <w:rPr>
                <w:rFonts w:ascii="Arial" w:eastAsia="微軟正黑體" w:hAnsi="Arial" w:hint="eastAsia"/>
                <w:sz w:val="30"/>
                <w:lang w:eastAsia="zh-TW"/>
              </w:rPr>
              <w:t xml:space="preserve"> 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>教拆音」，但可借注音</w:t>
            </w:r>
          </w:p>
        </w:tc>
      </w:tr>
      <w:tr w:rsidR="005F6F3D" w:rsidRPr="005F6F3D" w14:paraId="65B255A4" w14:textId="77777777">
        <w:trPr>
          <w:jc w:val="center"/>
        </w:trPr>
        <w:tc>
          <w:tcPr>
            <w:tcW w:w="680" w:type="dxa"/>
          </w:tcPr>
          <w:p w14:paraId="1BF890F2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2</w:t>
            </w:r>
          </w:p>
        </w:tc>
        <w:tc>
          <w:tcPr>
            <w:tcW w:w="1928" w:type="dxa"/>
          </w:tcPr>
          <w:p w14:paraId="29DD4F2F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教法不同</w:t>
            </w:r>
          </w:p>
        </w:tc>
        <w:tc>
          <w:tcPr>
            <w:tcW w:w="3855" w:type="dxa"/>
          </w:tcPr>
          <w:p w14:paraId="2A338B8D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合成式（先拼音再組字）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 xml:space="preserve">vs 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>整字背誦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 xml:space="preserve"> vs 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>平衡式</w:t>
            </w:r>
          </w:p>
        </w:tc>
        <w:tc>
          <w:tcPr>
            <w:tcW w:w="3742" w:type="dxa"/>
          </w:tcPr>
          <w:p w14:paraId="167D7305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台灣課綱走合成式，方向對</w:t>
            </w:r>
          </w:p>
        </w:tc>
      </w:tr>
      <w:tr w:rsidR="005F6F3D" w:rsidRPr="005F6F3D" w14:paraId="49F54529" w14:textId="77777777">
        <w:trPr>
          <w:jc w:val="center"/>
        </w:trPr>
        <w:tc>
          <w:tcPr>
            <w:tcW w:w="680" w:type="dxa"/>
          </w:tcPr>
          <w:p w14:paraId="058C51B8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3</w:t>
            </w:r>
          </w:p>
        </w:tc>
        <w:tc>
          <w:tcPr>
            <w:tcW w:w="1928" w:type="dxa"/>
          </w:tcPr>
          <w:p w14:paraId="7327AADA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外語</w:t>
            </w:r>
            <w:r w:rsidRPr="005F6F3D">
              <w:rPr>
                <w:rFonts w:ascii="Arial" w:eastAsia="微軟正黑體" w:hAnsi="Arial"/>
                <w:sz w:val="30"/>
              </w:rPr>
              <w:t xml:space="preserve"> vs </w:t>
            </w:r>
            <w:r w:rsidRPr="005F6F3D">
              <w:rPr>
                <w:rFonts w:ascii="Arial" w:eastAsia="微軟正黑體" w:hAnsi="Arial"/>
                <w:sz w:val="30"/>
              </w:rPr>
              <w:t>二語情境</w:t>
            </w:r>
          </w:p>
        </w:tc>
        <w:tc>
          <w:tcPr>
            <w:tcW w:w="3855" w:type="dxa"/>
          </w:tcPr>
          <w:p w14:paraId="53D25113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外語情境效果更大（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>g=0.83 vs 0.26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>）</w:t>
            </w:r>
          </w:p>
        </w:tc>
        <w:tc>
          <w:tcPr>
            <w:tcW w:w="3742" w:type="dxa"/>
          </w:tcPr>
          <w:p w14:paraId="467D24B0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好消息：台灣正是效果最大的地方</w:t>
            </w:r>
          </w:p>
        </w:tc>
      </w:tr>
      <w:tr w:rsidR="005F6F3D" w:rsidRPr="005F6F3D" w14:paraId="58E50BFE" w14:textId="77777777">
        <w:trPr>
          <w:jc w:val="center"/>
        </w:trPr>
        <w:tc>
          <w:tcPr>
            <w:tcW w:w="680" w:type="dxa"/>
          </w:tcPr>
          <w:p w14:paraId="616B0BD6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lastRenderedPageBreak/>
              <w:t>4</w:t>
            </w:r>
          </w:p>
        </w:tc>
        <w:tc>
          <w:tcPr>
            <w:tcW w:w="1928" w:type="dxa"/>
          </w:tcPr>
          <w:p w14:paraId="62B1F7B1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量什麼結果</w:t>
            </w:r>
          </w:p>
        </w:tc>
        <w:tc>
          <w:tcPr>
            <w:tcW w:w="3855" w:type="dxa"/>
          </w:tcPr>
          <w:p w14:paraId="6078312B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考「假字拼讀」效果巨大；考「讀懂」效果較小</w:t>
            </w:r>
          </w:p>
        </w:tc>
        <w:tc>
          <w:tcPr>
            <w:tcW w:w="3742" w:type="dxa"/>
          </w:tcPr>
          <w:p w14:paraId="7E031FBA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別只看拼音，要連理解一起教</w:t>
            </w:r>
          </w:p>
        </w:tc>
      </w:tr>
      <w:tr w:rsidR="005F6F3D" w:rsidRPr="005F6F3D" w14:paraId="64CBF21E" w14:textId="77777777">
        <w:trPr>
          <w:jc w:val="center"/>
        </w:trPr>
        <w:tc>
          <w:tcPr>
            <w:tcW w:w="680" w:type="dxa"/>
          </w:tcPr>
          <w:p w14:paraId="6609FEFD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5</w:t>
            </w:r>
          </w:p>
        </w:tc>
        <w:tc>
          <w:tcPr>
            <w:tcW w:w="1928" w:type="dxa"/>
          </w:tcPr>
          <w:p w14:paraId="28882972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從幾歲開始</w:t>
            </w:r>
          </w:p>
        </w:tc>
        <w:tc>
          <w:tcPr>
            <w:tcW w:w="3855" w:type="dxa"/>
          </w:tcPr>
          <w:p w14:paraId="0AAAC5B8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幼園～小二最成功；高年級只補得了拼音</w:t>
            </w:r>
          </w:p>
        </w:tc>
        <w:tc>
          <w:tcPr>
            <w:tcW w:w="3742" w:type="dxa"/>
          </w:tcPr>
          <w:p w14:paraId="546FEC60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低年級是黃金期</w:t>
            </w:r>
          </w:p>
        </w:tc>
      </w:tr>
      <w:tr w:rsidR="005F6F3D" w:rsidRPr="005F6F3D" w14:paraId="0759048D" w14:textId="77777777">
        <w:trPr>
          <w:jc w:val="center"/>
        </w:trPr>
        <w:tc>
          <w:tcPr>
            <w:tcW w:w="680" w:type="dxa"/>
          </w:tcPr>
          <w:p w14:paraId="7F146188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6</w:t>
            </w:r>
          </w:p>
        </w:tc>
        <w:tc>
          <w:tcPr>
            <w:tcW w:w="1928" w:type="dxa"/>
          </w:tcPr>
          <w:p w14:paraId="4BEE892E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教多久</w:t>
            </w:r>
          </w:p>
        </w:tc>
        <w:tc>
          <w:tcPr>
            <w:tcW w:w="3855" w:type="dxa"/>
          </w:tcPr>
          <w:p w14:paraId="19117D69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從</w:t>
            </w:r>
            <w:r w:rsidRPr="005F6F3D">
              <w:rPr>
                <w:rFonts w:ascii="Arial" w:eastAsia="微軟正黑體" w:hAnsi="Arial"/>
                <w:sz w:val="30"/>
              </w:rPr>
              <w:t xml:space="preserve"> 5 </w:t>
            </w:r>
            <w:r w:rsidRPr="005F6F3D">
              <w:rPr>
                <w:rFonts w:ascii="Arial" w:eastAsia="微軟正黑體" w:hAnsi="Arial"/>
                <w:sz w:val="30"/>
              </w:rPr>
              <w:t>堂課到</w:t>
            </w:r>
            <w:r w:rsidRPr="005F6F3D">
              <w:rPr>
                <w:rFonts w:ascii="Arial" w:eastAsia="微軟正黑體" w:hAnsi="Arial"/>
                <w:sz w:val="30"/>
              </w:rPr>
              <w:t xml:space="preserve"> 2 </w:t>
            </w:r>
            <w:r w:rsidRPr="005F6F3D">
              <w:rPr>
                <w:rFonts w:ascii="Arial" w:eastAsia="微軟正黑體" w:hAnsi="Arial"/>
                <w:sz w:val="30"/>
              </w:rPr>
              <w:t>年都有</w:t>
            </w:r>
          </w:p>
        </w:tc>
        <w:tc>
          <w:tcPr>
            <w:tcW w:w="3742" w:type="dxa"/>
          </w:tcPr>
          <w:p w14:paraId="4F04D480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每天固定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 xml:space="preserve"> 5–10 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>分鐘，比集中補習有效</w:t>
            </w:r>
          </w:p>
        </w:tc>
      </w:tr>
      <w:tr w:rsidR="005F6F3D" w:rsidRPr="005F6F3D" w14:paraId="0EBC611E" w14:textId="77777777">
        <w:trPr>
          <w:jc w:val="center"/>
        </w:trPr>
        <w:tc>
          <w:tcPr>
            <w:tcW w:w="680" w:type="dxa"/>
          </w:tcPr>
          <w:p w14:paraId="7D1044B9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7</w:t>
            </w:r>
          </w:p>
        </w:tc>
        <w:tc>
          <w:tcPr>
            <w:tcW w:w="1928" w:type="dxa"/>
          </w:tcPr>
          <w:p w14:paraId="7429738D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研究品質</w:t>
            </w:r>
          </w:p>
        </w:tc>
        <w:tc>
          <w:tcPr>
            <w:tcW w:w="3855" w:type="dxa"/>
          </w:tcPr>
          <w:p w14:paraId="7542DC49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有嚴格實驗，也有小樣本、沒對照組的</w:t>
            </w:r>
          </w:p>
        </w:tc>
        <w:tc>
          <w:tcPr>
            <w:tcW w:w="3742" w:type="dxa"/>
          </w:tcPr>
          <w:p w14:paraId="2109C44C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單一篇不能當真理，要看綜合證據</w:t>
            </w:r>
          </w:p>
        </w:tc>
      </w:tr>
      <w:tr w:rsidR="005F6F3D" w:rsidRPr="005F6F3D" w14:paraId="7B7CE0E7" w14:textId="77777777">
        <w:trPr>
          <w:jc w:val="center"/>
        </w:trPr>
        <w:tc>
          <w:tcPr>
            <w:tcW w:w="680" w:type="dxa"/>
          </w:tcPr>
          <w:p w14:paraId="6BE676A4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8</w:t>
            </w:r>
          </w:p>
        </w:tc>
        <w:tc>
          <w:tcPr>
            <w:tcW w:w="1928" w:type="dxa"/>
          </w:tcPr>
          <w:p w14:paraId="03625B02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用不用科技</w:t>
            </w:r>
          </w:p>
        </w:tc>
        <w:tc>
          <w:tcPr>
            <w:tcW w:w="3855" w:type="dxa"/>
          </w:tcPr>
          <w:p w14:paraId="6F49FEB7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有人用</w:t>
            </w:r>
            <w:r w:rsidRPr="005F6F3D">
              <w:rPr>
                <w:rFonts w:ascii="Arial" w:eastAsia="微軟正黑體" w:hAnsi="Arial"/>
                <w:sz w:val="30"/>
              </w:rPr>
              <w:t xml:space="preserve"> </w:t>
            </w:r>
            <w:r w:rsidRPr="005F6F3D">
              <w:rPr>
                <w:rFonts w:ascii="Arial" w:eastAsia="微軟正黑體" w:hAnsi="Arial"/>
                <w:sz w:val="30"/>
              </w:rPr>
              <w:t>App/AI</w:t>
            </w:r>
            <w:r w:rsidRPr="005F6F3D">
              <w:rPr>
                <w:rFonts w:ascii="Arial" w:eastAsia="微軟正黑體" w:hAnsi="Arial"/>
                <w:sz w:val="30"/>
              </w:rPr>
              <w:t>，有人純課堂</w:t>
            </w:r>
          </w:p>
        </w:tc>
        <w:tc>
          <w:tcPr>
            <w:tcW w:w="3742" w:type="dxa"/>
          </w:tcPr>
          <w:p w14:paraId="04BDAC05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科技可補練習，但取代不了老師</w:t>
            </w:r>
          </w:p>
        </w:tc>
      </w:tr>
      <w:tr w:rsidR="005F6F3D" w:rsidRPr="005F6F3D" w14:paraId="5B58D005" w14:textId="77777777">
        <w:trPr>
          <w:jc w:val="center"/>
        </w:trPr>
        <w:tc>
          <w:tcPr>
            <w:tcW w:w="680" w:type="dxa"/>
          </w:tcPr>
          <w:p w14:paraId="00CCFAC1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9</w:t>
            </w:r>
          </w:p>
        </w:tc>
        <w:tc>
          <w:tcPr>
            <w:tcW w:w="1928" w:type="dxa"/>
          </w:tcPr>
          <w:p w14:paraId="52BC62E7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對「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 xml:space="preserve">SoR 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>運動」的態度</w:t>
            </w:r>
          </w:p>
        </w:tc>
        <w:tc>
          <w:tcPr>
            <w:tcW w:w="3855" w:type="dxa"/>
          </w:tcPr>
          <w:p w14:paraId="202B18E1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一派強推</w:t>
            </w:r>
            <w:r w:rsidRPr="005F6F3D">
              <w:rPr>
                <w:rFonts w:ascii="Arial" w:eastAsia="微軟正黑體" w:hAnsi="Arial"/>
                <w:sz w:val="30"/>
              </w:rPr>
              <w:t xml:space="preserve"> Phonics</w:t>
            </w:r>
            <w:r w:rsidRPr="005F6F3D">
              <w:rPr>
                <w:rFonts w:ascii="Arial" w:eastAsia="微軟正黑體" w:hAnsi="Arial"/>
                <w:sz w:val="30"/>
              </w:rPr>
              <w:t>；一派警告別窄化課程</w:t>
            </w:r>
          </w:p>
        </w:tc>
        <w:tc>
          <w:tcPr>
            <w:tcW w:w="3742" w:type="dxa"/>
          </w:tcPr>
          <w:p w14:paraId="30663054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結論：拼音要教，但也要意義與口語</w:t>
            </w:r>
          </w:p>
        </w:tc>
      </w:tr>
      <w:tr w:rsidR="005F6F3D" w:rsidRPr="005F6F3D" w14:paraId="1374CD7C" w14:textId="77777777">
        <w:trPr>
          <w:jc w:val="center"/>
        </w:trPr>
        <w:tc>
          <w:tcPr>
            <w:tcW w:w="680" w:type="dxa"/>
          </w:tcPr>
          <w:p w14:paraId="793130EC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10</w:t>
            </w:r>
          </w:p>
        </w:tc>
        <w:tc>
          <w:tcPr>
            <w:tcW w:w="1928" w:type="dxa"/>
          </w:tcPr>
          <w:p w14:paraId="6F2EB728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中英孩子的閱讀習慣</w:t>
            </w:r>
          </w:p>
        </w:tc>
        <w:tc>
          <w:tcPr>
            <w:tcW w:w="3855" w:type="dxa"/>
          </w:tcPr>
          <w:p w14:paraId="6E35693F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中英孩子慣用「背字」、少用「拆音」</w:t>
            </w:r>
          </w:p>
        </w:tc>
        <w:tc>
          <w:tcPr>
            <w:tcW w:w="3742" w:type="dxa"/>
          </w:tcPr>
          <w:p w14:paraId="12138F80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台灣孩子要特別練「用音讀字」</w:t>
            </w:r>
          </w:p>
        </w:tc>
      </w:tr>
    </w:tbl>
    <w:p w14:paraId="02FBD96E" w14:textId="77777777" w:rsidR="006A7D43" w:rsidRPr="005F6F3D" w:rsidRDefault="00355B19">
      <w:pPr>
        <w:rPr>
          <w:lang w:eastAsia="zh-TW"/>
        </w:rPr>
      </w:pPr>
      <w:r w:rsidRPr="005F6F3D">
        <w:rPr>
          <w:rFonts w:ascii="Arial" w:eastAsia="微軟正黑體" w:hAnsi="Arial"/>
          <w:b/>
          <w:sz w:val="44"/>
          <w:lang w:eastAsia="zh-TW"/>
        </w:rPr>
        <w:t>四、給台灣老師的</w:t>
      </w:r>
      <w:r w:rsidRPr="005F6F3D">
        <w:rPr>
          <w:rFonts w:ascii="Arial" w:eastAsia="微軟正黑體" w:hAnsi="Arial"/>
          <w:b/>
          <w:sz w:val="44"/>
          <w:lang w:eastAsia="zh-TW"/>
        </w:rPr>
        <w:t xml:space="preserve"> 7 </w:t>
      </w:r>
      <w:r w:rsidRPr="005F6F3D">
        <w:rPr>
          <w:rFonts w:ascii="Arial" w:eastAsia="微軟正黑體" w:hAnsi="Arial"/>
          <w:b/>
          <w:sz w:val="44"/>
          <w:lang w:eastAsia="zh-TW"/>
        </w:rPr>
        <w:t>條務實建議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721"/>
        <w:gridCol w:w="3742"/>
        <w:gridCol w:w="3061"/>
      </w:tblGrid>
      <w:tr w:rsidR="005F6F3D" w:rsidRPr="005F6F3D" w14:paraId="0784A178" w14:textId="77777777">
        <w:trPr>
          <w:jc w:val="center"/>
        </w:trPr>
        <w:tc>
          <w:tcPr>
            <w:tcW w:w="680" w:type="dxa"/>
            <w:shd w:val="clear" w:color="auto" w:fill="1F4E79"/>
          </w:tcPr>
          <w:p w14:paraId="12D0FA1A" w14:textId="77777777" w:rsidR="006A7D43" w:rsidRPr="005F6F3D" w:rsidRDefault="00355B19">
            <w:pPr>
              <w:jc w:val="center"/>
            </w:pPr>
            <w:r w:rsidRPr="005F6F3D">
              <w:rPr>
                <w:rFonts w:ascii="Arial" w:eastAsia="微軟正黑體" w:hAnsi="Arial"/>
                <w:b/>
                <w:sz w:val="32"/>
              </w:rPr>
              <w:t>#</w:t>
            </w:r>
          </w:p>
        </w:tc>
        <w:tc>
          <w:tcPr>
            <w:tcW w:w="2721" w:type="dxa"/>
            <w:shd w:val="clear" w:color="auto" w:fill="1F4E79"/>
          </w:tcPr>
          <w:p w14:paraId="76176035" w14:textId="77777777" w:rsidR="006A7D43" w:rsidRPr="005F6F3D" w:rsidRDefault="00355B19">
            <w:pPr>
              <w:jc w:val="center"/>
            </w:pPr>
            <w:r w:rsidRPr="005F6F3D">
              <w:rPr>
                <w:rFonts w:ascii="Arial" w:eastAsia="微軟正黑體" w:hAnsi="Arial"/>
                <w:b/>
                <w:sz w:val="32"/>
              </w:rPr>
              <w:t>建議</w:t>
            </w:r>
          </w:p>
        </w:tc>
        <w:tc>
          <w:tcPr>
            <w:tcW w:w="3742" w:type="dxa"/>
            <w:shd w:val="clear" w:color="auto" w:fill="1F4E79"/>
          </w:tcPr>
          <w:p w14:paraId="79D2BAE6" w14:textId="77777777" w:rsidR="006A7D43" w:rsidRPr="005F6F3D" w:rsidRDefault="00355B19">
            <w:pPr>
              <w:jc w:val="center"/>
            </w:pPr>
            <w:r w:rsidRPr="005F6F3D">
              <w:rPr>
                <w:rFonts w:ascii="Arial" w:eastAsia="微軟正黑體" w:hAnsi="Arial"/>
                <w:b/>
                <w:sz w:val="32"/>
              </w:rPr>
              <w:t>一句話做法</w:t>
            </w:r>
          </w:p>
        </w:tc>
        <w:tc>
          <w:tcPr>
            <w:tcW w:w="3061" w:type="dxa"/>
            <w:shd w:val="clear" w:color="auto" w:fill="1F4E79"/>
          </w:tcPr>
          <w:p w14:paraId="24590E41" w14:textId="77777777" w:rsidR="006A7D43" w:rsidRPr="005F6F3D" w:rsidRDefault="00355B19">
            <w:pPr>
              <w:jc w:val="center"/>
            </w:pPr>
            <w:r w:rsidRPr="005F6F3D">
              <w:rPr>
                <w:rFonts w:ascii="Arial" w:eastAsia="微軟正黑體" w:hAnsi="Arial"/>
                <w:b/>
                <w:sz w:val="32"/>
              </w:rPr>
              <w:t>證據來源</w:t>
            </w:r>
          </w:p>
        </w:tc>
      </w:tr>
      <w:tr w:rsidR="005F6F3D" w:rsidRPr="005F6F3D" w14:paraId="5B7FE870" w14:textId="77777777">
        <w:trPr>
          <w:jc w:val="center"/>
        </w:trPr>
        <w:tc>
          <w:tcPr>
            <w:tcW w:w="680" w:type="dxa"/>
          </w:tcPr>
          <w:p w14:paraId="06332182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1</w:t>
            </w:r>
          </w:p>
        </w:tc>
        <w:tc>
          <w:tcPr>
            <w:tcW w:w="2721" w:type="dxa"/>
          </w:tcPr>
          <w:p w14:paraId="72993271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搭「注音</w:t>
            </w:r>
            <w:r w:rsidRPr="005F6F3D">
              <w:rPr>
                <w:rFonts w:ascii="Arial" w:eastAsia="微軟正黑體" w:hAnsi="Arial"/>
                <w:sz w:val="30"/>
              </w:rPr>
              <w:t>→</w:t>
            </w:r>
            <w:r w:rsidRPr="005F6F3D">
              <w:rPr>
                <w:rFonts w:ascii="Arial" w:eastAsia="微軟正黑體" w:hAnsi="Arial"/>
                <w:sz w:val="30"/>
              </w:rPr>
              <w:t>英語」橋</w:t>
            </w:r>
          </w:p>
        </w:tc>
        <w:tc>
          <w:tcPr>
            <w:tcW w:w="3742" w:type="dxa"/>
          </w:tcPr>
          <w:p w14:paraId="7A311E6B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用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 xml:space="preserve"> 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>ㄅㄆㄇ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 xml:space="preserve"> 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>的拆音能力，導入英文字母音</w:t>
            </w:r>
          </w:p>
        </w:tc>
        <w:tc>
          <w:tcPr>
            <w:tcW w:w="3061" w:type="dxa"/>
          </w:tcPr>
          <w:p w14:paraId="4968FB5D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研究編號</w:t>
            </w:r>
            <w:r w:rsidRPr="005F6F3D">
              <w:rPr>
                <w:rFonts w:ascii="Arial" w:eastAsia="微軟正黑體" w:hAnsi="Arial"/>
                <w:sz w:val="30"/>
              </w:rPr>
              <w:t xml:space="preserve"> 53</w:t>
            </w:r>
            <w:r w:rsidRPr="005F6F3D">
              <w:rPr>
                <w:rFonts w:ascii="Arial" w:eastAsia="微軟正黑體" w:hAnsi="Arial"/>
                <w:sz w:val="30"/>
              </w:rPr>
              <w:t>、</w:t>
            </w:r>
            <w:r w:rsidRPr="005F6F3D">
              <w:rPr>
                <w:rFonts w:ascii="Arial" w:eastAsia="微軟正黑體" w:hAnsi="Arial"/>
                <w:sz w:val="30"/>
              </w:rPr>
              <w:t>69</w:t>
            </w:r>
          </w:p>
        </w:tc>
      </w:tr>
      <w:tr w:rsidR="005F6F3D" w:rsidRPr="005F6F3D" w14:paraId="13E22D57" w14:textId="77777777">
        <w:trPr>
          <w:jc w:val="center"/>
        </w:trPr>
        <w:tc>
          <w:tcPr>
            <w:tcW w:w="680" w:type="dxa"/>
          </w:tcPr>
          <w:p w14:paraId="5504FFBB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2</w:t>
            </w:r>
          </w:p>
        </w:tc>
        <w:tc>
          <w:tcPr>
            <w:tcW w:w="2721" w:type="dxa"/>
          </w:tcPr>
          <w:p w14:paraId="3BD38A1E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每節課固定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 xml:space="preserve"> 5–10 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>分鐘拼音</w:t>
            </w:r>
          </w:p>
        </w:tc>
        <w:tc>
          <w:tcPr>
            <w:tcW w:w="3742" w:type="dxa"/>
          </w:tcPr>
          <w:p w14:paraId="3D666AEE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每天小練，比期末衝刺有效</w:t>
            </w:r>
          </w:p>
        </w:tc>
        <w:tc>
          <w:tcPr>
            <w:tcW w:w="3061" w:type="dxa"/>
          </w:tcPr>
          <w:p w14:paraId="1D20F19F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研究編號</w:t>
            </w:r>
            <w:r w:rsidRPr="005F6F3D">
              <w:rPr>
                <w:rFonts w:ascii="Arial" w:eastAsia="微軟正黑體" w:hAnsi="Arial"/>
                <w:sz w:val="30"/>
              </w:rPr>
              <w:t xml:space="preserve"> 21</w:t>
            </w:r>
            <w:r w:rsidRPr="005F6F3D">
              <w:rPr>
                <w:rFonts w:ascii="Arial" w:eastAsia="微軟正黑體" w:hAnsi="Arial"/>
                <w:sz w:val="30"/>
              </w:rPr>
              <w:t>、</w:t>
            </w:r>
            <w:r w:rsidRPr="005F6F3D">
              <w:rPr>
                <w:rFonts w:ascii="Arial" w:eastAsia="微軟正黑體" w:hAnsi="Arial"/>
                <w:sz w:val="30"/>
              </w:rPr>
              <w:t>39</w:t>
            </w:r>
          </w:p>
        </w:tc>
      </w:tr>
      <w:tr w:rsidR="005F6F3D" w:rsidRPr="005F6F3D" w14:paraId="48CFEB01" w14:textId="77777777">
        <w:trPr>
          <w:jc w:val="center"/>
        </w:trPr>
        <w:tc>
          <w:tcPr>
            <w:tcW w:w="680" w:type="dxa"/>
          </w:tcPr>
          <w:p w14:paraId="66F22E81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3</w:t>
            </w:r>
          </w:p>
        </w:tc>
        <w:tc>
          <w:tcPr>
            <w:tcW w:w="2721" w:type="dxa"/>
          </w:tcPr>
          <w:p w14:paraId="73EF0B23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三種書並用</w:t>
            </w:r>
          </w:p>
        </w:tc>
        <w:tc>
          <w:tcPr>
            <w:tcW w:w="3742" w:type="dxa"/>
          </w:tcPr>
          <w:p w14:paraId="348B3CB8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可解碼小書＋高頻字＋繪本</w:t>
            </w:r>
          </w:p>
        </w:tc>
        <w:tc>
          <w:tcPr>
            <w:tcW w:w="3061" w:type="dxa"/>
          </w:tcPr>
          <w:p w14:paraId="5CA53430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研究編號</w:t>
            </w:r>
            <w:r w:rsidRPr="005F6F3D">
              <w:rPr>
                <w:rFonts w:ascii="Arial" w:eastAsia="微軟正黑體" w:hAnsi="Arial"/>
                <w:sz w:val="30"/>
              </w:rPr>
              <w:t xml:space="preserve"> 49</w:t>
            </w:r>
            <w:r w:rsidRPr="005F6F3D">
              <w:rPr>
                <w:rFonts w:ascii="Arial" w:eastAsia="微軟正黑體" w:hAnsi="Arial"/>
                <w:sz w:val="30"/>
              </w:rPr>
              <w:t>、</w:t>
            </w:r>
            <w:r w:rsidRPr="005F6F3D">
              <w:rPr>
                <w:rFonts w:ascii="Arial" w:eastAsia="微軟正黑體" w:hAnsi="Arial"/>
                <w:sz w:val="30"/>
              </w:rPr>
              <w:t>88</w:t>
            </w:r>
          </w:p>
        </w:tc>
      </w:tr>
      <w:tr w:rsidR="005F6F3D" w:rsidRPr="005F6F3D" w14:paraId="0411B812" w14:textId="77777777">
        <w:trPr>
          <w:jc w:val="center"/>
        </w:trPr>
        <w:tc>
          <w:tcPr>
            <w:tcW w:w="680" w:type="dxa"/>
          </w:tcPr>
          <w:p w14:paraId="6B776FD6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4</w:t>
            </w:r>
          </w:p>
        </w:tc>
        <w:tc>
          <w:tcPr>
            <w:tcW w:w="2721" w:type="dxa"/>
          </w:tcPr>
          <w:p w14:paraId="600A42DA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定期小測驗、早識別</w:t>
            </w:r>
          </w:p>
        </w:tc>
        <w:tc>
          <w:tcPr>
            <w:tcW w:w="3742" w:type="dxa"/>
          </w:tcPr>
          <w:p w14:paraId="04B3846F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每學期測拆音、字母音、拼讀</w:t>
            </w:r>
          </w:p>
        </w:tc>
        <w:tc>
          <w:tcPr>
            <w:tcW w:w="3061" w:type="dxa"/>
          </w:tcPr>
          <w:p w14:paraId="75EC44A0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研究編號</w:t>
            </w:r>
            <w:r w:rsidRPr="005F6F3D">
              <w:rPr>
                <w:rFonts w:ascii="Arial" w:eastAsia="微軟正黑體" w:hAnsi="Arial"/>
                <w:sz w:val="30"/>
              </w:rPr>
              <w:t xml:space="preserve"> 55</w:t>
            </w:r>
            <w:r w:rsidRPr="005F6F3D">
              <w:rPr>
                <w:rFonts w:ascii="Arial" w:eastAsia="微軟正黑體" w:hAnsi="Arial"/>
                <w:sz w:val="30"/>
              </w:rPr>
              <w:t>、</w:t>
            </w:r>
            <w:r w:rsidRPr="005F6F3D">
              <w:rPr>
                <w:rFonts w:ascii="Arial" w:eastAsia="微軟正黑體" w:hAnsi="Arial"/>
                <w:sz w:val="30"/>
              </w:rPr>
              <w:t>100</w:t>
            </w:r>
          </w:p>
        </w:tc>
      </w:tr>
      <w:tr w:rsidR="005F6F3D" w:rsidRPr="005F6F3D" w14:paraId="3966DA21" w14:textId="77777777">
        <w:trPr>
          <w:jc w:val="center"/>
        </w:trPr>
        <w:tc>
          <w:tcPr>
            <w:tcW w:w="680" w:type="dxa"/>
          </w:tcPr>
          <w:p w14:paraId="36CF4D73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5</w:t>
            </w:r>
          </w:p>
        </w:tc>
        <w:tc>
          <w:tcPr>
            <w:tcW w:w="2721" w:type="dxa"/>
          </w:tcPr>
          <w:p w14:paraId="49DB167C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老師自己進修</w:t>
            </w:r>
            <w:r w:rsidRPr="005F6F3D">
              <w:rPr>
                <w:rFonts w:ascii="Arial" w:eastAsia="微軟正黑體" w:hAnsi="Arial"/>
                <w:sz w:val="30"/>
              </w:rPr>
              <w:t xml:space="preserve"> Phonics</w:t>
            </w:r>
          </w:p>
        </w:tc>
        <w:tc>
          <w:tcPr>
            <w:tcW w:w="3742" w:type="dxa"/>
          </w:tcPr>
          <w:p w14:paraId="74FA677D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教研社群共讀國家級指引</w:t>
            </w:r>
          </w:p>
        </w:tc>
        <w:tc>
          <w:tcPr>
            <w:tcW w:w="3061" w:type="dxa"/>
          </w:tcPr>
          <w:p w14:paraId="45611B73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研究編號</w:t>
            </w:r>
            <w:r w:rsidRPr="005F6F3D">
              <w:rPr>
                <w:rFonts w:ascii="Arial" w:eastAsia="微軟正黑體" w:hAnsi="Arial"/>
                <w:sz w:val="30"/>
              </w:rPr>
              <w:t xml:space="preserve"> 1</w:t>
            </w:r>
            <w:r w:rsidRPr="005F6F3D">
              <w:rPr>
                <w:rFonts w:ascii="Arial" w:eastAsia="微軟正黑體" w:hAnsi="Arial"/>
                <w:sz w:val="30"/>
              </w:rPr>
              <w:t>、</w:t>
            </w:r>
            <w:r w:rsidRPr="005F6F3D">
              <w:rPr>
                <w:rFonts w:ascii="Arial" w:eastAsia="微軟正黑體" w:hAnsi="Arial"/>
                <w:sz w:val="30"/>
              </w:rPr>
              <w:t>8</w:t>
            </w:r>
            <w:r w:rsidRPr="005F6F3D">
              <w:rPr>
                <w:rFonts w:ascii="Arial" w:eastAsia="微軟正黑體" w:hAnsi="Arial"/>
                <w:sz w:val="30"/>
              </w:rPr>
              <w:t>、</w:t>
            </w:r>
            <w:r w:rsidRPr="005F6F3D">
              <w:rPr>
                <w:rFonts w:ascii="Arial" w:eastAsia="微軟正黑體" w:hAnsi="Arial"/>
                <w:sz w:val="30"/>
              </w:rPr>
              <w:t>20</w:t>
            </w:r>
          </w:p>
        </w:tc>
      </w:tr>
      <w:tr w:rsidR="005F6F3D" w:rsidRPr="005F6F3D" w14:paraId="7AF90C60" w14:textId="77777777">
        <w:trPr>
          <w:jc w:val="center"/>
        </w:trPr>
        <w:tc>
          <w:tcPr>
            <w:tcW w:w="680" w:type="dxa"/>
          </w:tcPr>
          <w:p w14:paraId="39CAE52D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6</w:t>
            </w:r>
          </w:p>
        </w:tc>
        <w:tc>
          <w:tcPr>
            <w:tcW w:w="2721" w:type="dxa"/>
          </w:tcPr>
          <w:p w14:paraId="37C6CA3D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對弱的孩子多感官、小步教</w:t>
            </w:r>
          </w:p>
        </w:tc>
        <w:tc>
          <w:tcPr>
            <w:tcW w:w="3742" w:type="dxa"/>
          </w:tcPr>
          <w:p w14:paraId="6049464C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更慢、更細、多唸多練</w:t>
            </w:r>
          </w:p>
        </w:tc>
        <w:tc>
          <w:tcPr>
            <w:tcW w:w="3061" w:type="dxa"/>
          </w:tcPr>
          <w:p w14:paraId="761ABE07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研究編號</w:t>
            </w:r>
            <w:r w:rsidRPr="005F6F3D">
              <w:rPr>
                <w:rFonts w:ascii="Arial" w:eastAsia="微軟正黑體" w:hAnsi="Arial"/>
                <w:sz w:val="30"/>
              </w:rPr>
              <w:t xml:space="preserve"> 98</w:t>
            </w:r>
          </w:p>
        </w:tc>
      </w:tr>
      <w:tr w:rsidR="005F6F3D" w:rsidRPr="005F6F3D" w14:paraId="63225BCC" w14:textId="77777777">
        <w:trPr>
          <w:jc w:val="center"/>
        </w:trPr>
        <w:tc>
          <w:tcPr>
            <w:tcW w:w="680" w:type="dxa"/>
          </w:tcPr>
          <w:p w14:paraId="3F5CA634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lastRenderedPageBreak/>
              <w:t>7</w:t>
            </w:r>
          </w:p>
        </w:tc>
        <w:tc>
          <w:tcPr>
            <w:tcW w:w="2721" w:type="dxa"/>
          </w:tcPr>
          <w:p w14:paraId="6060DEF2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別迷信全英語</w:t>
            </w:r>
          </w:p>
        </w:tc>
        <w:tc>
          <w:tcPr>
            <w:tcW w:w="3742" w:type="dxa"/>
          </w:tcPr>
          <w:p w14:paraId="7F55E3BE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關鍵處用中文講規則，更有效率</w:t>
            </w:r>
          </w:p>
        </w:tc>
        <w:tc>
          <w:tcPr>
            <w:tcW w:w="3061" w:type="dxa"/>
          </w:tcPr>
          <w:p w14:paraId="1D0EFD91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研究編號</w:t>
            </w:r>
            <w:r w:rsidRPr="005F6F3D">
              <w:rPr>
                <w:rFonts w:ascii="Arial" w:eastAsia="微軟正黑體" w:hAnsi="Arial"/>
                <w:sz w:val="30"/>
              </w:rPr>
              <w:t xml:space="preserve"> 50</w:t>
            </w:r>
            <w:r w:rsidRPr="005F6F3D">
              <w:rPr>
                <w:rFonts w:ascii="Arial" w:eastAsia="微軟正黑體" w:hAnsi="Arial"/>
                <w:sz w:val="30"/>
              </w:rPr>
              <w:t>、</w:t>
            </w:r>
            <w:r w:rsidRPr="005F6F3D">
              <w:rPr>
                <w:rFonts w:ascii="Arial" w:eastAsia="微軟正黑體" w:hAnsi="Arial"/>
                <w:sz w:val="30"/>
              </w:rPr>
              <w:t>63</w:t>
            </w:r>
          </w:p>
        </w:tc>
      </w:tr>
    </w:tbl>
    <w:p w14:paraId="38287CD3" w14:textId="77777777" w:rsidR="006A7D43" w:rsidRPr="005F6F3D" w:rsidRDefault="00355B19">
      <w:pPr>
        <w:rPr>
          <w:lang w:eastAsia="zh-TW"/>
        </w:rPr>
      </w:pPr>
      <w:r w:rsidRPr="005F6F3D">
        <w:rPr>
          <w:rFonts w:ascii="Arial" w:eastAsia="微軟正黑體" w:hAnsi="Arial"/>
          <w:b/>
          <w:sz w:val="44"/>
          <w:lang w:eastAsia="zh-TW"/>
        </w:rPr>
        <w:t>五、給台灣學生的</w:t>
      </w:r>
      <w:r w:rsidRPr="005F6F3D">
        <w:rPr>
          <w:rFonts w:ascii="Arial" w:eastAsia="微軟正黑體" w:hAnsi="Arial"/>
          <w:b/>
          <w:sz w:val="44"/>
          <w:lang w:eastAsia="zh-TW"/>
        </w:rPr>
        <w:t xml:space="preserve"> 7 </w:t>
      </w:r>
      <w:r w:rsidRPr="005F6F3D">
        <w:rPr>
          <w:rFonts w:ascii="Arial" w:eastAsia="微軟正黑體" w:hAnsi="Arial"/>
          <w:b/>
          <w:sz w:val="44"/>
          <w:lang w:eastAsia="zh-TW"/>
        </w:rPr>
        <w:t>條務實建議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721"/>
        <w:gridCol w:w="3742"/>
        <w:gridCol w:w="3061"/>
      </w:tblGrid>
      <w:tr w:rsidR="005F6F3D" w:rsidRPr="005F6F3D" w14:paraId="6B46C4A1" w14:textId="77777777">
        <w:trPr>
          <w:jc w:val="center"/>
        </w:trPr>
        <w:tc>
          <w:tcPr>
            <w:tcW w:w="680" w:type="dxa"/>
            <w:shd w:val="clear" w:color="auto" w:fill="1F4E79"/>
          </w:tcPr>
          <w:p w14:paraId="04496AB8" w14:textId="77777777" w:rsidR="006A7D43" w:rsidRPr="005F6F3D" w:rsidRDefault="00355B19">
            <w:pPr>
              <w:jc w:val="center"/>
            </w:pPr>
            <w:r w:rsidRPr="005F6F3D">
              <w:rPr>
                <w:rFonts w:ascii="Arial" w:eastAsia="微軟正黑體" w:hAnsi="Arial"/>
                <w:b/>
                <w:sz w:val="32"/>
              </w:rPr>
              <w:t>#</w:t>
            </w:r>
          </w:p>
        </w:tc>
        <w:tc>
          <w:tcPr>
            <w:tcW w:w="2721" w:type="dxa"/>
            <w:shd w:val="clear" w:color="auto" w:fill="1F4E79"/>
          </w:tcPr>
          <w:p w14:paraId="0F8FD3F0" w14:textId="77777777" w:rsidR="006A7D43" w:rsidRPr="005F6F3D" w:rsidRDefault="00355B19">
            <w:pPr>
              <w:jc w:val="center"/>
            </w:pPr>
            <w:r w:rsidRPr="005F6F3D">
              <w:rPr>
                <w:rFonts w:ascii="Arial" w:eastAsia="微軟正黑體" w:hAnsi="Arial"/>
                <w:b/>
                <w:sz w:val="32"/>
              </w:rPr>
              <w:t>建議</w:t>
            </w:r>
          </w:p>
        </w:tc>
        <w:tc>
          <w:tcPr>
            <w:tcW w:w="3742" w:type="dxa"/>
            <w:shd w:val="clear" w:color="auto" w:fill="1F4E79"/>
          </w:tcPr>
          <w:p w14:paraId="1BC24F6B" w14:textId="77777777" w:rsidR="006A7D43" w:rsidRPr="005F6F3D" w:rsidRDefault="00355B19">
            <w:pPr>
              <w:jc w:val="center"/>
            </w:pPr>
            <w:r w:rsidRPr="005F6F3D">
              <w:rPr>
                <w:rFonts w:ascii="Arial" w:eastAsia="微軟正黑體" w:hAnsi="Arial"/>
                <w:b/>
                <w:sz w:val="32"/>
              </w:rPr>
              <w:t>一句話做法</w:t>
            </w:r>
          </w:p>
        </w:tc>
        <w:tc>
          <w:tcPr>
            <w:tcW w:w="3061" w:type="dxa"/>
            <w:shd w:val="clear" w:color="auto" w:fill="1F4E79"/>
          </w:tcPr>
          <w:p w14:paraId="086D7C50" w14:textId="77777777" w:rsidR="006A7D43" w:rsidRPr="005F6F3D" w:rsidRDefault="00355B19">
            <w:pPr>
              <w:jc w:val="center"/>
            </w:pPr>
            <w:r w:rsidRPr="005F6F3D">
              <w:rPr>
                <w:rFonts w:ascii="Arial" w:eastAsia="微軟正黑體" w:hAnsi="Arial"/>
                <w:b/>
                <w:sz w:val="32"/>
              </w:rPr>
              <w:t>證據來源</w:t>
            </w:r>
          </w:p>
        </w:tc>
      </w:tr>
      <w:tr w:rsidR="005F6F3D" w:rsidRPr="005F6F3D" w14:paraId="61D6B323" w14:textId="77777777">
        <w:trPr>
          <w:jc w:val="center"/>
        </w:trPr>
        <w:tc>
          <w:tcPr>
            <w:tcW w:w="680" w:type="dxa"/>
          </w:tcPr>
          <w:p w14:paraId="14F23DD7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1</w:t>
            </w:r>
          </w:p>
        </w:tc>
        <w:tc>
          <w:tcPr>
            <w:tcW w:w="2721" w:type="dxa"/>
          </w:tcPr>
          <w:p w14:paraId="2C3B2392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用注音優勢</w:t>
            </w:r>
          </w:p>
        </w:tc>
        <w:tc>
          <w:tcPr>
            <w:tcW w:w="3742" w:type="dxa"/>
          </w:tcPr>
          <w:p w14:paraId="73D04FEF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你已會拆音，學英語拼音不是從零開始</w:t>
            </w:r>
          </w:p>
        </w:tc>
        <w:tc>
          <w:tcPr>
            <w:tcW w:w="3061" w:type="dxa"/>
          </w:tcPr>
          <w:p w14:paraId="199770FF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研究編號</w:t>
            </w:r>
            <w:r w:rsidRPr="005F6F3D">
              <w:rPr>
                <w:rFonts w:ascii="Arial" w:eastAsia="微軟正黑體" w:hAnsi="Arial"/>
                <w:sz w:val="30"/>
              </w:rPr>
              <w:t xml:space="preserve"> 69</w:t>
            </w:r>
            <w:r w:rsidRPr="005F6F3D">
              <w:rPr>
                <w:rFonts w:ascii="Arial" w:eastAsia="微軟正黑體" w:hAnsi="Arial"/>
                <w:sz w:val="30"/>
              </w:rPr>
              <w:t>、</w:t>
            </w:r>
            <w:r w:rsidRPr="005F6F3D">
              <w:rPr>
                <w:rFonts w:ascii="Arial" w:eastAsia="微軟正黑體" w:hAnsi="Arial"/>
                <w:sz w:val="30"/>
              </w:rPr>
              <w:t>73</w:t>
            </w:r>
          </w:p>
        </w:tc>
      </w:tr>
      <w:tr w:rsidR="005F6F3D" w:rsidRPr="005F6F3D" w14:paraId="1C57389B" w14:textId="77777777">
        <w:trPr>
          <w:jc w:val="center"/>
        </w:trPr>
        <w:tc>
          <w:tcPr>
            <w:tcW w:w="680" w:type="dxa"/>
          </w:tcPr>
          <w:p w14:paraId="04A33104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2</w:t>
            </w:r>
          </w:p>
        </w:tc>
        <w:tc>
          <w:tcPr>
            <w:tcW w:w="2721" w:type="dxa"/>
          </w:tcPr>
          <w:p w14:paraId="039C1E21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每天在家玩</w:t>
            </w:r>
            <w:r w:rsidRPr="005F6F3D">
              <w:rPr>
                <w:rFonts w:ascii="Arial" w:eastAsia="微軟正黑體" w:hAnsi="Arial"/>
                <w:sz w:val="30"/>
              </w:rPr>
              <w:t xml:space="preserve"> 10 </w:t>
            </w:r>
            <w:r w:rsidRPr="005F6F3D">
              <w:rPr>
                <w:rFonts w:ascii="Arial" w:eastAsia="微軟正黑體" w:hAnsi="Arial"/>
                <w:sz w:val="30"/>
              </w:rPr>
              <w:t>分鐘拼讀</w:t>
            </w:r>
          </w:p>
        </w:tc>
        <w:tc>
          <w:tcPr>
            <w:tcW w:w="3742" w:type="dxa"/>
          </w:tcPr>
          <w:p w14:paraId="173C89E5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字卡、押韻歌謠、拆音遊戲</w:t>
            </w:r>
          </w:p>
        </w:tc>
        <w:tc>
          <w:tcPr>
            <w:tcW w:w="3061" w:type="dxa"/>
          </w:tcPr>
          <w:p w14:paraId="0882C89F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研究編號</w:t>
            </w:r>
            <w:r w:rsidRPr="005F6F3D">
              <w:rPr>
                <w:rFonts w:ascii="Arial" w:eastAsia="微軟正黑體" w:hAnsi="Arial"/>
                <w:sz w:val="30"/>
              </w:rPr>
              <w:t xml:space="preserve"> 44</w:t>
            </w:r>
          </w:p>
        </w:tc>
      </w:tr>
      <w:tr w:rsidR="005F6F3D" w:rsidRPr="005F6F3D" w14:paraId="132827C9" w14:textId="77777777">
        <w:trPr>
          <w:jc w:val="center"/>
        </w:trPr>
        <w:tc>
          <w:tcPr>
            <w:tcW w:w="680" w:type="dxa"/>
          </w:tcPr>
          <w:p w14:paraId="592358AA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3</w:t>
            </w:r>
          </w:p>
        </w:tc>
        <w:tc>
          <w:tcPr>
            <w:tcW w:w="2721" w:type="dxa"/>
          </w:tcPr>
          <w:p w14:paraId="3C0D611A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先讀「能自己拼出來的書」</w:t>
            </w:r>
          </w:p>
        </w:tc>
        <w:tc>
          <w:tcPr>
            <w:tcW w:w="3742" w:type="dxa"/>
          </w:tcPr>
          <w:p w14:paraId="6852F923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建立「我讀得懂」的成功感，再讀難的</w:t>
            </w:r>
          </w:p>
        </w:tc>
        <w:tc>
          <w:tcPr>
            <w:tcW w:w="3061" w:type="dxa"/>
          </w:tcPr>
          <w:p w14:paraId="522C939F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研究編號</w:t>
            </w:r>
            <w:r w:rsidRPr="005F6F3D">
              <w:rPr>
                <w:rFonts w:ascii="Arial" w:eastAsia="微軟正黑體" w:hAnsi="Arial"/>
                <w:sz w:val="30"/>
              </w:rPr>
              <w:t xml:space="preserve"> 49</w:t>
            </w:r>
            <w:r w:rsidRPr="005F6F3D">
              <w:rPr>
                <w:rFonts w:ascii="Arial" w:eastAsia="微軟正黑體" w:hAnsi="Arial"/>
                <w:sz w:val="30"/>
              </w:rPr>
              <w:t>、</w:t>
            </w:r>
            <w:r w:rsidRPr="005F6F3D">
              <w:rPr>
                <w:rFonts w:ascii="Arial" w:eastAsia="微軟正黑體" w:hAnsi="Arial"/>
                <w:sz w:val="30"/>
              </w:rPr>
              <w:t>91</w:t>
            </w:r>
          </w:p>
        </w:tc>
      </w:tr>
      <w:tr w:rsidR="005F6F3D" w:rsidRPr="005F6F3D" w14:paraId="098707A1" w14:textId="77777777">
        <w:trPr>
          <w:jc w:val="center"/>
        </w:trPr>
        <w:tc>
          <w:tcPr>
            <w:tcW w:w="680" w:type="dxa"/>
          </w:tcPr>
          <w:p w14:paraId="068B0883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4</w:t>
            </w:r>
          </w:p>
        </w:tc>
        <w:tc>
          <w:tcPr>
            <w:tcW w:w="2721" w:type="dxa"/>
          </w:tcPr>
          <w:p w14:paraId="1ED24FCD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同一段多唸幾次並錄音</w:t>
            </w:r>
          </w:p>
        </w:tc>
        <w:tc>
          <w:tcPr>
            <w:tcW w:w="3742" w:type="dxa"/>
          </w:tcPr>
          <w:p w14:paraId="054C2685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重複朗讀＝流暢＋發音進步</w:t>
            </w:r>
          </w:p>
        </w:tc>
        <w:tc>
          <w:tcPr>
            <w:tcW w:w="3061" w:type="dxa"/>
          </w:tcPr>
          <w:p w14:paraId="556E74E3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研究編號</w:t>
            </w:r>
            <w:r w:rsidRPr="005F6F3D">
              <w:rPr>
                <w:rFonts w:ascii="Arial" w:eastAsia="微軟正黑體" w:hAnsi="Arial"/>
                <w:sz w:val="30"/>
              </w:rPr>
              <w:t xml:space="preserve"> 82–84</w:t>
            </w:r>
          </w:p>
        </w:tc>
      </w:tr>
      <w:tr w:rsidR="005F6F3D" w:rsidRPr="005F6F3D" w14:paraId="486AEDB9" w14:textId="77777777">
        <w:trPr>
          <w:jc w:val="center"/>
        </w:trPr>
        <w:tc>
          <w:tcPr>
            <w:tcW w:w="680" w:type="dxa"/>
          </w:tcPr>
          <w:p w14:paraId="1C3C52D4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5</w:t>
            </w:r>
          </w:p>
        </w:tc>
        <w:tc>
          <w:tcPr>
            <w:tcW w:w="2721" w:type="dxa"/>
          </w:tcPr>
          <w:p w14:paraId="5142505A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把「注音與英文的共通點」說出來</w:t>
            </w:r>
          </w:p>
        </w:tc>
        <w:tc>
          <w:tcPr>
            <w:tcW w:w="3742" w:type="dxa"/>
          </w:tcPr>
          <w:p w14:paraId="78117584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例如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 xml:space="preserve"> 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>ㄅ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 xml:space="preserve"> 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>和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 xml:space="preserve"> B </w:t>
            </w:r>
            <w:r w:rsidRPr="005F6F3D">
              <w:rPr>
                <w:rFonts w:ascii="Arial" w:eastAsia="微軟正黑體" w:hAnsi="Arial"/>
                <w:sz w:val="30"/>
                <w:lang w:eastAsia="zh-TW"/>
              </w:rPr>
              <w:t>都是嘴唇音，覺察＝更會用</w:t>
            </w:r>
          </w:p>
        </w:tc>
        <w:tc>
          <w:tcPr>
            <w:tcW w:w="3061" w:type="dxa"/>
          </w:tcPr>
          <w:p w14:paraId="50D64D93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研究編號</w:t>
            </w:r>
            <w:r w:rsidRPr="005F6F3D">
              <w:rPr>
                <w:rFonts w:ascii="Arial" w:eastAsia="微軟正黑體" w:hAnsi="Arial"/>
                <w:sz w:val="30"/>
              </w:rPr>
              <w:t xml:space="preserve"> 62</w:t>
            </w:r>
            <w:r w:rsidRPr="005F6F3D">
              <w:rPr>
                <w:rFonts w:ascii="Arial" w:eastAsia="微軟正黑體" w:hAnsi="Arial"/>
                <w:sz w:val="30"/>
              </w:rPr>
              <w:t>、</w:t>
            </w:r>
            <w:r w:rsidRPr="005F6F3D">
              <w:rPr>
                <w:rFonts w:ascii="Arial" w:eastAsia="微軟正黑體" w:hAnsi="Arial"/>
                <w:sz w:val="30"/>
              </w:rPr>
              <w:t>72</w:t>
            </w:r>
          </w:p>
        </w:tc>
      </w:tr>
      <w:tr w:rsidR="005F6F3D" w:rsidRPr="005F6F3D" w14:paraId="7C8D7C13" w14:textId="77777777">
        <w:trPr>
          <w:jc w:val="center"/>
        </w:trPr>
        <w:tc>
          <w:tcPr>
            <w:tcW w:w="680" w:type="dxa"/>
          </w:tcPr>
          <w:p w14:paraId="492EAC92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6</w:t>
            </w:r>
          </w:p>
        </w:tc>
        <w:tc>
          <w:tcPr>
            <w:tcW w:w="2721" w:type="dxa"/>
          </w:tcPr>
          <w:p w14:paraId="1E9F3921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多聽多讀英文故事</w:t>
            </w:r>
          </w:p>
        </w:tc>
        <w:tc>
          <w:tcPr>
            <w:tcW w:w="3742" w:type="dxa"/>
          </w:tcPr>
          <w:p w14:paraId="5D5F6387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大量口語輸入是讀懂的根本</w:t>
            </w:r>
          </w:p>
        </w:tc>
        <w:tc>
          <w:tcPr>
            <w:tcW w:w="3061" w:type="dxa"/>
          </w:tcPr>
          <w:p w14:paraId="2F7A2941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研究編號</w:t>
            </w:r>
            <w:r w:rsidRPr="005F6F3D">
              <w:rPr>
                <w:rFonts w:ascii="Arial" w:eastAsia="微軟正黑體" w:hAnsi="Arial"/>
                <w:sz w:val="30"/>
              </w:rPr>
              <w:t xml:space="preserve"> 77</w:t>
            </w:r>
            <w:r w:rsidRPr="005F6F3D">
              <w:rPr>
                <w:rFonts w:ascii="Arial" w:eastAsia="微軟正黑體" w:hAnsi="Arial"/>
                <w:sz w:val="30"/>
              </w:rPr>
              <w:t>、</w:t>
            </w:r>
            <w:r w:rsidRPr="005F6F3D">
              <w:rPr>
                <w:rFonts w:ascii="Arial" w:eastAsia="微軟正黑體" w:hAnsi="Arial"/>
                <w:sz w:val="30"/>
              </w:rPr>
              <w:t>90</w:t>
            </w:r>
          </w:p>
        </w:tc>
      </w:tr>
      <w:tr w:rsidR="005F6F3D" w:rsidRPr="005F6F3D" w14:paraId="37E25E11" w14:textId="77777777">
        <w:trPr>
          <w:jc w:val="center"/>
        </w:trPr>
        <w:tc>
          <w:tcPr>
            <w:tcW w:w="680" w:type="dxa"/>
          </w:tcPr>
          <w:p w14:paraId="5ADDE075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7</w:t>
            </w:r>
          </w:p>
        </w:tc>
        <w:tc>
          <w:tcPr>
            <w:tcW w:w="2721" w:type="dxa"/>
          </w:tcPr>
          <w:p w14:paraId="0CF8D694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讀不好不是笨、不是懶</w:t>
            </w:r>
          </w:p>
        </w:tc>
        <w:tc>
          <w:tcPr>
            <w:tcW w:w="3742" w:type="dxa"/>
          </w:tcPr>
          <w:p w14:paraId="414C98B9" w14:textId="77777777" w:rsidR="006A7D43" w:rsidRPr="005F6F3D" w:rsidRDefault="00355B19">
            <w:pPr>
              <w:rPr>
                <w:lang w:eastAsia="zh-TW"/>
              </w:rPr>
            </w:pPr>
            <w:r w:rsidRPr="005F6F3D">
              <w:rPr>
                <w:rFonts w:ascii="Arial" w:eastAsia="微軟正黑體" w:hAnsi="Arial"/>
                <w:sz w:val="30"/>
                <w:lang w:eastAsia="zh-TW"/>
              </w:rPr>
              <w:t>勇敢告訴老師，及早請求支援</w:t>
            </w:r>
          </w:p>
        </w:tc>
        <w:tc>
          <w:tcPr>
            <w:tcW w:w="3061" w:type="dxa"/>
          </w:tcPr>
          <w:p w14:paraId="328BCA73" w14:textId="77777777" w:rsidR="006A7D43" w:rsidRPr="005F6F3D" w:rsidRDefault="00355B19">
            <w:r w:rsidRPr="005F6F3D">
              <w:rPr>
                <w:rFonts w:ascii="Arial" w:eastAsia="微軟正黑體" w:hAnsi="Arial"/>
                <w:sz w:val="30"/>
              </w:rPr>
              <w:t>研究編號</w:t>
            </w:r>
            <w:r w:rsidRPr="005F6F3D">
              <w:rPr>
                <w:rFonts w:ascii="Arial" w:eastAsia="微軟正黑體" w:hAnsi="Arial"/>
                <w:sz w:val="30"/>
              </w:rPr>
              <w:t xml:space="preserve"> 96–98</w:t>
            </w:r>
          </w:p>
        </w:tc>
      </w:tr>
    </w:tbl>
    <w:p w14:paraId="023F862D" w14:textId="77777777" w:rsidR="006A7D43" w:rsidRPr="005F6F3D" w:rsidRDefault="00355B19">
      <w:pPr>
        <w:rPr>
          <w:lang w:eastAsia="zh-TW"/>
        </w:rPr>
      </w:pPr>
      <w:r w:rsidRPr="005F6F3D">
        <w:rPr>
          <w:rFonts w:ascii="Arial" w:eastAsia="微軟正黑體" w:hAnsi="Arial"/>
          <w:b/>
          <w:sz w:val="44"/>
          <w:lang w:eastAsia="zh-TW"/>
        </w:rPr>
        <w:t>六、全篇濃縮成一句話</w:t>
      </w:r>
    </w:p>
    <w:p w14:paraId="5A0B1136" w14:textId="77777777" w:rsidR="006A7D43" w:rsidRPr="005F6F3D" w:rsidRDefault="00355B19">
      <w:r w:rsidRPr="005F6F3D">
        <w:rPr>
          <w:rFonts w:ascii="Arial" w:eastAsia="微軟正黑體" w:hAnsi="Arial"/>
          <w:b/>
          <w:sz w:val="38"/>
          <w:lang w:eastAsia="zh-TW"/>
        </w:rPr>
        <w:t>「英語不規則，所以要有人教拼音；越早教越好；但拼音只是第一座橋，口語、單字、理解一樣重要；台灣孩子的注音優勢要善用，讀不好的要早點救。</w:t>
      </w:r>
      <w:r w:rsidRPr="005F6F3D">
        <w:rPr>
          <w:rFonts w:ascii="Arial" w:eastAsia="微軟正黑體" w:hAnsi="Arial"/>
          <w:b/>
          <w:sz w:val="38"/>
        </w:rPr>
        <w:t>」</w:t>
      </w:r>
    </w:p>
    <w:sectPr w:rsidR="006A7D43" w:rsidRPr="005F6F3D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9131D2" w14:textId="77777777" w:rsidR="00355B19" w:rsidRDefault="00355B19" w:rsidP="005F6F3D">
      <w:pPr>
        <w:spacing w:after="0" w:line="240" w:lineRule="auto"/>
      </w:pPr>
      <w:r>
        <w:separator/>
      </w:r>
    </w:p>
  </w:endnote>
  <w:endnote w:type="continuationSeparator" w:id="0">
    <w:p w14:paraId="4B33E14D" w14:textId="77777777" w:rsidR="00355B19" w:rsidRDefault="00355B19" w:rsidP="005F6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56A51B" w14:textId="77777777" w:rsidR="00355B19" w:rsidRDefault="00355B19" w:rsidP="005F6F3D">
      <w:pPr>
        <w:spacing w:after="0" w:line="240" w:lineRule="auto"/>
      </w:pPr>
      <w:r>
        <w:separator/>
      </w:r>
    </w:p>
  </w:footnote>
  <w:footnote w:type="continuationSeparator" w:id="0">
    <w:p w14:paraId="1AF7DFD4" w14:textId="77777777" w:rsidR="00355B19" w:rsidRDefault="00355B19" w:rsidP="005F6F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7"/>
  <w:displayBackgroundShape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B19"/>
    <w:rsid w:val="005F6F3D"/>
    <w:rsid w:val="0064659E"/>
    <w:rsid w:val="006A7D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BBF93A2"/>
  <w14:defaultImageDpi w14:val="300"/>
  <w15:docId w15:val="{8C3A24DF-C137-4745-B494-1FDFFD11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a19662</cp:lastModifiedBy>
  <cp:revision>2</cp:revision>
  <dcterms:created xsi:type="dcterms:W3CDTF">2013-12-23T23:15:00Z</dcterms:created>
  <dcterms:modified xsi:type="dcterms:W3CDTF">2026-08-02T06:06:00Z</dcterms:modified>
  <cp:category/>
</cp:coreProperties>
</file>