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284601" w14:textId="77777777" w:rsidR="00DF3CFC" w:rsidRPr="005B27D2" w:rsidRDefault="00DF3CFC">
      <w:pPr>
        <w:rPr>
          <w:rFonts w:asciiTheme="majorHAnsi" w:hAnsiTheme="majorHAnsi" w:cs="Arial"/>
        </w:rPr>
      </w:pPr>
      <w:bookmarkStart w:id="0" w:name="_GoBack"/>
      <w:bookmarkEnd w:id="0"/>
    </w:p>
    <w:p w14:paraId="2A126D01" w14:textId="50460060" w:rsidR="00D668C3" w:rsidRPr="005B27D2" w:rsidRDefault="00665C02" w:rsidP="00665C02">
      <w:pPr>
        <w:jc w:val="center"/>
        <w:rPr>
          <w:rFonts w:asciiTheme="majorHAnsi" w:hAnsiTheme="majorHAnsi" w:cs="Arial"/>
        </w:rPr>
      </w:pPr>
      <w:r>
        <w:rPr>
          <w:rFonts w:asciiTheme="majorHAnsi" w:hAnsiTheme="majorHAnsi" w:cs="Arial"/>
          <w:noProof/>
          <w:lang w:val="es-ES_tradnl" w:eastAsia="es-ES_tradnl"/>
        </w:rPr>
        <w:drawing>
          <wp:inline distT="0" distB="0" distL="0" distR="0" wp14:anchorId="000F9EBA" wp14:editId="4602F997">
            <wp:extent cx="4356100" cy="171065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acb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77" cy="17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94A2" w14:textId="77777777" w:rsidR="00D668C3" w:rsidRPr="005B27D2" w:rsidRDefault="00D668C3">
      <w:pPr>
        <w:rPr>
          <w:rFonts w:asciiTheme="majorHAnsi" w:hAnsiTheme="majorHAnsi" w:cs="Arial"/>
        </w:rPr>
      </w:pPr>
    </w:p>
    <w:p w14:paraId="16A115A8" w14:textId="77777777" w:rsidR="003E2F5A" w:rsidRDefault="003E2F5A">
      <w:pPr>
        <w:rPr>
          <w:rFonts w:cs="Arial"/>
        </w:rPr>
      </w:pPr>
    </w:p>
    <w:p w14:paraId="7B2DDF82" w14:textId="77777777" w:rsidR="00665C02" w:rsidRPr="00F04EEF" w:rsidRDefault="00665C02">
      <w:pPr>
        <w:rPr>
          <w:rFonts w:cs="Arial"/>
        </w:rPr>
      </w:pPr>
    </w:p>
    <w:p w14:paraId="3CC8948A" w14:textId="77777777" w:rsidR="003E2F5A" w:rsidRPr="00F04EEF" w:rsidRDefault="003E2F5A" w:rsidP="00C42A08">
      <w:pPr>
        <w:rPr>
          <w:rFonts w:cs="Arial"/>
          <w:b/>
          <w:sz w:val="44"/>
          <w:szCs w:val="44"/>
        </w:rPr>
      </w:pPr>
    </w:p>
    <w:p w14:paraId="75F7490C" w14:textId="3B40D166" w:rsidR="003E2F5A" w:rsidRPr="008B70A6" w:rsidRDefault="00665C02" w:rsidP="00C42A08">
      <w:pPr>
        <w:jc w:val="center"/>
        <w:rPr>
          <w:rFonts w:cs="Arial"/>
          <w:b/>
          <w:color w:val="808080" w:themeColor="background1" w:themeShade="80"/>
          <w:sz w:val="72"/>
          <w:szCs w:val="48"/>
        </w:rPr>
      </w:pPr>
      <w:r w:rsidRPr="008B70A6">
        <w:rPr>
          <w:rFonts w:cs="Arial"/>
          <w:b/>
          <w:color w:val="808080" w:themeColor="background1" w:themeShade="80"/>
          <w:sz w:val="72"/>
          <w:szCs w:val="48"/>
        </w:rPr>
        <w:t>Glosario</w:t>
      </w:r>
    </w:p>
    <w:p w14:paraId="2ABA462D" w14:textId="71C56E9B" w:rsidR="003E2F5A" w:rsidRDefault="008B70A6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Comunicación Efectiva</w:t>
      </w:r>
      <w:r w:rsidR="00781B9A">
        <w:rPr>
          <w:rFonts w:cs="Arial"/>
          <w:b/>
          <w:sz w:val="48"/>
          <w:szCs w:val="48"/>
        </w:rPr>
        <w:t xml:space="preserve"> en el Ámbito Laboral</w:t>
      </w:r>
    </w:p>
    <w:p w14:paraId="72D64F58" w14:textId="3E311ADB" w:rsidR="00665C02" w:rsidRPr="00F04EEF" w:rsidRDefault="008B70A6" w:rsidP="00C42A08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CE</w:t>
      </w:r>
      <w:r w:rsidR="00781B9A">
        <w:rPr>
          <w:rFonts w:cs="Arial"/>
          <w:b/>
          <w:sz w:val="48"/>
          <w:szCs w:val="48"/>
        </w:rPr>
        <w:t>AL</w:t>
      </w:r>
      <w:r w:rsidR="00665C02">
        <w:rPr>
          <w:rFonts w:cs="Arial"/>
          <w:b/>
          <w:sz w:val="48"/>
          <w:szCs w:val="48"/>
        </w:rPr>
        <w:t xml:space="preserve"> 1-2016 · </w:t>
      </w:r>
      <w:r>
        <w:rPr>
          <w:rFonts w:cs="Arial"/>
          <w:b/>
          <w:sz w:val="48"/>
          <w:szCs w:val="48"/>
        </w:rPr>
        <w:t>Carrera</w:t>
      </w:r>
    </w:p>
    <w:p w14:paraId="4722E6B7" w14:textId="77777777" w:rsidR="00C42A08" w:rsidRPr="00F04EEF" w:rsidRDefault="00C42A08" w:rsidP="00C42A08">
      <w:pPr>
        <w:jc w:val="center"/>
        <w:rPr>
          <w:rFonts w:cs="Arial"/>
          <w:b/>
          <w:sz w:val="44"/>
          <w:szCs w:val="44"/>
        </w:rPr>
      </w:pPr>
    </w:p>
    <w:p w14:paraId="20F9E76E" w14:textId="6207F804" w:rsidR="00C42A08" w:rsidRPr="00B35E8A" w:rsidRDefault="008B70A6" w:rsidP="008B70A6">
      <w:pPr>
        <w:jc w:val="center"/>
        <w:rPr>
          <w:rFonts w:cs="Arial"/>
          <w:color w:val="A6A6A6" w:themeColor="background1" w:themeShade="A6"/>
          <w:sz w:val="40"/>
          <w:szCs w:val="44"/>
        </w:rPr>
      </w:pPr>
      <w:r>
        <w:rPr>
          <w:rFonts w:cs="Arial"/>
          <w:color w:val="A6A6A6" w:themeColor="background1" w:themeShade="A6"/>
          <w:sz w:val="40"/>
          <w:szCs w:val="44"/>
        </w:rPr>
        <w:t>Nombre Apellido</w:t>
      </w:r>
    </w:p>
    <w:p w14:paraId="1C2A6210" w14:textId="77777777" w:rsidR="00DA74CB" w:rsidRDefault="00DA74CB" w:rsidP="0000471B">
      <w:pPr>
        <w:ind w:firstLine="708"/>
        <w:rPr>
          <w:rFonts w:cs="Arial"/>
          <w:b/>
          <w:sz w:val="32"/>
          <w:szCs w:val="32"/>
        </w:rPr>
      </w:pPr>
    </w:p>
    <w:p w14:paraId="1C699D8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1ACCB4AF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3B621ED4" w14:textId="77777777" w:rsidR="00665C02" w:rsidRDefault="00665C02" w:rsidP="00052EA2">
      <w:pPr>
        <w:jc w:val="left"/>
        <w:rPr>
          <w:rFonts w:cs="Arial"/>
          <w:b/>
          <w:sz w:val="32"/>
          <w:szCs w:val="32"/>
        </w:rPr>
      </w:pPr>
    </w:p>
    <w:p w14:paraId="3E458455" w14:textId="77777777" w:rsidR="00665C02" w:rsidRDefault="00665C02" w:rsidP="00665C02">
      <w:pPr>
        <w:ind w:firstLine="708"/>
        <w:jc w:val="left"/>
        <w:rPr>
          <w:rFonts w:cs="Arial"/>
          <w:b/>
          <w:sz w:val="32"/>
          <w:szCs w:val="32"/>
        </w:rPr>
      </w:pPr>
    </w:p>
    <w:p w14:paraId="0BF27824" w14:textId="66C2AE22" w:rsidR="00665C02" w:rsidRPr="00F04EEF" w:rsidRDefault="008B70A6" w:rsidP="008B70A6">
      <w:pPr>
        <w:ind w:firstLine="708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Docente: Prof. Hans Sigrist</w:t>
      </w:r>
    </w:p>
    <w:p w14:paraId="2100CBA4" w14:textId="286AA0B0" w:rsidR="00E62EAF" w:rsidRPr="005B27D2" w:rsidRDefault="000A18A6" w:rsidP="008B70A6">
      <w:pPr>
        <w:ind w:firstLine="708"/>
        <w:jc w:val="center"/>
        <w:rPr>
          <w:rFonts w:asciiTheme="majorHAnsi" w:hAnsiTheme="majorHAnsi" w:cs="Arial"/>
          <w:sz w:val="32"/>
          <w:szCs w:val="32"/>
        </w:rPr>
      </w:pPr>
      <w:r w:rsidRPr="00F04EEF">
        <w:rPr>
          <w:rFonts w:cs="Arial"/>
          <w:sz w:val="32"/>
          <w:szCs w:val="32"/>
        </w:rPr>
        <w:t xml:space="preserve">San Felipe, </w:t>
      </w:r>
      <w:r w:rsidR="003F0525">
        <w:rPr>
          <w:rFonts w:cs="Arial"/>
          <w:sz w:val="32"/>
          <w:szCs w:val="32"/>
        </w:rPr>
        <w:t>18</w:t>
      </w:r>
      <w:r w:rsidRPr="00F04EEF">
        <w:rPr>
          <w:rFonts w:cs="Arial"/>
          <w:sz w:val="32"/>
          <w:szCs w:val="32"/>
        </w:rPr>
        <w:t xml:space="preserve"> de </w:t>
      </w:r>
      <w:r w:rsidR="003F0525">
        <w:rPr>
          <w:rFonts w:cs="Arial"/>
          <w:sz w:val="32"/>
          <w:szCs w:val="32"/>
        </w:rPr>
        <w:t>abril</w:t>
      </w:r>
      <w:r w:rsidRPr="00F04EEF">
        <w:rPr>
          <w:rFonts w:cs="Arial"/>
          <w:sz w:val="32"/>
          <w:szCs w:val="32"/>
        </w:rPr>
        <w:t xml:space="preserve"> de 201</w:t>
      </w:r>
      <w:r w:rsidR="003F0525">
        <w:rPr>
          <w:rFonts w:cs="Arial"/>
          <w:sz w:val="32"/>
          <w:szCs w:val="32"/>
        </w:rPr>
        <w:t>6</w:t>
      </w:r>
    </w:p>
    <w:p w14:paraId="6F2BCAC6" w14:textId="6D1B5DD8" w:rsidR="00A0461D" w:rsidRDefault="00273E9A" w:rsidP="00F6387E">
      <w:pPr>
        <w:pStyle w:val="Puesto"/>
      </w:pPr>
      <w:r>
        <w:lastRenderedPageBreak/>
        <w:t>Glosario</w:t>
      </w:r>
    </w:p>
    <w:p w14:paraId="151784B4" w14:textId="2CE25F67" w:rsidR="00F6387E" w:rsidRPr="008B70A6" w:rsidRDefault="00F6387E" w:rsidP="00F6387E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(Las instrucciones siguientes debe borrarlas. Su ínidice debe iniciar en la página 3, sin título.)</w:t>
      </w:r>
    </w:p>
    <w:p w14:paraId="7E0EF5ED" w14:textId="7E997410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El presente glosario se obtiene seleccionando alguna de las palabras más abajo, luego, en el Menu </w:t>
      </w:r>
      <w:r w:rsidRPr="008B70A6">
        <w:rPr>
          <w:b/>
          <w:i/>
          <w:color w:val="FF0000"/>
          <w:sz w:val="22"/>
        </w:rPr>
        <w:t>Referencias</w:t>
      </w:r>
      <w:r w:rsidRPr="008B70A6">
        <w:rPr>
          <w:i/>
          <w:color w:val="FF0000"/>
          <w:sz w:val="22"/>
        </w:rPr>
        <w:t xml:space="preserve">, presionar el botón </w:t>
      </w:r>
      <w:r w:rsidRPr="008B70A6">
        <w:rPr>
          <w:b/>
          <w:i/>
          <w:color w:val="FF0000"/>
          <w:sz w:val="22"/>
        </w:rPr>
        <w:t>Marcar Entrada</w:t>
      </w:r>
      <w:r w:rsidRPr="008B70A6">
        <w:rPr>
          <w:i/>
          <w:color w:val="FF0000"/>
          <w:sz w:val="22"/>
        </w:rPr>
        <w:t xml:space="preserve">, aparecerá un diálogo titulado </w:t>
      </w:r>
      <w:r w:rsidRPr="008B70A6">
        <w:rPr>
          <w:b/>
          <w:i/>
          <w:color w:val="FF0000"/>
          <w:sz w:val="22"/>
        </w:rPr>
        <w:t>Marcar Entrada de Índice</w:t>
      </w:r>
      <w:r w:rsidRPr="008B70A6">
        <w:rPr>
          <w:i/>
          <w:color w:val="FF0000"/>
          <w:sz w:val="22"/>
        </w:rPr>
        <w:t xml:space="preserve">, dos valores aparecen primero: </w:t>
      </w:r>
      <w:r w:rsidRPr="008B70A6">
        <w:rPr>
          <w:b/>
          <w:i/>
          <w:color w:val="FF0000"/>
          <w:sz w:val="22"/>
        </w:rPr>
        <w:t>Entrada</w:t>
      </w:r>
      <w:r w:rsidRPr="008B70A6">
        <w:rPr>
          <w:i/>
          <w:color w:val="FF0000"/>
          <w:sz w:val="22"/>
        </w:rPr>
        <w:t xml:space="preserve"> (que ya incluye la palabra seleccionada) y </w:t>
      </w:r>
      <w:r w:rsidRPr="008B70A6">
        <w:rPr>
          <w:b/>
          <w:i/>
          <w:color w:val="FF0000"/>
          <w:sz w:val="22"/>
        </w:rPr>
        <w:t>Subentrada</w:t>
      </w:r>
      <w:r w:rsidRPr="008B70A6">
        <w:rPr>
          <w:i/>
          <w:color w:val="FF0000"/>
          <w:sz w:val="22"/>
        </w:rPr>
        <w:t xml:space="preserve"> (lugar en el que debe escribir o </w:t>
      </w:r>
      <w:r w:rsidRPr="008B70A6">
        <w:rPr>
          <w:b/>
          <w:i/>
          <w:color w:val="FF0000"/>
          <w:sz w:val="22"/>
        </w:rPr>
        <w:t>copiar</w:t>
      </w:r>
      <w:r w:rsidRPr="008B70A6">
        <w:rPr>
          <w:i/>
          <w:color w:val="FF0000"/>
          <w:sz w:val="22"/>
        </w:rPr>
        <w:t xml:space="preserve"> la defin</w:t>
      </w:r>
      <w:r w:rsidR="0039168E" w:rsidRPr="008B70A6">
        <w:rPr>
          <w:i/>
          <w:color w:val="FF0000"/>
          <w:sz w:val="22"/>
        </w:rPr>
        <w:t>i</w:t>
      </w:r>
      <w:r w:rsidRPr="008B70A6">
        <w:rPr>
          <w:i/>
          <w:color w:val="FF0000"/>
          <w:sz w:val="22"/>
        </w:rPr>
        <w:t xml:space="preserve">ción que encontró). En las </w:t>
      </w:r>
      <w:r w:rsidRPr="008B70A6">
        <w:rPr>
          <w:b/>
          <w:i/>
          <w:color w:val="FF0000"/>
          <w:sz w:val="22"/>
        </w:rPr>
        <w:t>opciones</w:t>
      </w:r>
      <w:r w:rsidRPr="008B70A6">
        <w:rPr>
          <w:i/>
          <w:color w:val="FF0000"/>
          <w:sz w:val="22"/>
        </w:rPr>
        <w:t xml:space="preserve"> dejar </w:t>
      </w:r>
      <w:r w:rsidRPr="008B70A6">
        <w:rPr>
          <w:b/>
          <w:i/>
          <w:color w:val="FF0000"/>
          <w:sz w:val="22"/>
        </w:rPr>
        <w:t>Página actual</w:t>
      </w:r>
      <w:r w:rsidRPr="008B70A6">
        <w:rPr>
          <w:i/>
          <w:color w:val="FF0000"/>
          <w:sz w:val="22"/>
        </w:rPr>
        <w:t>.</w:t>
      </w:r>
    </w:p>
    <w:p w14:paraId="11315D91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257B66" w14:textId="5887A62A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>Repita el procedimiento anterior por cada palabra propuesta en el presente vocabulario.</w:t>
      </w:r>
    </w:p>
    <w:p w14:paraId="00FBD784" w14:textId="77777777" w:rsidR="00A0461D" w:rsidRPr="008B70A6" w:rsidRDefault="00A0461D" w:rsidP="00A0461D">
      <w:pPr>
        <w:rPr>
          <w:i/>
          <w:color w:val="FF0000"/>
          <w:sz w:val="22"/>
        </w:rPr>
      </w:pPr>
    </w:p>
    <w:p w14:paraId="68578E09" w14:textId="23F93AE8" w:rsidR="00A0461D" w:rsidRPr="008B70A6" w:rsidRDefault="00A0461D" w:rsidP="00A0461D">
      <w:pPr>
        <w:rPr>
          <w:i/>
          <w:color w:val="FF0000"/>
          <w:sz w:val="22"/>
        </w:rPr>
      </w:pPr>
      <w:r w:rsidRPr="008B70A6">
        <w:rPr>
          <w:i/>
          <w:color w:val="FF0000"/>
          <w:sz w:val="22"/>
        </w:rPr>
        <w:t xml:space="preserve">Una vez finalizado, en una nueva hoja distinta a esta, presione el botón </w:t>
      </w:r>
      <w:r w:rsidRPr="008B70A6">
        <w:rPr>
          <w:b/>
          <w:i/>
          <w:color w:val="FF0000"/>
          <w:sz w:val="22"/>
        </w:rPr>
        <w:t>Insertar índice</w:t>
      </w:r>
      <w:r w:rsidRPr="008B70A6">
        <w:rPr>
          <w:i/>
          <w:color w:val="FF0000"/>
          <w:sz w:val="22"/>
        </w:rPr>
        <w:t xml:space="preserve">, aparecerá un nuevo menu de dialogo flotante, en él escoga </w:t>
      </w:r>
      <w:r w:rsidRPr="008B70A6">
        <w:rPr>
          <w:b/>
          <w:i/>
          <w:color w:val="FF0000"/>
          <w:sz w:val="22"/>
        </w:rPr>
        <w:t>Tipo: Con sangría</w:t>
      </w:r>
      <w:r w:rsidRPr="008B70A6">
        <w:rPr>
          <w:i/>
          <w:color w:val="FF0000"/>
          <w:sz w:val="22"/>
        </w:rPr>
        <w:t xml:space="preserve">,  </w:t>
      </w:r>
      <w:r w:rsidRPr="008B70A6">
        <w:rPr>
          <w:b/>
          <w:i/>
          <w:color w:val="FF0000"/>
          <w:sz w:val="22"/>
        </w:rPr>
        <w:t>Opciones: Página actual</w:t>
      </w:r>
      <w:r w:rsidRPr="008B70A6">
        <w:rPr>
          <w:i/>
          <w:color w:val="FF0000"/>
          <w:sz w:val="22"/>
        </w:rPr>
        <w:t xml:space="preserve">, </w:t>
      </w:r>
      <w:r w:rsidRPr="008B70A6">
        <w:rPr>
          <w:b/>
          <w:i/>
          <w:color w:val="FF0000"/>
          <w:sz w:val="22"/>
        </w:rPr>
        <w:t>Marcador: nada, Formato del número de página: ninguno</w:t>
      </w:r>
      <w:r w:rsidRPr="008B70A6">
        <w:rPr>
          <w:i/>
          <w:color w:val="FF0000"/>
          <w:sz w:val="22"/>
        </w:rPr>
        <w:t>. Listo, su Glosario aparecerá automáticamente.</w:t>
      </w:r>
      <w:r w:rsidR="00F6387E" w:rsidRPr="008B70A6">
        <w:rPr>
          <w:i/>
          <w:color w:val="FF0000"/>
          <w:sz w:val="22"/>
        </w:rPr>
        <w:t xml:space="preserve"> Una vez finalice, borre estas instrucciones, pero las palabras clave que se encuentran aquí abajo</w:t>
      </w:r>
      <w:r w:rsidR="00157419" w:rsidRPr="008B70A6">
        <w:rPr>
          <w:i/>
          <w:color w:val="FF0000"/>
          <w:sz w:val="22"/>
        </w:rPr>
        <w:t xml:space="preserve"> no las borre</w:t>
      </w:r>
      <w:r w:rsidR="00F6387E" w:rsidRPr="008B70A6">
        <w:rPr>
          <w:i/>
          <w:color w:val="FF0000"/>
          <w:sz w:val="22"/>
        </w:rPr>
        <w:t xml:space="preserve"> (de lo contrario no podrá generar el índice).</w:t>
      </w:r>
    </w:p>
    <w:p w14:paraId="2501006A" w14:textId="77777777" w:rsidR="00A0461D" w:rsidRPr="00A0461D" w:rsidRDefault="00A0461D" w:rsidP="00A0461D"/>
    <w:p w14:paraId="7AED0CD6" w14:textId="252A8D6D" w:rsidR="00781B9A" w:rsidRPr="00781B9A" w:rsidRDefault="00781B9A" w:rsidP="00781B9A">
      <w:pPr>
        <w:rPr>
          <w:i/>
          <w:lang w:val="es-ES_tradnl"/>
        </w:rPr>
      </w:pPr>
      <w:r w:rsidRPr="00781B9A">
        <w:rPr>
          <w:i/>
          <w:lang w:val="es-ES_tradnl"/>
        </w:rPr>
        <w:t>Escucha activa · Comunicación asertiva · Factor Crítico de Éxito (FCE) · Parafrasear · Retroalimentar · carisma · escéptico · control · persuasión</w:t>
      </w:r>
    </w:p>
    <w:p w14:paraId="67FF68E3" w14:textId="3E899012" w:rsidR="00A0461D" w:rsidRPr="008B70A6" w:rsidRDefault="00A0461D" w:rsidP="008B70A6">
      <w:pPr>
        <w:rPr>
          <w:i/>
          <w:lang w:val="es-ES_tradnl"/>
        </w:rPr>
      </w:pPr>
    </w:p>
    <w:sectPr w:rsidR="00A0461D" w:rsidRPr="008B70A6" w:rsidSect="00227867">
      <w:footerReference w:type="even" r:id="rId9"/>
      <w:footerReference w:type="default" r:id="rId10"/>
      <w:type w:val="continuous"/>
      <w:pgSz w:w="12240" w:h="15840"/>
      <w:pgMar w:top="1440" w:right="1080" w:bottom="567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ADB1A5" w14:textId="77777777" w:rsidR="008F6A13" w:rsidRDefault="008F6A13" w:rsidP="000A18A6">
      <w:r>
        <w:separator/>
      </w:r>
    </w:p>
  </w:endnote>
  <w:endnote w:type="continuationSeparator" w:id="0">
    <w:p w14:paraId="65E0B11C" w14:textId="77777777" w:rsidR="008F6A13" w:rsidRDefault="008F6A13" w:rsidP="000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502B79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7A0915B" w14:textId="77777777" w:rsidR="008D1312" w:rsidRDefault="008D1312" w:rsidP="00BE26F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C294D3" w14:textId="77777777" w:rsidR="008D1312" w:rsidRDefault="008D1312" w:rsidP="00BE26F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832CC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1BD4280A" w14:textId="77777777" w:rsidR="008D1312" w:rsidRDefault="008D1312" w:rsidP="00BE26F8">
    <w:pPr>
      <w:pStyle w:val="Piedepgina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00F894" w14:textId="77777777" w:rsidR="008F6A13" w:rsidRDefault="008F6A13" w:rsidP="000A18A6">
      <w:r>
        <w:separator/>
      </w:r>
    </w:p>
  </w:footnote>
  <w:footnote w:type="continuationSeparator" w:id="0">
    <w:p w14:paraId="1AA564C4" w14:textId="77777777" w:rsidR="008F6A13" w:rsidRDefault="008F6A13" w:rsidP="000A1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0C0E1B"/>
    <w:multiLevelType w:val="hybridMultilevel"/>
    <w:tmpl w:val="8DC64A66"/>
    <w:lvl w:ilvl="0" w:tplc="41A4A3AA">
      <w:start w:val="1"/>
      <w:numFmt w:val="decimal"/>
      <w:pStyle w:val="miarabico4"/>
      <w:lvlText w:val="4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476CB"/>
    <w:multiLevelType w:val="multilevel"/>
    <w:tmpl w:val="850457DC"/>
    <w:lvl w:ilvl="0">
      <w:start w:val="1"/>
      <w:numFmt w:val="decimal"/>
      <w:pStyle w:val="miarabico11"/>
      <w:lvlText w:val="%1.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CA233D2"/>
    <w:multiLevelType w:val="hybridMultilevel"/>
    <w:tmpl w:val="608EAB7E"/>
    <w:lvl w:ilvl="0" w:tplc="EC3C4520">
      <w:start w:val="1"/>
      <w:numFmt w:val="decimal"/>
      <w:pStyle w:val="miarabico3"/>
      <w:lvlText w:val="3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26741"/>
    <w:multiLevelType w:val="hybridMultilevel"/>
    <w:tmpl w:val="F5CC4C5A"/>
    <w:lvl w:ilvl="0" w:tplc="4A620572">
      <w:start w:val="1"/>
      <w:numFmt w:val="decimal"/>
      <w:pStyle w:val="miarabico5"/>
      <w:lvlText w:val="5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7F218F"/>
    <w:multiLevelType w:val="multilevel"/>
    <w:tmpl w:val="A6406530"/>
    <w:lvl w:ilvl="0">
      <w:start w:val="1"/>
      <w:numFmt w:val="decimal"/>
      <w:pStyle w:val="miarabico2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%1.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3D4E12E6"/>
    <w:multiLevelType w:val="hybridMultilevel"/>
    <w:tmpl w:val="70E20D26"/>
    <w:lvl w:ilvl="0" w:tplc="AFAC0670">
      <w:start w:val="1"/>
      <w:numFmt w:val="decimal"/>
      <w:pStyle w:val="miarabico1"/>
      <w:lvlText w:val="1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485E68"/>
    <w:multiLevelType w:val="hybridMultilevel"/>
    <w:tmpl w:val="F22C401C"/>
    <w:lvl w:ilvl="0" w:tplc="31747FE4">
      <w:start w:val="1"/>
      <w:numFmt w:val="decimal"/>
      <w:pStyle w:val="miarabico6"/>
      <w:lvlText w:val="6.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8C3"/>
    <w:rsid w:val="0000471B"/>
    <w:rsid w:val="000209FA"/>
    <w:rsid w:val="00023174"/>
    <w:rsid w:val="00044D6C"/>
    <w:rsid w:val="00052EA2"/>
    <w:rsid w:val="0007098D"/>
    <w:rsid w:val="000841DB"/>
    <w:rsid w:val="00087DD3"/>
    <w:rsid w:val="0009402D"/>
    <w:rsid w:val="000A18A6"/>
    <w:rsid w:val="000A2432"/>
    <w:rsid w:val="000D5EFC"/>
    <w:rsid w:val="000F2123"/>
    <w:rsid w:val="000F4D6A"/>
    <w:rsid w:val="00157419"/>
    <w:rsid w:val="0016053B"/>
    <w:rsid w:val="00187AD9"/>
    <w:rsid w:val="001B0611"/>
    <w:rsid w:val="001D0C34"/>
    <w:rsid w:val="001E48CA"/>
    <w:rsid w:val="001F567F"/>
    <w:rsid w:val="00201AC9"/>
    <w:rsid w:val="0020278C"/>
    <w:rsid w:val="00227867"/>
    <w:rsid w:val="00273E9A"/>
    <w:rsid w:val="002C0881"/>
    <w:rsid w:val="002D14DD"/>
    <w:rsid w:val="0039168E"/>
    <w:rsid w:val="003B0572"/>
    <w:rsid w:val="003E2F5A"/>
    <w:rsid w:val="003F0525"/>
    <w:rsid w:val="00405220"/>
    <w:rsid w:val="0041390E"/>
    <w:rsid w:val="004512DD"/>
    <w:rsid w:val="004773A7"/>
    <w:rsid w:val="00497BE9"/>
    <w:rsid w:val="004D7B3F"/>
    <w:rsid w:val="004E47EA"/>
    <w:rsid w:val="00524519"/>
    <w:rsid w:val="005832CC"/>
    <w:rsid w:val="005A34F6"/>
    <w:rsid w:val="005B27D2"/>
    <w:rsid w:val="006020C3"/>
    <w:rsid w:val="00622809"/>
    <w:rsid w:val="0063008A"/>
    <w:rsid w:val="00665C02"/>
    <w:rsid w:val="00697291"/>
    <w:rsid w:val="006A2AD2"/>
    <w:rsid w:val="006E1E92"/>
    <w:rsid w:val="00740B88"/>
    <w:rsid w:val="00745400"/>
    <w:rsid w:val="00777791"/>
    <w:rsid w:val="00781B9A"/>
    <w:rsid w:val="007C2B30"/>
    <w:rsid w:val="007C752E"/>
    <w:rsid w:val="0080590B"/>
    <w:rsid w:val="00816FDE"/>
    <w:rsid w:val="00865AB4"/>
    <w:rsid w:val="00897A1E"/>
    <w:rsid w:val="008B03E1"/>
    <w:rsid w:val="008B41B7"/>
    <w:rsid w:val="008B6506"/>
    <w:rsid w:val="008B70A6"/>
    <w:rsid w:val="008D1312"/>
    <w:rsid w:val="008F6A13"/>
    <w:rsid w:val="0090293D"/>
    <w:rsid w:val="009030C3"/>
    <w:rsid w:val="0091483D"/>
    <w:rsid w:val="009226D4"/>
    <w:rsid w:val="0094289F"/>
    <w:rsid w:val="00961F2A"/>
    <w:rsid w:val="009627EC"/>
    <w:rsid w:val="00A0461D"/>
    <w:rsid w:val="00A31196"/>
    <w:rsid w:val="00A668E0"/>
    <w:rsid w:val="00AA5439"/>
    <w:rsid w:val="00AE3663"/>
    <w:rsid w:val="00B04B36"/>
    <w:rsid w:val="00B35E8A"/>
    <w:rsid w:val="00B73C47"/>
    <w:rsid w:val="00BA0AAF"/>
    <w:rsid w:val="00BE26F8"/>
    <w:rsid w:val="00C06C00"/>
    <w:rsid w:val="00C114F1"/>
    <w:rsid w:val="00C3542A"/>
    <w:rsid w:val="00C42A08"/>
    <w:rsid w:val="00C53C5D"/>
    <w:rsid w:val="00C711A1"/>
    <w:rsid w:val="00CD7A9A"/>
    <w:rsid w:val="00D21256"/>
    <w:rsid w:val="00D668C3"/>
    <w:rsid w:val="00D856E4"/>
    <w:rsid w:val="00DA74CB"/>
    <w:rsid w:val="00DE6E73"/>
    <w:rsid w:val="00DF3CFC"/>
    <w:rsid w:val="00E07AF1"/>
    <w:rsid w:val="00E46E2E"/>
    <w:rsid w:val="00E62EAF"/>
    <w:rsid w:val="00E70F15"/>
    <w:rsid w:val="00F04EEF"/>
    <w:rsid w:val="00F36D75"/>
    <w:rsid w:val="00F6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A2AB7D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C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Glosario"/>
    <w:qFormat/>
    <w:rsid w:val="00C06C00"/>
    <w:pPr>
      <w:spacing w:line="360" w:lineRule="auto"/>
      <w:jc w:val="both"/>
    </w:pPr>
    <w:rPr>
      <w:sz w:val="28"/>
    </w:rPr>
  </w:style>
  <w:style w:type="paragraph" w:styleId="Ttulo1">
    <w:name w:val="heading 1"/>
    <w:basedOn w:val="Puesto"/>
    <w:next w:val="Normal"/>
    <w:link w:val="Ttulo1Car"/>
    <w:uiPriority w:val="9"/>
    <w:qFormat/>
    <w:rsid w:val="0009402D"/>
    <w:pPr>
      <w:outlineLvl w:val="0"/>
    </w:pPr>
  </w:style>
  <w:style w:type="paragraph" w:styleId="Ttulo2">
    <w:name w:val="heading 2"/>
    <w:aliases w:val="TituloGlosario2"/>
    <w:basedOn w:val="Normal"/>
    <w:next w:val="Normal"/>
    <w:link w:val="Ttulo2Car"/>
    <w:autoRedefine/>
    <w:uiPriority w:val="9"/>
    <w:unhideWhenUsed/>
    <w:qFormat/>
    <w:rsid w:val="006020C3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arabico11">
    <w:name w:val="miarabico1.1"/>
    <w:basedOn w:val="Normal"/>
    <w:autoRedefine/>
    <w:qFormat/>
    <w:rsid w:val="00DE6E73"/>
    <w:pPr>
      <w:numPr>
        <w:numId w:val="1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2">
    <w:name w:val="miarabico2"/>
    <w:basedOn w:val="Normal"/>
    <w:autoRedefine/>
    <w:qFormat/>
    <w:rsid w:val="00DE6E73"/>
    <w:pPr>
      <w:numPr>
        <w:numId w:val="2"/>
      </w:numPr>
    </w:pPr>
    <w:rPr>
      <w:rFonts w:ascii="Times New Roman" w:eastAsia="Times New Roman" w:hAnsi="Times New Roman" w:cs="Times New Roman"/>
      <w:b/>
      <w:lang w:val="es-ES"/>
    </w:rPr>
  </w:style>
  <w:style w:type="paragraph" w:customStyle="1" w:styleId="miarabico3">
    <w:name w:val="miarabico3"/>
    <w:basedOn w:val="Normal"/>
    <w:autoRedefine/>
    <w:qFormat/>
    <w:rsid w:val="00DE6E73"/>
    <w:pPr>
      <w:numPr>
        <w:numId w:val="3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miarabico4">
    <w:name w:val="miarabico4"/>
    <w:basedOn w:val="Normal"/>
    <w:autoRedefine/>
    <w:qFormat/>
    <w:rsid w:val="00DE6E73"/>
    <w:pPr>
      <w:numPr>
        <w:numId w:val="4"/>
      </w:numPr>
      <w:autoSpaceDE w:val="0"/>
      <w:autoSpaceDN w:val="0"/>
      <w:adjustRightInd w:val="0"/>
    </w:pPr>
    <w:rPr>
      <w:rFonts w:ascii="Times New Roman" w:eastAsiaTheme="minorHAnsi" w:hAnsi="Times New Roman" w:cs="Times New Roman"/>
      <w:b/>
      <w:bCs/>
      <w:color w:val="000000"/>
      <w:szCs w:val="28"/>
      <w:lang w:eastAsia="en-US"/>
    </w:rPr>
  </w:style>
  <w:style w:type="paragraph" w:customStyle="1" w:styleId="miarabico5">
    <w:name w:val="miarabico5"/>
    <w:basedOn w:val="miarabico4"/>
    <w:autoRedefine/>
    <w:qFormat/>
    <w:rsid w:val="00DE6E73"/>
    <w:pPr>
      <w:numPr>
        <w:numId w:val="5"/>
      </w:numPr>
    </w:pPr>
  </w:style>
  <w:style w:type="paragraph" w:customStyle="1" w:styleId="miarabico6">
    <w:name w:val="miarabico6"/>
    <w:basedOn w:val="Normal"/>
    <w:autoRedefine/>
    <w:qFormat/>
    <w:rsid w:val="00DE6E73"/>
    <w:pPr>
      <w:numPr>
        <w:numId w:val="6"/>
      </w:numPr>
    </w:pPr>
    <w:rPr>
      <w:rFonts w:ascii="Times New Roman" w:eastAsia="Times New Roman" w:hAnsi="Times New Roman" w:cs="Times New Roman"/>
      <w:b/>
      <w:szCs w:val="28"/>
      <w:lang w:val="es-ES"/>
    </w:rPr>
  </w:style>
  <w:style w:type="paragraph" w:customStyle="1" w:styleId="cuerpo">
    <w:name w:val="cuerpo"/>
    <w:basedOn w:val="Normal"/>
    <w:autoRedefine/>
    <w:qFormat/>
    <w:rsid w:val="00DE6E73"/>
    <w:pPr>
      <w:tabs>
        <w:tab w:val="left" w:pos="196"/>
        <w:tab w:val="center" w:pos="4110"/>
      </w:tabs>
    </w:pPr>
    <w:rPr>
      <w:rFonts w:ascii="Times New Roman" w:eastAsia="Times New Roman" w:hAnsi="Times New Roman" w:cs="Times New Roman"/>
      <w:szCs w:val="28"/>
      <w:lang w:val="es-ES"/>
    </w:rPr>
  </w:style>
  <w:style w:type="paragraph" w:customStyle="1" w:styleId="miarabico1">
    <w:name w:val="miarabico1"/>
    <w:basedOn w:val="Normal"/>
    <w:autoRedefine/>
    <w:qFormat/>
    <w:rsid w:val="00DE6E73"/>
    <w:pPr>
      <w:numPr>
        <w:numId w:val="7"/>
      </w:numPr>
    </w:pPr>
    <w:rPr>
      <w:rFonts w:ascii="Times New Roman" w:eastAsia="Times New Roman" w:hAnsi="Times New Roman" w:cs="Times New Roman"/>
      <w:b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8C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8C3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A18A6"/>
  </w:style>
  <w:style w:type="paragraph" w:styleId="Piedepgina">
    <w:name w:val="footer"/>
    <w:aliases w:val="PieGlosario"/>
    <w:basedOn w:val="Normal"/>
    <w:link w:val="PiedepginaCar"/>
    <w:uiPriority w:val="99"/>
    <w:unhideWhenUsed/>
    <w:rsid w:val="000A18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aliases w:val="PieGlosario Car"/>
    <w:basedOn w:val="Fuentedeprrafopredeter"/>
    <w:link w:val="Piedepgina"/>
    <w:uiPriority w:val="99"/>
    <w:rsid w:val="000A18A6"/>
  </w:style>
  <w:style w:type="character" w:styleId="Nmerodepgina">
    <w:name w:val="page number"/>
    <w:basedOn w:val="Fuentedeprrafopredeter"/>
    <w:uiPriority w:val="99"/>
    <w:semiHidden/>
    <w:unhideWhenUsed/>
    <w:rsid w:val="00BE26F8"/>
  </w:style>
  <w:style w:type="character" w:customStyle="1" w:styleId="Ttulo1Car">
    <w:name w:val="Título 1 Car"/>
    <w:basedOn w:val="Fuentedeprrafopredeter"/>
    <w:link w:val="Ttulo1"/>
    <w:uiPriority w:val="9"/>
    <w:rsid w:val="000940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uesto">
    <w:name w:val="Title"/>
    <w:aliases w:val="TituloGlosario1"/>
    <w:basedOn w:val="Normal"/>
    <w:next w:val="Normal"/>
    <w:link w:val="PuestoCar"/>
    <w:autoRedefine/>
    <w:uiPriority w:val="10"/>
    <w:qFormat/>
    <w:rsid w:val="00052EA2"/>
    <w:pPr>
      <w:spacing w:after="300"/>
      <w:contextualSpacing/>
    </w:pPr>
    <w:rPr>
      <w:rFonts w:eastAsiaTheme="majorEastAsia" w:cstheme="majorBidi"/>
      <w:b/>
      <w:spacing w:val="5"/>
      <w:kern w:val="28"/>
      <w:sz w:val="52"/>
      <w:szCs w:val="52"/>
    </w:rPr>
  </w:style>
  <w:style w:type="character" w:customStyle="1" w:styleId="PuestoCar">
    <w:name w:val="Puesto Car"/>
    <w:aliases w:val="TituloGlosario1 Car"/>
    <w:basedOn w:val="Fuentedeprrafopredeter"/>
    <w:link w:val="Puesto"/>
    <w:uiPriority w:val="10"/>
    <w:rsid w:val="00052EA2"/>
    <w:rPr>
      <w:rFonts w:eastAsiaTheme="majorEastAsia" w:cstheme="majorBidi"/>
      <w:b/>
      <w:spacing w:val="5"/>
      <w:kern w:val="28"/>
      <w:sz w:val="52"/>
      <w:szCs w:val="52"/>
    </w:rPr>
  </w:style>
  <w:style w:type="character" w:styleId="Ttulodellibro">
    <w:name w:val="Book Title"/>
    <w:basedOn w:val="Fuentedeprrafopredeter"/>
    <w:uiPriority w:val="33"/>
    <w:qFormat/>
    <w:rsid w:val="00E07AF1"/>
    <w:rPr>
      <w:b/>
      <w:bCs/>
      <w:smallCaps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A668E0"/>
    <w:pPr>
      <w:spacing w:before="240" w:after="120"/>
    </w:pPr>
    <w:rPr>
      <w:b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668E0"/>
    <w:rPr>
      <w:b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A668E0"/>
    <w:rPr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A668E0"/>
    <w:rPr>
      <w:sz w:val="22"/>
      <w:szCs w:val="22"/>
    </w:rPr>
  </w:style>
  <w:style w:type="character" w:customStyle="1" w:styleId="Ttulo2Car">
    <w:name w:val="Título 2 Car"/>
    <w:aliases w:val="TituloGlosario2 Car"/>
    <w:basedOn w:val="Fuentedeprrafopredeter"/>
    <w:link w:val="Ttulo2"/>
    <w:uiPriority w:val="9"/>
    <w:rsid w:val="006020C3"/>
    <w:rPr>
      <w:rFonts w:ascii="Arial" w:eastAsiaTheme="majorEastAsia" w:hAnsi="Arial" w:cstheme="majorBidi"/>
      <w:b/>
      <w:bCs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8B03E1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03E1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03E1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03E1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03E1"/>
    <w:rPr>
      <w:b/>
      <w:bCs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273E9A"/>
    <w:pPr>
      <w:ind w:left="280" w:hanging="280"/>
      <w:jc w:val="left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91483D"/>
    <w:pPr>
      <w:ind w:left="560" w:hanging="280"/>
      <w:jc w:val="left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91483D"/>
    <w:pPr>
      <w:ind w:left="840" w:hanging="280"/>
      <w:jc w:val="left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1483D"/>
    <w:pPr>
      <w:ind w:left="1120" w:hanging="280"/>
      <w:jc w:val="left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1483D"/>
    <w:pPr>
      <w:ind w:left="1400" w:hanging="280"/>
      <w:jc w:val="left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1483D"/>
    <w:pPr>
      <w:ind w:left="1680" w:hanging="280"/>
      <w:jc w:val="left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1483D"/>
    <w:pPr>
      <w:ind w:left="1960" w:hanging="280"/>
      <w:jc w:val="left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1483D"/>
    <w:pPr>
      <w:ind w:left="2240" w:hanging="280"/>
      <w:jc w:val="left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1483D"/>
    <w:pPr>
      <w:ind w:left="2520" w:hanging="280"/>
      <w:jc w:val="left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1483D"/>
    <w:pPr>
      <w:spacing w:before="240" w:after="120"/>
      <w:jc w:val="center"/>
    </w:pPr>
    <w:rPr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FFE37C8-438A-A649-B421-385364BFA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1152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hsigrist</Company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Sigrist</dc:creator>
  <cp:keywords/>
  <dc:description/>
  <cp:lastModifiedBy>Hans Sigrist</cp:lastModifiedBy>
  <cp:revision>2</cp:revision>
  <cp:lastPrinted>2015-07-01T15:19:00Z</cp:lastPrinted>
  <dcterms:created xsi:type="dcterms:W3CDTF">2016-04-10T22:45:00Z</dcterms:created>
  <dcterms:modified xsi:type="dcterms:W3CDTF">2016-04-10T22:45:00Z</dcterms:modified>
</cp:coreProperties>
</file>