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ABA61" w14:textId="77777777" w:rsidR="00E40637" w:rsidRDefault="00000000">
      <w:pPr>
        <w:pStyle w:val="Heading1"/>
        <w:spacing w:line="480" w:lineRule="auto"/>
        <w:jc w:val="center"/>
        <w:rPr>
          <w:rFonts w:ascii="Google Sans" w:eastAsia="Google Sans" w:hAnsi="Google Sans" w:cs="Google Sans"/>
          <w:b/>
          <w:sz w:val="26"/>
          <w:szCs w:val="26"/>
        </w:rPr>
      </w:pPr>
      <w:bookmarkStart w:id="0" w:name="_892ap7xz6ez" w:colFirst="0" w:colLast="0"/>
      <w:bookmarkEnd w:id="0"/>
      <w:r>
        <w:rPr>
          <w:rFonts w:ascii="Google Sans" w:eastAsia="Google Sans" w:hAnsi="Google Sans" w:cs="Google Sans"/>
        </w:rPr>
        <w:t>Activity Exemplar: Apply OS hardening techniques</w:t>
      </w: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40637" w14:paraId="1BC04F3E" w14:textId="77777777">
        <w:trPr>
          <w:trHeight w:val="440"/>
        </w:trPr>
        <w:tc>
          <w:tcPr>
            <w:tcW w:w="8715" w:type="dxa"/>
            <w:shd w:val="clear" w:color="auto" w:fill="CFE2F3"/>
            <w:tcMar>
              <w:top w:w="100" w:type="dxa"/>
              <w:left w:w="100" w:type="dxa"/>
              <w:bottom w:w="100" w:type="dxa"/>
              <w:right w:w="100" w:type="dxa"/>
            </w:tcMar>
          </w:tcPr>
          <w:p w14:paraId="39BCD190" w14:textId="77777777" w:rsidR="00E4063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E40637" w14:paraId="6A8524E1" w14:textId="77777777">
        <w:trPr>
          <w:trHeight w:val="300"/>
        </w:trPr>
        <w:tc>
          <w:tcPr>
            <w:tcW w:w="8715" w:type="dxa"/>
            <w:vMerge w:val="restart"/>
            <w:tcMar>
              <w:top w:w="100" w:type="dxa"/>
              <w:left w:w="100" w:type="dxa"/>
              <w:bottom w:w="100" w:type="dxa"/>
              <w:right w:w="100" w:type="dxa"/>
            </w:tcMar>
          </w:tcPr>
          <w:p w14:paraId="3BACAD67" w14:textId="5D279E19" w:rsidR="00E40637" w:rsidRDefault="006C5B69">
            <w:pPr>
              <w:widowControl w:val="0"/>
              <w:spacing w:line="240" w:lineRule="auto"/>
              <w:rPr>
                <w:rFonts w:ascii="Google Sans" w:eastAsia="Google Sans" w:hAnsi="Google Sans" w:cs="Google Sans"/>
                <w:sz w:val="24"/>
                <w:szCs w:val="24"/>
              </w:rPr>
            </w:pPr>
            <w:r w:rsidRPr="006C5B69">
              <w:rPr>
                <w:rFonts w:ascii="Google Sans" w:eastAsia="Google Sans" w:hAnsi="Google Sans" w:cs="Google Sans"/>
                <w:sz w:val="24"/>
                <w:szCs w:val="24"/>
              </w:rPr>
              <w:t xml:space="preserve">The primary protocol involved in this incident is the Hypertext Transfer Protocol (HTTP). Since users experienced issues accessing the website </w:t>
            </w:r>
            <w:r w:rsidRPr="006C5B69">
              <w:rPr>
                <w:rFonts w:ascii="Google Sans" w:eastAsia="Google Sans" w:hAnsi="Google Sans" w:cs="Google Sans"/>
                <w:i/>
                <w:iCs/>
                <w:sz w:val="24"/>
                <w:szCs w:val="24"/>
              </w:rPr>
              <w:t>yummyrecipesforme.com</w:t>
            </w:r>
            <w:r w:rsidRPr="006C5B69">
              <w:rPr>
                <w:rFonts w:ascii="Google Sans" w:eastAsia="Google Sans" w:hAnsi="Google Sans" w:cs="Google Sans"/>
                <w:sz w:val="24"/>
                <w:szCs w:val="24"/>
              </w:rPr>
              <w:t xml:space="preserve">, and web page requests typically use HTTP, this indicates that HTTP traffic is directly affected. Additionally, </w:t>
            </w:r>
            <w:proofErr w:type="spellStart"/>
            <w:r w:rsidRPr="006C5B69">
              <w:rPr>
                <w:rFonts w:ascii="Google Sans" w:eastAsia="Google Sans" w:hAnsi="Google Sans" w:cs="Google Sans"/>
                <w:sz w:val="24"/>
                <w:szCs w:val="24"/>
              </w:rPr>
              <w:t>tcpdump</w:t>
            </w:r>
            <w:proofErr w:type="spellEnd"/>
            <w:r w:rsidRPr="006C5B69">
              <w:rPr>
                <w:rFonts w:ascii="Google Sans" w:eastAsia="Google Sans" w:hAnsi="Google Sans" w:cs="Google Sans"/>
                <w:sz w:val="24"/>
                <w:szCs w:val="24"/>
              </w:rPr>
              <w:t xml:space="preserve"> logs confirmed that HTTP was used when accessing the site. The logs also show that a malicious file was delivered to users via the HTTP protocol at the application layer, further confirming HTTP’s role in the incident.</w:t>
            </w:r>
          </w:p>
        </w:tc>
      </w:tr>
      <w:tr w:rsidR="00E40637" w14:paraId="2F85A6DE" w14:textId="77777777">
        <w:trPr>
          <w:trHeight w:val="515"/>
        </w:trPr>
        <w:tc>
          <w:tcPr>
            <w:tcW w:w="8715" w:type="dxa"/>
            <w:vMerge/>
            <w:tcMar>
              <w:top w:w="100" w:type="dxa"/>
              <w:left w:w="100" w:type="dxa"/>
              <w:bottom w:w="100" w:type="dxa"/>
              <w:right w:w="100" w:type="dxa"/>
            </w:tcMar>
          </w:tcPr>
          <w:p w14:paraId="10E4AB20" w14:textId="77777777" w:rsidR="00E40637" w:rsidRDefault="00E40637">
            <w:pPr>
              <w:widowControl w:val="0"/>
              <w:spacing w:line="240" w:lineRule="auto"/>
              <w:rPr>
                <w:rFonts w:ascii="Google Sans" w:eastAsia="Google Sans" w:hAnsi="Google Sans" w:cs="Google Sans"/>
                <w:sz w:val="24"/>
                <w:szCs w:val="24"/>
              </w:rPr>
            </w:pPr>
          </w:p>
        </w:tc>
      </w:tr>
    </w:tbl>
    <w:p w14:paraId="355F6DFD" w14:textId="77777777" w:rsidR="00E40637" w:rsidRDefault="00E40637">
      <w:pPr>
        <w:spacing w:line="480" w:lineRule="auto"/>
        <w:rPr>
          <w:rFonts w:ascii="Google Sans" w:eastAsia="Google Sans" w:hAnsi="Google Sans" w:cs="Google Sans"/>
          <w:b/>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40637" w14:paraId="309C49D5" w14:textId="77777777">
        <w:trPr>
          <w:trHeight w:val="440"/>
        </w:trPr>
        <w:tc>
          <w:tcPr>
            <w:tcW w:w="8715" w:type="dxa"/>
            <w:shd w:val="clear" w:color="auto" w:fill="CFE2F3"/>
            <w:tcMar>
              <w:top w:w="100" w:type="dxa"/>
              <w:left w:w="100" w:type="dxa"/>
              <w:bottom w:w="100" w:type="dxa"/>
              <w:right w:w="100" w:type="dxa"/>
            </w:tcMar>
          </w:tcPr>
          <w:p w14:paraId="290B467F" w14:textId="77777777" w:rsidR="00E40637"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 xml:space="preserve">Section 2: </w:t>
            </w:r>
            <w:proofErr w:type="gramStart"/>
            <w:r>
              <w:rPr>
                <w:rFonts w:ascii="Google Sans" w:eastAsia="Google Sans" w:hAnsi="Google Sans" w:cs="Google Sans"/>
                <w:b/>
                <w:sz w:val="24"/>
                <w:szCs w:val="24"/>
              </w:rPr>
              <w:t>Document</w:t>
            </w:r>
            <w:proofErr w:type="gramEnd"/>
            <w:r>
              <w:rPr>
                <w:rFonts w:ascii="Google Sans" w:eastAsia="Google Sans" w:hAnsi="Google Sans" w:cs="Google Sans"/>
                <w:b/>
                <w:sz w:val="24"/>
                <w:szCs w:val="24"/>
              </w:rPr>
              <w:t xml:space="preserve"> the incident</w:t>
            </w:r>
          </w:p>
        </w:tc>
      </w:tr>
      <w:tr w:rsidR="00E40637" w14:paraId="7AB314C0" w14:textId="77777777">
        <w:trPr>
          <w:trHeight w:val="794"/>
        </w:trPr>
        <w:tc>
          <w:tcPr>
            <w:tcW w:w="8715" w:type="dxa"/>
            <w:tcMar>
              <w:top w:w="100" w:type="dxa"/>
              <w:left w:w="100" w:type="dxa"/>
              <w:bottom w:w="100" w:type="dxa"/>
              <w:right w:w="100" w:type="dxa"/>
            </w:tcMar>
          </w:tcPr>
          <w:p w14:paraId="61153A2E" w14:textId="1F02CD66" w:rsidR="006C5B69" w:rsidRPr="006C5B69" w:rsidRDefault="006C5B69" w:rsidP="006C5B69">
            <w:pPr>
              <w:widowControl w:val="0"/>
              <w:spacing w:line="240" w:lineRule="auto"/>
              <w:rPr>
                <w:rFonts w:ascii="Google Sans" w:eastAsia="Google Sans" w:hAnsi="Google Sans" w:cs="Google Sans"/>
                <w:sz w:val="24"/>
                <w:szCs w:val="24"/>
                <w:lang w:val="en-US"/>
              </w:rPr>
            </w:pPr>
            <w:r w:rsidRPr="006C5B69">
              <w:rPr>
                <w:rFonts w:ascii="Google Sans" w:eastAsia="Google Sans" w:hAnsi="Google Sans" w:cs="Google Sans"/>
                <w:sz w:val="24"/>
                <w:szCs w:val="24"/>
                <w:lang w:val="en-US"/>
              </w:rPr>
              <w:t xml:space="preserve">Several customers reported being prompted to download a file offering new recipes after visiting </w:t>
            </w:r>
            <w:r w:rsidRPr="006C5B69">
              <w:rPr>
                <w:rFonts w:ascii="Google Sans" w:eastAsia="Google Sans" w:hAnsi="Google Sans" w:cs="Google Sans"/>
                <w:i/>
                <w:iCs/>
                <w:sz w:val="24"/>
                <w:szCs w:val="24"/>
                <w:lang w:val="en-US"/>
              </w:rPr>
              <w:t>yummyrecipesforme.com</w:t>
            </w:r>
            <w:r w:rsidRPr="006C5B69">
              <w:rPr>
                <w:rFonts w:ascii="Google Sans" w:eastAsia="Google Sans" w:hAnsi="Google Sans" w:cs="Google Sans"/>
                <w:sz w:val="24"/>
                <w:szCs w:val="24"/>
                <w:lang w:val="en-US"/>
              </w:rPr>
              <w:t>. After running the file, their computers began performing slowly. The website owner also reported being locked out of their admin account.</w:t>
            </w:r>
            <w:r>
              <w:rPr>
                <w:rFonts w:ascii="Google Sans" w:eastAsia="Google Sans" w:hAnsi="Google Sans" w:cs="Google Sans"/>
                <w:sz w:val="24"/>
                <w:szCs w:val="24"/>
                <w:lang w:val="en-US"/>
              </w:rPr>
              <w:br/>
            </w:r>
          </w:p>
          <w:p w14:paraId="0665ED54" w14:textId="498E8304" w:rsidR="006C5B69" w:rsidRPr="006C5B69" w:rsidRDefault="006C5B69" w:rsidP="006C5B69">
            <w:pPr>
              <w:widowControl w:val="0"/>
              <w:spacing w:line="240" w:lineRule="auto"/>
              <w:rPr>
                <w:rFonts w:ascii="Google Sans" w:eastAsia="Google Sans" w:hAnsi="Google Sans" w:cs="Google Sans"/>
                <w:sz w:val="24"/>
                <w:szCs w:val="24"/>
                <w:lang w:val="en-US"/>
              </w:rPr>
            </w:pPr>
            <w:r w:rsidRPr="006C5B69">
              <w:rPr>
                <w:rFonts w:ascii="Google Sans" w:eastAsia="Google Sans" w:hAnsi="Google Sans" w:cs="Google Sans"/>
                <w:sz w:val="24"/>
                <w:szCs w:val="24"/>
                <w:lang w:val="en-US"/>
              </w:rPr>
              <w:t xml:space="preserve">A cybersecurity analyst used a sandbox to safely test the site and captured network traffic with </w:t>
            </w:r>
            <w:proofErr w:type="spellStart"/>
            <w:r w:rsidRPr="006C5B69">
              <w:rPr>
                <w:rFonts w:ascii="Google Sans" w:eastAsia="Google Sans" w:hAnsi="Google Sans" w:cs="Google Sans"/>
                <w:sz w:val="24"/>
                <w:szCs w:val="24"/>
                <w:lang w:val="en-US"/>
              </w:rPr>
              <w:t>tcpdump</w:t>
            </w:r>
            <w:proofErr w:type="spellEnd"/>
            <w:r w:rsidRPr="006C5B69">
              <w:rPr>
                <w:rFonts w:ascii="Google Sans" w:eastAsia="Google Sans" w:hAnsi="Google Sans" w:cs="Google Sans"/>
                <w:sz w:val="24"/>
                <w:szCs w:val="24"/>
                <w:lang w:val="en-US"/>
              </w:rPr>
              <w:t xml:space="preserve">. After downloading and running the suspicious file, the browser redirected to </w:t>
            </w:r>
            <w:r w:rsidRPr="006C5B69">
              <w:rPr>
                <w:rFonts w:ascii="Google Sans" w:eastAsia="Google Sans" w:hAnsi="Google Sans" w:cs="Google Sans"/>
                <w:i/>
                <w:iCs/>
                <w:sz w:val="24"/>
                <w:szCs w:val="24"/>
                <w:lang w:val="en-US"/>
              </w:rPr>
              <w:t>greatrecipesforme.com</w:t>
            </w:r>
            <w:r w:rsidRPr="006C5B69">
              <w:rPr>
                <w:rFonts w:ascii="Google Sans" w:eastAsia="Google Sans" w:hAnsi="Google Sans" w:cs="Google Sans"/>
                <w:sz w:val="24"/>
                <w:szCs w:val="24"/>
                <w:lang w:val="en-US"/>
              </w:rPr>
              <w:t>. Logs showed a sudden switch in traffic to this new domain.</w:t>
            </w:r>
            <w:r>
              <w:rPr>
                <w:rFonts w:ascii="Google Sans" w:eastAsia="Google Sans" w:hAnsi="Google Sans" w:cs="Google Sans"/>
                <w:sz w:val="24"/>
                <w:szCs w:val="24"/>
                <w:lang w:val="en-US"/>
              </w:rPr>
              <w:br/>
            </w:r>
          </w:p>
          <w:p w14:paraId="0F4E513D" w14:textId="77777777" w:rsidR="006C5B69" w:rsidRPr="006C5B69" w:rsidRDefault="006C5B69" w:rsidP="006C5B69">
            <w:pPr>
              <w:widowControl w:val="0"/>
              <w:spacing w:line="240" w:lineRule="auto"/>
              <w:rPr>
                <w:rFonts w:ascii="Google Sans" w:eastAsia="Google Sans" w:hAnsi="Google Sans" w:cs="Google Sans"/>
                <w:sz w:val="24"/>
                <w:szCs w:val="24"/>
                <w:lang w:val="en-US"/>
              </w:rPr>
            </w:pPr>
            <w:r w:rsidRPr="006C5B69">
              <w:rPr>
                <w:rFonts w:ascii="Google Sans" w:eastAsia="Google Sans" w:hAnsi="Google Sans" w:cs="Google Sans"/>
                <w:sz w:val="24"/>
                <w:szCs w:val="24"/>
                <w:lang w:val="en-US"/>
              </w:rPr>
              <w:t>Further analysis revealed that the site was compromised with malicious code prompting users to download a fake browser update. The attacker likely used a brute-force attack to gain admin access and upload the malicious content. Running the file compromised user systems.</w:t>
            </w:r>
          </w:p>
          <w:p w14:paraId="729935D5" w14:textId="5A6B4A7B" w:rsidR="00E40637" w:rsidRDefault="00E40637">
            <w:pPr>
              <w:widowControl w:val="0"/>
              <w:spacing w:line="240" w:lineRule="auto"/>
              <w:rPr>
                <w:rFonts w:ascii="Google Sans" w:eastAsia="Google Sans" w:hAnsi="Google Sans" w:cs="Google Sans"/>
                <w:sz w:val="24"/>
                <w:szCs w:val="24"/>
              </w:rPr>
            </w:pPr>
          </w:p>
        </w:tc>
      </w:tr>
    </w:tbl>
    <w:p w14:paraId="43300B00" w14:textId="77777777" w:rsidR="00E40637" w:rsidRDefault="00E40637">
      <w:pPr>
        <w:spacing w:line="480" w:lineRule="auto"/>
        <w:rPr>
          <w:rFonts w:ascii="Google Sans" w:eastAsia="Google Sans" w:hAnsi="Google Sans" w:cs="Google Sans"/>
          <w:b/>
          <w:color w:val="38761D"/>
          <w:sz w:val="26"/>
          <w:szCs w:val="26"/>
        </w:rPr>
      </w:pPr>
    </w:p>
    <w:p w14:paraId="256EB0FA" w14:textId="77777777" w:rsidR="006C5B69" w:rsidRDefault="006C5B69">
      <w:pPr>
        <w:spacing w:line="480" w:lineRule="auto"/>
        <w:rPr>
          <w:rFonts w:ascii="Google Sans" w:eastAsia="Google Sans" w:hAnsi="Google Sans" w:cs="Google Sans"/>
          <w:b/>
          <w:color w:val="38761D"/>
          <w:sz w:val="26"/>
          <w:szCs w:val="26"/>
        </w:rPr>
      </w:pPr>
    </w:p>
    <w:p w14:paraId="5D064904" w14:textId="77777777" w:rsidR="006C5B69" w:rsidRDefault="006C5B69">
      <w:pPr>
        <w:spacing w:line="480" w:lineRule="auto"/>
        <w:rPr>
          <w:rFonts w:ascii="Google Sans" w:eastAsia="Google Sans" w:hAnsi="Google Sans" w:cs="Google Sans"/>
          <w:b/>
          <w:color w:val="38761D"/>
          <w:sz w:val="26"/>
          <w:szCs w:val="26"/>
        </w:rPr>
      </w:pPr>
    </w:p>
    <w:tbl>
      <w:tblPr>
        <w:tblStyle w:val="a1"/>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40637" w14:paraId="46CE2BCB" w14:textId="77777777">
        <w:trPr>
          <w:trHeight w:val="440"/>
        </w:trPr>
        <w:tc>
          <w:tcPr>
            <w:tcW w:w="8715" w:type="dxa"/>
            <w:shd w:val="clear" w:color="auto" w:fill="CFE2F3"/>
            <w:tcMar>
              <w:top w:w="100" w:type="dxa"/>
              <w:left w:w="100" w:type="dxa"/>
              <w:bottom w:w="100" w:type="dxa"/>
              <w:right w:w="100" w:type="dxa"/>
            </w:tcMar>
          </w:tcPr>
          <w:p w14:paraId="2522E594" w14:textId="77777777" w:rsidR="00E40637"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Section 3: Recommend one or more remediations for brute force attacks</w:t>
            </w:r>
          </w:p>
        </w:tc>
      </w:tr>
      <w:tr w:rsidR="00E40637" w14:paraId="4725B245" w14:textId="77777777">
        <w:trPr>
          <w:trHeight w:val="1160"/>
        </w:trPr>
        <w:tc>
          <w:tcPr>
            <w:tcW w:w="8715" w:type="dxa"/>
            <w:tcMar>
              <w:top w:w="100" w:type="dxa"/>
              <w:left w:w="100" w:type="dxa"/>
              <w:bottom w:w="100" w:type="dxa"/>
              <w:right w:w="100" w:type="dxa"/>
            </w:tcMar>
          </w:tcPr>
          <w:p w14:paraId="6E72DA18" w14:textId="5C903CD5" w:rsidR="00E40637" w:rsidRDefault="006C5B69">
            <w:pPr>
              <w:widowControl w:val="0"/>
              <w:spacing w:line="240" w:lineRule="auto"/>
              <w:rPr>
                <w:rFonts w:ascii="Google Sans" w:eastAsia="Google Sans" w:hAnsi="Google Sans" w:cs="Google Sans"/>
                <w:sz w:val="24"/>
                <w:szCs w:val="24"/>
              </w:rPr>
            </w:pPr>
            <w:r w:rsidRPr="006C5B69">
              <w:rPr>
                <w:rFonts w:ascii="Google Sans" w:eastAsia="Google Sans" w:hAnsi="Google Sans" w:cs="Google Sans"/>
                <w:sz w:val="24"/>
                <w:szCs w:val="24"/>
              </w:rPr>
              <w:t xml:space="preserve">To protect against brute force attacks, the team plans to implement several security measures. First, users will be prevented from reusing previous or default passwords, which was the vulnerability exploited in the current incident. Additionally, password update requirements will be enforced more frequently to limit the </w:t>
            </w:r>
            <w:r w:rsidRPr="006C5B69">
              <w:rPr>
                <w:rFonts w:ascii="Google Sans" w:eastAsia="Google Sans" w:hAnsi="Google Sans" w:cs="Google Sans"/>
                <w:sz w:val="24"/>
                <w:szCs w:val="24"/>
              </w:rPr>
              <w:t>opportunity</w:t>
            </w:r>
            <w:r w:rsidRPr="006C5B69">
              <w:rPr>
                <w:rFonts w:ascii="Google Sans" w:eastAsia="Google Sans" w:hAnsi="Google Sans" w:cs="Google Sans"/>
                <w:sz w:val="24"/>
                <w:szCs w:val="24"/>
              </w:rPr>
              <w:t xml:space="preserve"> for unauthorized access. Finally, two-factor authentication (2FA) will be introduced, requiring users to verify their identity using both a password and a one-time passcode (OTP) sent to their email or phone. This added layer of security makes brute force attacks significantly less effective.</w:t>
            </w:r>
          </w:p>
        </w:tc>
      </w:tr>
    </w:tbl>
    <w:p w14:paraId="0C34DC1C" w14:textId="77777777" w:rsidR="00E40637" w:rsidRDefault="00E40637">
      <w:pPr>
        <w:rPr>
          <w:rFonts w:ascii="Google Sans" w:eastAsia="Google Sans" w:hAnsi="Google Sans" w:cs="Google Sans"/>
          <w:b/>
        </w:rPr>
      </w:pPr>
    </w:p>
    <w:p w14:paraId="62ECC5E2" w14:textId="77777777" w:rsidR="00E40637" w:rsidRDefault="00E40637">
      <w:pPr>
        <w:rPr>
          <w:rFonts w:ascii="Google Sans" w:eastAsia="Google Sans" w:hAnsi="Google Sans" w:cs="Google Sans"/>
        </w:rPr>
      </w:pPr>
    </w:p>
    <w:sectPr w:rsidR="00E406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4B4BE76F-EF1F-44B8-BB96-5EC89D97DC39}"/>
    <w:embedBold r:id="rId2" w:fontKey="{AA5F5C3D-9403-43EA-B4D3-1E98A19D2CAC}"/>
    <w:embedItalic r:id="rId3" w:fontKey="{AC80DA56-B172-4BA5-A2AD-61034FEEB32A}"/>
  </w:font>
  <w:font w:name="Calibri">
    <w:panose1 w:val="020F0502020204030204"/>
    <w:charset w:val="00"/>
    <w:family w:val="swiss"/>
    <w:pitch w:val="variable"/>
    <w:sig w:usb0="E4002EFF" w:usb1="C200247B" w:usb2="00000009" w:usb3="00000000" w:csb0="000001FF" w:csb1="00000000"/>
    <w:embedRegular r:id="rId4" w:fontKey="{87BCC961-C881-485D-845B-8E0C99F5F8F2}"/>
  </w:font>
  <w:font w:name="Cambria">
    <w:panose1 w:val="02040503050406030204"/>
    <w:charset w:val="00"/>
    <w:family w:val="roman"/>
    <w:pitch w:val="variable"/>
    <w:sig w:usb0="E00006FF" w:usb1="420024FF" w:usb2="02000000" w:usb3="00000000" w:csb0="0000019F" w:csb1="00000000"/>
    <w:embedRegular r:id="rId5" w:fontKey="{B76D777C-8A73-41EC-BE0D-EA51695FCD1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637"/>
    <w:rsid w:val="006C5B69"/>
    <w:rsid w:val="00E40637"/>
    <w:rsid w:val="00F07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2C4A"/>
  <w15:docId w15:val="{5680C8BD-2471-4F2D-B1D9-3E8CA26CA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9622523">
      <w:bodyDiv w:val="1"/>
      <w:marLeft w:val="0"/>
      <w:marRight w:val="0"/>
      <w:marTop w:val="0"/>
      <w:marBottom w:val="0"/>
      <w:divBdr>
        <w:top w:val="none" w:sz="0" w:space="0" w:color="auto"/>
        <w:left w:val="none" w:sz="0" w:space="0" w:color="auto"/>
        <w:bottom w:val="none" w:sz="0" w:space="0" w:color="auto"/>
        <w:right w:val="none" w:sz="0" w:space="0" w:color="auto"/>
      </w:divBdr>
    </w:div>
    <w:div w:id="1640570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322</Words>
  <Characters>1839</Characters>
  <Application>Microsoft Office Word</Application>
  <DocSecurity>0</DocSecurity>
  <Lines>15</Lines>
  <Paragraphs>4</Paragraphs>
  <ScaleCrop>false</ScaleCrop>
  <Company/>
  <LinksUpToDate>false</LinksUpToDate>
  <CharactersWithSpaces>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Simsek, Huseyin</cp:lastModifiedBy>
  <cp:revision>2</cp:revision>
  <dcterms:created xsi:type="dcterms:W3CDTF">2025-08-04T18:53:00Z</dcterms:created>
  <dcterms:modified xsi:type="dcterms:W3CDTF">2025-08-04T18:53:00Z</dcterms:modified>
</cp:coreProperties>
</file>