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7CACE" w14:textId="342A6A4D" w:rsidR="00EE46BB" w:rsidRDefault="00EE46BB" w:rsidP="00EE46BB">
      <w:pPr>
        <w:spacing w:before="0" w:beforeAutospacing="0" w:after="0" w:afterAutospacing="0"/>
        <w:rPr>
          <w:rFonts w:ascii="Helvetica Neue" w:eastAsia="Times New Roman" w:hAnsi="Helvetica Neue" w:cs="Times New Roman"/>
          <w:color w:val="333333"/>
          <w:shd w:val="clear" w:color="auto" w:fill="FFFFFF"/>
        </w:rPr>
      </w:pPr>
      <w:r>
        <w:rPr>
          <w:rFonts w:ascii="Helvetica Neue" w:eastAsia="Times New Roman" w:hAnsi="Helvetica Neue" w:cs="Times New Roman"/>
          <w:color w:val="333333"/>
          <w:shd w:val="clear" w:color="auto" w:fill="FFFFFF"/>
        </w:rPr>
        <w:t>Caregiver reconstruction of children’s errors: the preservation of structure in language</w:t>
      </w:r>
    </w:p>
    <w:p w14:paraId="5A3CDB9F" w14:textId="77777777" w:rsidR="00EE46BB" w:rsidRDefault="00EE46BB" w:rsidP="00EE46BB">
      <w:pPr>
        <w:spacing w:before="0" w:beforeAutospacing="0" w:after="0" w:afterAutospacing="0"/>
        <w:rPr>
          <w:rFonts w:ascii="Helvetica Neue" w:eastAsia="Times New Roman" w:hAnsi="Helvetica Neue" w:cs="Times New Roman"/>
          <w:color w:val="333333"/>
          <w:shd w:val="clear" w:color="auto" w:fill="FFFFFF"/>
        </w:rPr>
      </w:pPr>
    </w:p>
    <w:p w14:paraId="54308332" w14:textId="6C36E26C" w:rsidR="00EE46BB" w:rsidRDefault="00EE46BB" w:rsidP="00EE46BB">
      <w:pPr>
        <w:spacing w:before="0" w:beforeAutospacing="0" w:after="0" w:afterAutospacing="0"/>
        <w:rPr>
          <w:rFonts w:ascii="Helvetica Neue" w:eastAsia="Times New Roman" w:hAnsi="Helvetica Neue" w:cs="Times New Roman"/>
          <w:color w:val="333333"/>
          <w:shd w:val="clear" w:color="auto" w:fill="FFFFFF"/>
        </w:rPr>
      </w:pPr>
      <w:r w:rsidRPr="00FF2785">
        <w:rPr>
          <w:rFonts w:ascii="Helvetica Neue" w:eastAsia="Times New Roman" w:hAnsi="Helvetica Neue" w:cs="Times New Roman"/>
          <w:color w:val="333333"/>
          <w:shd w:val="clear" w:color="auto" w:fill="FFFFFF"/>
        </w:rPr>
        <w:t>Abstract: The abstract should be written for an educated audience who does not have experience in the field of study. The abstract should be written by the student under the guidance of the faculty advisor. The title is requested above and should not be included in the abstract. Limit: 250 words.</w:t>
      </w:r>
    </w:p>
    <w:p w14:paraId="4E0DC7F0" w14:textId="01BC1F67" w:rsidR="00EE46BB" w:rsidRDefault="00EE46BB" w:rsidP="00EE46BB">
      <w:pPr>
        <w:spacing w:before="0" w:beforeAutospacing="0" w:after="0" w:afterAutospacing="0"/>
        <w:rPr>
          <w:rFonts w:ascii="Helvetica Neue" w:eastAsia="Times New Roman" w:hAnsi="Helvetica Neue" w:cs="Times New Roman"/>
          <w:color w:val="333333"/>
          <w:shd w:val="clear" w:color="auto" w:fill="FFFFFF"/>
        </w:rPr>
      </w:pPr>
    </w:p>
    <w:p w14:paraId="77A33397" w14:textId="28FCC987" w:rsidR="003D7577" w:rsidRDefault="003D7577" w:rsidP="003D7577">
      <w:pPr>
        <w:pStyle w:val="NormalWeb"/>
        <w:contextualSpacing/>
      </w:pPr>
      <w:r>
        <w:t>Why do languages change?</w:t>
      </w:r>
      <w:r w:rsidR="00EE46BB" w:rsidRPr="00A73564">
        <w:t xml:space="preserve"> </w:t>
      </w:r>
      <w:r w:rsidR="00EE46BB">
        <w:t>One possibility</w:t>
      </w:r>
      <w:r w:rsidR="00EE46BB" w:rsidRPr="00A73564">
        <w:t xml:space="preserve"> is </w:t>
      </w:r>
      <w:r w:rsidR="00EE46BB">
        <w:t>they</w:t>
      </w:r>
      <w:r w:rsidR="00EE46BB" w:rsidRPr="00A73564">
        <w:t xml:space="preserve"> evolve </w:t>
      </w:r>
      <w:r>
        <w:t>due to</w:t>
      </w:r>
      <w:r w:rsidR="00EE46BB">
        <w:t xml:space="preserve"> </w:t>
      </w:r>
      <w:r w:rsidR="00EE46BB" w:rsidRPr="00A73564">
        <w:t xml:space="preserve">two competing pressures: one, for the language to be </w:t>
      </w:r>
      <w:r w:rsidR="00EE46BB">
        <w:t>simple</w:t>
      </w:r>
      <w:r w:rsidR="00516485">
        <w:t xml:space="preserve"> and transmissible, </w:t>
      </w:r>
      <w:r w:rsidR="00EE46BB">
        <w:t>and</w:t>
      </w:r>
      <w:r w:rsidR="00EE46BB" w:rsidRPr="00A73564">
        <w:t xml:space="preserve"> another, for the language</w:t>
      </w:r>
      <w:r w:rsidR="00EE46BB">
        <w:t xml:space="preserve"> to be</w:t>
      </w:r>
      <w:r w:rsidR="00516485">
        <w:t xml:space="preserve"> descriptive and complex.</w:t>
      </w:r>
      <w:r w:rsidR="00552A9A">
        <w:t xml:space="preserve"> Children and adults</w:t>
      </w:r>
      <w:r w:rsidR="00F51F0B">
        <w:t xml:space="preserve"> </w:t>
      </w:r>
      <w:r w:rsidR="00552A9A">
        <w:t xml:space="preserve">may differ in their biases towards these pressures. </w:t>
      </w:r>
      <w:r w:rsidR="00F51F0B">
        <w:t>We</w:t>
      </w:r>
      <w:r w:rsidR="00EE46BB">
        <w:t xml:space="preserve"> </w:t>
      </w:r>
      <w:r w:rsidR="00552A9A">
        <w:t xml:space="preserve">explore </w:t>
      </w:r>
      <w:r w:rsidR="00EE46BB">
        <w:t xml:space="preserve">how </w:t>
      </w:r>
      <w:r w:rsidR="00552A9A">
        <w:t xml:space="preserve">simplicity and complexity </w:t>
      </w:r>
      <w:r w:rsidR="00EE46BB">
        <w:t xml:space="preserve">operate in </w:t>
      </w:r>
      <w:r w:rsidR="00552A9A">
        <w:t>the evolution of a</w:t>
      </w:r>
      <w:r w:rsidR="00EE46BB">
        <w:t xml:space="preserve"> novel language. </w:t>
      </w:r>
    </w:p>
    <w:p w14:paraId="14465552" w14:textId="55180508" w:rsidR="00EE46BB" w:rsidRPr="003D7577" w:rsidRDefault="00516485" w:rsidP="003D7577">
      <w:pPr>
        <w:pStyle w:val="NormalWeb"/>
        <w:contextualSpacing/>
      </w:pPr>
      <w:r>
        <w:t>480</w:t>
      </w:r>
      <w:r w:rsidR="00EE46BB">
        <w:t xml:space="preserve"> adult</w:t>
      </w:r>
      <w:r w:rsidR="003D7577">
        <w:t xml:space="preserve">s </w:t>
      </w:r>
      <w:r w:rsidR="00EE46BB">
        <w:rPr>
          <w:rFonts w:ascii="TimesNewRomanPSMT" w:hAnsi="TimesNewRomanPSMT"/>
        </w:rPr>
        <w:t xml:space="preserve">participated </w:t>
      </w:r>
      <w:r w:rsidR="00552A9A">
        <w:rPr>
          <w:rFonts w:ascii="TimesNewRomanPSMT" w:hAnsi="TimesNewRomanPSMT"/>
        </w:rPr>
        <w:t xml:space="preserve">online </w:t>
      </w:r>
      <w:r w:rsidR="00EE46BB">
        <w:rPr>
          <w:rFonts w:ascii="TimesNewRomanPSMT" w:hAnsi="TimesNewRomanPSMT"/>
        </w:rPr>
        <w:t>in a baseline iterated learning experiment</w:t>
      </w:r>
      <w:r w:rsidR="003D7577">
        <w:rPr>
          <w:rFonts w:ascii="TimesNewRomanPSMT" w:hAnsi="TimesNewRomanPSMT"/>
        </w:rPr>
        <w:t xml:space="preserve"> </w:t>
      </w:r>
      <w:r w:rsidR="00EE46BB">
        <w:rPr>
          <w:rFonts w:ascii="TimesNewRomanPSMT" w:hAnsi="TimesNewRomanPSMT"/>
        </w:rPr>
        <w:t>in which they were told to re-create a randomly-generated dot grid pattern. Each user’s responses became the training input for the subsequent user</w:t>
      </w:r>
      <w:r w:rsidR="00552A9A">
        <w:rPr>
          <w:rFonts w:ascii="TimesNewRomanPSMT" w:hAnsi="TimesNewRomanPSMT"/>
        </w:rPr>
        <w:t>, representing a generational transmission</w:t>
      </w:r>
      <w:r w:rsidR="00EE46BB">
        <w:rPr>
          <w:rFonts w:ascii="TimesNewRomanPSMT" w:hAnsi="TimesNewRomanPSMT"/>
        </w:rPr>
        <w:t>. Results show a simplification</w:t>
      </w:r>
      <w:r w:rsidR="00F51F0B">
        <w:rPr>
          <w:rFonts w:ascii="TimesNewRomanPSMT" w:hAnsi="TimesNewRomanPSMT"/>
        </w:rPr>
        <w:t xml:space="preserve"> in the complexity</w:t>
      </w:r>
      <w:r w:rsidR="00EE46BB">
        <w:rPr>
          <w:rFonts w:ascii="TimesNewRomanPSMT" w:hAnsi="TimesNewRomanPSMT"/>
        </w:rPr>
        <w:t xml:space="preserve"> </w:t>
      </w:r>
      <w:r w:rsidR="00F51F0B">
        <w:rPr>
          <w:rFonts w:ascii="TimesNewRomanPSMT" w:hAnsi="TimesNewRomanPSMT"/>
        </w:rPr>
        <w:t>of</w:t>
      </w:r>
      <w:r w:rsidR="00EE46BB">
        <w:rPr>
          <w:rFonts w:ascii="TimesNewRomanPSMT" w:hAnsi="TimesNewRomanPSMT"/>
        </w:rPr>
        <w:t xml:space="preserve"> the </w:t>
      </w:r>
      <w:r w:rsidR="00F51F0B">
        <w:rPr>
          <w:rFonts w:ascii="TimesNewRomanPSMT" w:hAnsi="TimesNewRomanPSMT"/>
        </w:rPr>
        <w:t>patterns over twelve generations</w:t>
      </w:r>
      <w:r w:rsidR="00EE46BB">
        <w:rPr>
          <w:rFonts w:ascii="TimesNewRomanPSMT" w:hAnsi="TimesNewRomanPSMT"/>
        </w:rPr>
        <w:t xml:space="preserve">. </w:t>
      </w:r>
    </w:p>
    <w:p w14:paraId="59544FBC" w14:textId="14F22832" w:rsidR="00552A9A" w:rsidRDefault="00EE46BB" w:rsidP="00EE46BB">
      <w:pPr>
        <w:pStyle w:val="NormalWeb"/>
        <w:ind w:firstLine="0"/>
        <w:contextualSpacing/>
        <w:rPr>
          <w:rFonts w:ascii="TimesNewRomanPSMT" w:hAnsi="TimesNewRomanPSMT"/>
        </w:rPr>
      </w:pPr>
      <w:r>
        <w:rPr>
          <w:rFonts w:ascii="TimesNewRomanPSMT" w:hAnsi="TimesNewRomanPSMT"/>
        </w:rPr>
        <w:tab/>
      </w:r>
      <w:r w:rsidR="00552A9A">
        <w:rPr>
          <w:rFonts w:ascii="TimesNewRomanPSMT" w:hAnsi="TimesNewRomanPSMT"/>
        </w:rPr>
        <w:t>However, we do not learn language</w:t>
      </w:r>
      <w:r w:rsidR="00F51F0B">
        <w:rPr>
          <w:rFonts w:ascii="TimesNewRomanPSMT" w:hAnsi="TimesNewRomanPSMT"/>
        </w:rPr>
        <w:t>s</w:t>
      </w:r>
      <w:r w:rsidR="00552A9A">
        <w:rPr>
          <w:rFonts w:ascii="TimesNewRomanPSMT" w:hAnsi="TimesNewRomanPSMT"/>
        </w:rPr>
        <w:t xml:space="preserve"> in isolation, </w:t>
      </w:r>
      <w:r>
        <w:rPr>
          <w:rFonts w:ascii="TimesNewRomanPSMT" w:hAnsi="TimesNewRomanPSMT"/>
        </w:rPr>
        <w:t xml:space="preserve">instead, we </w:t>
      </w:r>
      <w:r w:rsidR="00552A9A">
        <w:rPr>
          <w:rFonts w:ascii="TimesNewRomanPSMT" w:hAnsi="TimesNewRomanPSMT"/>
        </w:rPr>
        <w:t xml:space="preserve">learn </w:t>
      </w:r>
      <w:r>
        <w:rPr>
          <w:rFonts w:ascii="TimesNewRomanPSMT" w:hAnsi="TimesNewRomanPSMT"/>
        </w:rPr>
        <w:t xml:space="preserve">from those who are more competent </w:t>
      </w:r>
      <w:r w:rsidR="00552A9A">
        <w:rPr>
          <w:rFonts w:ascii="TimesNewRomanPSMT" w:hAnsi="TimesNewRomanPSMT"/>
        </w:rPr>
        <w:t>than ourselves</w:t>
      </w:r>
      <w:r>
        <w:rPr>
          <w:rFonts w:ascii="TimesNewRomanPSMT" w:hAnsi="TimesNewRomanPSMT"/>
        </w:rPr>
        <w:t xml:space="preserve"> (e.g. parents</w:t>
      </w:r>
      <w:r w:rsidR="00552A9A">
        <w:rPr>
          <w:rFonts w:ascii="TimesNewRomanPSMT" w:hAnsi="TimesNewRomanPSMT"/>
        </w:rPr>
        <w:t>,</w:t>
      </w:r>
      <w:r>
        <w:rPr>
          <w:rFonts w:ascii="TimesNewRomanPSMT" w:hAnsi="TimesNewRomanPSMT"/>
        </w:rPr>
        <w:t xml:space="preserve"> teachers). In a second </w:t>
      </w:r>
      <w:r w:rsidR="003D7577">
        <w:rPr>
          <w:rFonts w:ascii="TimesNewRomanPSMT" w:hAnsi="TimesNewRomanPSMT"/>
        </w:rPr>
        <w:t>condition</w:t>
      </w:r>
      <w:r>
        <w:rPr>
          <w:rFonts w:ascii="TimesNewRomanPSMT" w:hAnsi="TimesNewRomanPSMT"/>
        </w:rPr>
        <w:t>,</w:t>
      </w:r>
      <w:r w:rsidR="00516485">
        <w:rPr>
          <w:rFonts w:ascii="TimesNewRomanPSMT" w:hAnsi="TimesNewRomanPSMT"/>
        </w:rPr>
        <w:t xml:space="preserve"> 960</w:t>
      </w:r>
      <w:r>
        <w:rPr>
          <w:rFonts w:ascii="TimesNewRomanPSMT" w:hAnsi="TimesNewRomanPSMT"/>
        </w:rPr>
        <w:t xml:space="preserve"> adults</w:t>
      </w:r>
      <w:r w:rsidR="003D7577">
        <w:rPr>
          <w:rFonts w:ascii="TimesNewRomanPSMT" w:hAnsi="TimesNewRomanPSMT"/>
        </w:rPr>
        <w:t xml:space="preserve"> </w:t>
      </w:r>
      <w:r>
        <w:rPr>
          <w:rFonts w:ascii="TimesNewRomanPSMT" w:hAnsi="TimesNewRomanPSMT"/>
        </w:rPr>
        <w:t>were assigned to be “learner</w:t>
      </w:r>
      <w:r w:rsidR="003D7577">
        <w:rPr>
          <w:rFonts w:ascii="TimesNewRomanPSMT" w:hAnsi="TimesNewRomanPSMT"/>
        </w:rPr>
        <w:t>s</w:t>
      </w:r>
      <w:r>
        <w:rPr>
          <w:rFonts w:ascii="TimesNewRomanPSMT" w:hAnsi="TimesNewRomanPSMT"/>
        </w:rPr>
        <w:t>” or “fixer</w:t>
      </w:r>
      <w:r w:rsidR="003D7577">
        <w:rPr>
          <w:rFonts w:ascii="TimesNewRomanPSMT" w:hAnsi="TimesNewRomanPSMT"/>
        </w:rPr>
        <w:t>s</w:t>
      </w:r>
      <w:r>
        <w:rPr>
          <w:rFonts w:ascii="TimesNewRomanPSMT" w:hAnsi="TimesNewRomanPSMT"/>
        </w:rPr>
        <w:t xml:space="preserve">” within a generation. </w:t>
      </w:r>
      <w:r w:rsidR="003D7577">
        <w:rPr>
          <w:rFonts w:ascii="TimesNewRomanPSMT" w:hAnsi="TimesNewRomanPSMT"/>
        </w:rPr>
        <w:t>L</w:t>
      </w:r>
      <w:r>
        <w:rPr>
          <w:rFonts w:ascii="TimesNewRomanPSMT" w:hAnsi="TimesNewRomanPSMT"/>
        </w:rPr>
        <w:t>earners completed the task described above</w:t>
      </w:r>
      <w:r w:rsidR="003D7577">
        <w:rPr>
          <w:rFonts w:ascii="TimesNewRomanPSMT" w:hAnsi="TimesNewRomanPSMT"/>
        </w:rPr>
        <w:t>. F</w:t>
      </w:r>
      <w:r>
        <w:rPr>
          <w:rFonts w:ascii="TimesNewRomanPSMT" w:hAnsi="TimesNewRomanPSMT"/>
        </w:rPr>
        <w:t xml:space="preserve">ixers were </w:t>
      </w:r>
      <w:r w:rsidR="00552A9A">
        <w:rPr>
          <w:rFonts w:ascii="TimesNewRomanPSMT" w:hAnsi="TimesNewRomanPSMT"/>
        </w:rPr>
        <w:t xml:space="preserve">instructed to </w:t>
      </w:r>
      <w:r>
        <w:rPr>
          <w:rFonts w:ascii="TimesNewRomanPSMT" w:hAnsi="TimesNewRomanPSMT"/>
        </w:rPr>
        <w:t>correct</w:t>
      </w:r>
      <w:r w:rsidR="00552A9A">
        <w:rPr>
          <w:rFonts w:ascii="TimesNewRomanPSMT" w:hAnsi="TimesNewRomanPSMT"/>
        </w:rPr>
        <w:t xml:space="preserve"> the</w:t>
      </w:r>
      <w:r>
        <w:rPr>
          <w:rFonts w:ascii="TimesNewRomanPSMT" w:hAnsi="TimesNewRomanPSMT"/>
        </w:rPr>
        <w:t xml:space="preserve"> errors on the learner’s </w:t>
      </w:r>
      <w:r w:rsidR="00552A9A">
        <w:rPr>
          <w:rFonts w:ascii="TimesNewRomanPSMT" w:hAnsi="TimesNewRomanPSMT"/>
        </w:rPr>
        <w:t xml:space="preserve">produced </w:t>
      </w:r>
      <w:r>
        <w:rPr>
          <w:rFonts w:ascii="TimesNewRomanPSMT" w:hAnsi="TimesNewRomanPSMT"/>
        </w:rPr>
        <w:t xml:space="preserve">pattern to match a target—the same </w:t>
      </w:r>
      <w:r w:rsidR="00552A9A">
        <w:rPr>
          <w:rFonts w:ascii="TimesNewRomanPSMT" w:hAnsi="TimesNewRomanPSMT"/>
        </w:rPr>
        <w:t xml:space="preserve">target previously </w:t>
      </w:r>
      <w:r>
        <w:rPr>
          <w:rFonts w:ascii="TimesNewRomanPSMT" w:hAnsi="TimesNewRomanPSMT"/>
        </w:rPr>
        <w:t>seen by the learner. Results show</w:t>
      </w:r>
      <w:r w:rsidR="003D7577">
        <w:rPr>
          <w:rFonts w:ascii="TimesNewRomanPSMT" w:hAnsi="TimesNewRomanPSMT"/>
        </w:rPr>
        <w:t xml:space="preserve"> </w:t>
      </w:r>
      <w:r w:rsidR="00552A9A">
        <w:rPr>
          <w:rFonts w:ascii="TimesNewRomanPSMT" w:hAnsi="TimesNewRomanPSMT"/>
        </w:rPr>
        <w:t>that</w:t>
      </w:r>
      <w:r w:rsidR="00F51F0B">
        <w:rPr>
          <w:rFonts w:ascii="TimesNewRomanPSMT" w:hAnsi="TimesNewRomanPSMT"/>
        </w:rPr>
        <w:t xml:space="preserve"> </w:t>
      </w:r>
      <w:r w:rsidR="00552A9A">
        <w:rPr>
          <w:rFonts w:ascii="TimesNewRomanPSMT" w:hAnsi="TimesNewRomanPSMT"/>
        </w:rPr>
        <w:t>fixers allow a</w:t>
      </w:r>
      <w:r w:rsidR="00F51F0B">
        <w:rPr>
          <w:rFonts w:ascii="TimesNewRomanPSMT" w:hAnsi="TimesNewRomanPSMT"/>
        </w:rPr>
        <w:t xml:space="preserve"> greater level of complexity to be retained in the patterns, while achieving comparable reproduction accuracy compared to the baseline task. </w:t>
      </w:r>
    </w:p>
    <w:p w14:paraId="0BF18913" w14:textId="735C6420" w:rsidR="00516485" w:rsidRDefault="00516485" w:rsidP="00EE46BB">
      <w:pPr>
        <w:pStyle w:val="NormalWeb"/>
        <w:ind w:firstLine="0"/>
        <w:contextualSpacing/>
        <w:rPr>
          <w:rFonts w:ascii="TimesNewRomanPSMT" w:hAnsi="TimesNewRomanPSMT"/>
        </w:rPr>
      </w:pPr>
      <w:r>
        <w:rPr>
          <w:rFonts w:ascii="TimesNewRomanPSMT" w:hAnsi="TimesNewRomanPSMT"/>
        </w:rPr>
        <w:tab/>
        <w:t>Data collection is ongoing with children ages 6-8</w:t>
      </w:r>
      <w:r w:rsidR="00552A9A">
        <w:rPr>
          <w:rFonts w:ascii="TimesNewRomanPSMT" w:hAnsi="TimesNewRomanPSMT"/>
        </w:rPr>
        <w:t xml:space="preserve"> </w:t>
      </w:r>
      <w:r>
        <w:rPr>
          <w:rFonts w:ascii="TimesNewRomanPSMT" w:hAnsi="TimesNewRomanPSMT"/>
        </w:rPr>
        <w:t xml:space="preserve">in </w:t>
      </w:r>
      <w:r w:rsidR="00F51F0B">
        <w:rPr>
          <w:rFonts w:ascii="TimesNewRomanPSMT" w:hAnsi="TimesNewRomanPSMT"/>
        </w:rPr>
        <w:t>the</w:t>
      </w:r>
      <w:r>
        <w:rPr>
          <w:rFonts w:ascii="TimesNewRomanPSMT" w:hAnsi="TimesNewRomanPSMT"/>
        </w:rPr>
        <w:t xml:space="preserve"> baseline and dyad task</w:t>
      </w:r>
      <w:r w:rsidR="00F51F0B">
        <w:rPr>
          <w:rFonts w:ascii="TimesNewRomanPSMT" w:hAnsi="TimesNewRomanPSMT"/>
        </w:rPr>
        <w:t>s</w:t>
      </w:r>
      <w:r>
        <w:rPr>
          <w:rFonts w:ascii="TimesNewRomanPSMT" w:hAnsi="TimesNewRomanPSMT"/>
        </w:rPr>
        <w:t xml:space="preserve">, where children are </w:t>
      </w:r>
      <w:r w:rsidR="00552A9A">
        <w:rPr>
          <w:rFonts w:ascii="TimesNewRomanPSMT" w:hAnsi="TimesNewRomanPSMT"/>
        </w:rPr>
        <w:t>“</w:t>
      </w:r>
      <w:r>
        <w:rPr>
          <w:rFonts w:ascii="TimesNewRomanPSMT" w:hAnsi="TimesNewRomanPSMT"/>
        </w:rPr>
        <w:t>learners</w:t>
      </w:r>
      <w:r w:rsidR="00552A9A">
        <w:rPr>
          <w:rFonts w:ascii="TimesNewRomanPSMT" w:hAnsi="TimesNewRomanPSMT"/>
        </w:rPr>
        <w:t>”</w:t>
      </w:r>
      <w:r>
        <w:rPr>
          <w:rFonts w:ascii="TimesNewRomanPSMT" w:hAnsi="TimesNewRomanPSMT"/>
        </w:rPr>
        <w:t xml:space="preserve"> and adults ar</w:t>
      </w:r>
      <w:bookmarkStart w:id="0" w:name="_GoBack"/>
      <w:bookmarkEnd w:id="0"/>
      <w:r>
        <w:rPr>
          <w:rFonts w:ascii="TimesNewRomanPSMT" w:hAnsi="TimesNewRomanPSMT"/>
        </w:rPr>
        <w:t xml:space="preserve">e </w:t>
      </w:r>
      <w:r w:rsidR="00552A9A">
        <w:rPr>
          <w:rFonts w:ascii="TimesNewRomanPSMT" w:hAnsi="TimesNewRomanPSMT"/>
        </w:rPr>
        <w:t>“</w:t>
      </w:r>
      <w:r>
        <w:rPr>
          <w:rFonts w:ascii="TimesNewRomanPSMT" w:hAnsi="TimesNewRomanPSMT"/>
        </w:rPr>
        <w:t>fixers</w:t>
      </w:r>
      <w:r w:rsidR="00552A9A">
        <w:rPr>
          <w:rFonts w:ascii="TimesNewRomanPSMT" w:hAnsi="TimesNewRomanPSMT"/>
        </w:rPr>
        <w:t>”</w:t>
      </w:r>
      <w:r>
        <w:rPr>
          <w:rFonts w:ascii="TimesNewRomanPSMT" w:hAnsi="TimesNewRomanPSMT"/>
        </w:rPr>
        <w:t>. We h</w:t>
      </w:r>
      <w:r w:rsidR="00552A9A">
        <w:rPr>
          <w:rFonts w:ascii="TimesNewRomanPSMT" w:hAnsi="TimesNewRomanPSMT"/>
        </w:rPr>
        <w:t xml:space="preserve">ypothesize that </w:t>
      </w:r>
      <w:r>
        <w:rPr>
          <w:rFonts w:ascii="TimesNewRomanPSMT" w:hAnsi="TimesNewRomanPSMT"/>
        </w:rPr>
        <w:t xml:space="preserve">adults </w:t>
      </w:r>
      <w:r w:rsidR="00552A9A">
        <w:rPr>
          <w:rFonts w:ascii="TimesNewRomanPSMT" w:hAnsi="TimesNewRomanPSMT"/>
        </w:rPr>
        <w:t xml:space="preserve">will </w:t>
      </w:r>
      <w:r w:rsidR="00F51F0B">
        <w:rPr>
          <w:rFonts w:ascii="TimesNewRomanPSMT" w:hAnsi="TimesNewRomanPSMT"/>
        </w:rPr>
        <w:t xml:space="preserve">allow a </w:t>
      </w:r>
      <w:r>
        <w:rPr>
          <w:rFonts w:ascii="TimesNewRomanPSMT" w:hAnsi="TimesNewRomanPSMT"/>
        </w:rPr>
        <w:t xml:space="preserve">higher level of complexity </w:t>
      </w:r>
      <w:r w:rsidR="00F51F0B">
        <w:rPr>
          <w:rFonts w:ascii="TimesNewRomanPSMT" w:hAnsi="TimesNewRomanPSMT"/>
        </w:rPr>
        <w:t xml:space="preserve">to be retained </w:t>
      </w:r>
      <w:r w:rsidR="00552A9A">
        <w:rPr>
          <w:rFonts w:ascii="TimesNewRomanPSMT" w:hAnsi="TimesNewRomanPSMT"/>
        </w:rPr>
        <w:t>than children alone by protecting against simplicity errors in</w:t>
      </w:r>
      <w:r w:rsidR="00F51F0B">
        <w:rPr>
          <w:rFonts w:ascii="TimesNewRomanPSMT" w:hAnsi="TimesNewRomanPSMT"/>
        </w:rPr>
        <w:t xml:space="preserve"> the language’s evolution</w:t>
      </w:r>
      <w:r w:rsidR="00552A9A">
        <w:rPr>
          <w:rFonts w:ascii="TimesNewRomanPSMT" w:hAnsi="TimesNewRomanPSMT"/>
        </w:rPr>
        <w:t xml:space="preserve">. </w:t>
      </w:r>
      <w:r>
        <w:rPr>
          <w:rFonts w:ascii="TimesNewRomanPSMT" w:hAnsi="TimesNewRomanPSMT"/>
        </w:rPr>
        <w:t xml:space="preserve"> </w:t>
      </w:r>
    </w:p>
    <w:p w14:paraId="290D6466" w14:textId="77777777" w:rsidR="00EE46BB" w:rsidRDefault="00EE46BB" w:rsidP="00EE46BB">
      <w:pPr>
        <w:spacing w:before="0" w:beforeAutospacing="0" w:after="0" w:afterAutospacing="0"/>
        <w:rPr>
          <w:rFonts w:ascii="Helvetica Neue" w:eastAsia="Times New Roman" w:hAnsi="Helvetica Neue" w:cs="Times New Roman"/>
          <w:color w:val="333333"/>
          <w:shd w:val="clear" w:color="auto" w:fill="FFFFFF"/>
        </w:rPr>
      </w:pPr>
    </w:p>
    <w:p w14:paraId="6425EEDA" w14:textId="77777777" w:rsidR="00EE46BB" w:rsidRPr="00FF2785" w:rsidRDefault="00EE46BB" w:rsidP="00EE46BB">
      <w:pPr>
        <w:spacing w:before="0" w:beforeAutospacing="0" w:after="0" w:afterAutospacing="0"/>
        <w:rPr>
          <w:rFonts w:ascii="Times New Roman" w:eastAsia="Times New Roman" w:hAnsi="Times New Roman" w:cs="Times New Roman"/>
        </w:rPr>
      </w:pPr>
    </w:p>
    <w:p w14:paraId="1E490B4C" w14:textId="77777777" w:rsidR="00EE46BB" w:rsidRPr="00FF2785" w:rsidRDefault="00EE46BB" w:rsidP="00EE46BB">
      <w:pPr>
        <w:spacing w:before="0" w:beforeAutospacing="0" w:after="0" w:afterAutospacing="0"/>
        <w:rPr>
          <w:rFonts w:ascii="Times New Roman" w:eastAsia="Times New Roman" w:hAnsi="Times New Roman" w:cs="Times New Roman"/>
        </w:rPr>
      </w:pPr>
      <w:r w:rsidRPr="00FF2785">
        <w:rPr>
          <w:rFonts w:ascii="Helvetica Neue" w:eastAsia="Times New Roman" w:hAnsi="Helvetica Neue" w:cs="Times New Roman"/>
          <w:color w:val="333333"/>
          <w:shd w:val="clear" w:color="auto" w:fill="FFFFFF"/>
        </w:rPr>
        <w:t>Disciplinary Significance: In 1-2 sentences, describe the disciplinary significance or the uniqueness of your research: Limit: 60 words.</w:t>
      </w:r>
    </w:p>
    <w:p w14:paraId="03B1029F" w14:textId="77777777" w:rsidR="00EE46BB" w:rsidRPr="00EE46BB" w:rsidRDefault="00EE46BB" w:rsidP="00EE46BB">
      <w:pPr>
        <w:rPr>
          <w:rFonts w:ascii="Times New Roman" w:eastAsia="Times New Roman" w:hAnsi="Times New Roman" w:cs="Times New Roman"/>
        </w:rPr>
      </w:pPr>
      <w:r w:rsidRPr="00EE46BB">
        <w:rPr>
          <w:rFonts w:ascii="TimesNewRomanPSMT" w:eastAsia="Times New Roman" w:hAnsi="TimesNewRomanPSMT" w:cs="TimesNewRomanPSMT"/>
        </w:rPr>
        <w:t xml:space="preserve">This study attempts to show not only how caregivers are necessary to help reconstruct an individual child’s errors, but also how they are pivotal on a large-scale to protect language as a whole from simplifying to disuse. Thus, correcting a child’s errors over time serves a dual purpose: to aid the child, and to protect the language system. </w:t>
      </w:r>
    </w:p>
    <w:p w14:paraId="26BBFFE6" w14:textId="7A3B45DA" w:rsidR="00A60B54" w:rsidRDefault="00EE46BB">
      <w:r>
        <w:t>-also different from other iterated learning studies (horizonal transmission) or much of the field which views child</w:t>
      </w:r>
      <w:r w:rsidR="00704F2A">
        <w:t>-</w:t>
      </w:r>
      <w:r>
        <w:t>directed and child</w:t>
      </w:r>
      <w:r w:rsidR="00704F2A">
        <w:t>-</w:t>
      </w:r>
      <w:r>
        <w:t xml:space="preserve">produced speech as separate processes </w:t>
      </w:r>
    </w:p>
    <w:sectPr w:rsidR="00A60B54" w:rsidSect="00315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NewRomanPSMT">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BB"/>
    <w:rsid w:val="00315861"/>
    <w:rsid w:val="0034744D"/>
    <w:rsid w:val="003D7577"/>
    <w:rsid w:val="00516485"/>
    <w:rsid w:val="00552A9A"/>
    <w:rsid w:val="005C1D77"/>
    <w:rsid w:val="00704F2A"/>
    <w:rsid w:val="009E5BCA"/>
    <w:rsid w:val="00EE46BB"/>
    <w:rsid w:val="00F5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8B758"/>
  <w15:chartTrackingRefBased/>
  <w15:docId w15:val="{048A9F4F-8FBB-7E4E-AF13-05D7F586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6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46BB"/>
    <w:pPr>
      <w:ind w:firstLine="72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872010">
      <w:bodyDiv w:val="1"/>
      <w:marLeft w:val="0"/>
      <w:marRight w:val="0"/>
      <w:marTop w:val="0"/>
      <w:marBottom w:val="0"/>
      <w:divBdr>
        <w:top w:val="none" w:sz="0" w:space="0" w:color="auto"/>
        <w:left w:val="none" w:sz="0" w:space="0" w:color="auto"/>
        <w:bottom w:val="none" w:sz="0" w:space="0" w:color="auto"/>
        <w:right w:val="none" w:sz="0" w:space="0" w:color="auto"/>
      </w:divBdr>
      <w:divsChild>
        <w:div w:id="1780907163">
          <w:marLeft w:val="0"/>
          <w:marRight w:val="0"/>
          <w:marTop w:val="0"/>
          <w:marBottom w:val="0"/>
          <w:divBdr>
            <w:top w:val="none" w:sz="0" w:space="0" w:color="auto"/>
            <w:left w:val="none" w:sz="0" w:space="0" w:color="auto"/>
            <w:bottom w:val="none" w:sz="0" w:space="0" w:color="auto"/>
            <w:right w:val="none" w:sz="0" w:space="0" w:color="auto"/>
          </w:divBdr>
          <w:divsChild>
            <w:div w:id="466893781">
              <w:marLeft w:val="0"/>
              <w:marRight w:val="0"/>
              <w:marTop w:val="0"/>
              <w:marBottom w:val="0"/>
              <w:divBdr>
                <w:top w:val="none" w:sz="0" w:space="0" w:color="auto"/>
                <w:left w:val="none" w:sz="0" w:space="0" w:color="auto"/>
                <w:bottom w:val="none" w:sz="0" w:space="0" w:color="auto"/>
                <w:right w:val="none" w:sz="0" w:space="0" w:color="auto"/>
              </w:divBdr>
              <w:divsChild>
                <w:div w:id="382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2018-11-09T00:59:00Z</dcterms:created>
  <dcterms:modified xsi:type="dcterms:W3CDTF">2018-11-10T20:02:00Z</dcterms:modified>
</cp:coreProperties>
</file>