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761" w:rsidRPr="00931761" w:rsidRDefault="00931761">
      <w:pPr>
        <w:rPr>
          <w:b/>
          <w:sz w:val="36"/>
          <w:szCs w:val="36"/>
        </w:rPr>
      </w:pPr>
      <w:r w:rsidRPr="00931761">
        <w:rPr>
          <w:b/>
          <w:sz w:val="36"/>
          <w:szCs w:val="36"/>
        </w:rPr>
        <w:t>TRELLO</w:t>
      </w:r>
    </w:p>
    <w:p w:rsidR="00931761" w:rsidRDefault="00931761"/>
    <w:p w:rsidR="00966420" w:rsidRDefault="00F83350">
      <w:hyperlink r:id="rId4" w:history="1">
        <w:r w:rsidRPr="004D5804">
          <w:rPr>
            <w:rStyle w:val="Hyperlink"/>
          </w:rPr>
          <w:t>https://trello.com/b/We0wK1tP/geometry-shape-tool</w:t>
        </w:r>
      </w:hyperlink>
    </w:p>
    <w:p w:rsidR="00F83350" w:rsidRDefault="00F83350"/>
    <w:p w:rsidR="00F83350" w:rsidRPr="00931761" w:rsidRDefault="00F83350">
      <w:pPr>
        <w:rPr>
          <w:sz w:val="28"/>
          <w:szCs w:val="28"/>
        </w:rPr>
      </w:pPr>
      <w:r w:rsidRPr="00931761">
        <w:rPr>
          <w:sz w:val="28"/>
          <w:szCs w:val="28"/>
        </w:rPr>
        <w:t>AGILE DEVELOPMENT</w:t>
      </w:r>
    </w:p>
    <w:p w:rsidR="00F83350" w:rsidRDefault="00F83350">
      <w:r>
        <w:rPr>
          <w:noProof/>
        </w:rPr>
        <w:drawing>
          <wp:inline distT="0" distB="0" distL="0" distR="0" wp14:anchorId="4B4ED4E0" wp14:editId="5BAC652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F83350" w:rsidRDefault="00F83350">
      <w:pPr>
        <w:rPr>
          <w:rFonts w:ascii="Segoe UI" w:hAnsi="Segoe UI" w:cs="Segoe UI"/>
          <w:color w:val="444444"/>
          <w:shd w:val="clear" w:color="auto" w:fill="FFFFFF"/>
        </w:rPr>
      </w:pPr>
      <w:r>
        <w:rPr>
          <w:rFonts w:ascii="Segoe UI" w:hAnsi="Segoe UI" w:cs="Segoe UI"/>
          <w:color w:val="444444"/>
          <w:shd w:val="clear" w:color="auto" w:fill="FFFFFF"/>
        </w:rPr>
        <w:t>Agile software development is a set of principles for software development in which requirements and solutions evolve through collaboration between self-organizing, cross-functional teams. It promotes adaptive planning, evolutionary development, early delivery, and continuous improvement, and it encourages rapid and flexible response to change.</w:t>
      </w:r>
    </w:p>
    <w:p w:rsidR="00B22247" w:rsidRDefault="00B22247">
      <w:pPr>
        <w:rPr>
          <w:rFonts w:ascii="Segoe UI" w:hAnsi="Segoe UI" w:cs="Segoe UI"/>
          <w:color w:val="444444"/>
          <w:shd w:val="clear" w:color="auto" w:fill="FFFFFF"/>
        </w:rPr>
      </w:pPr>
    </w:p>
    <w:p w:rsidR="00B22247" w:rsidRDefault="00B22247">
      <w:r>
        <w:rPr>
          <w:noProof/>
        </w:rPr>
        <w:lastRenderedPageBreak/>
        <w:drawing>
          <wp:inline distT="0" distB="0" distL="0" distR="0" wp14:anchorId="33275B6C" wp14:editId="7F95B6D3">
            <wp:extent cx="5943600" cy="538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87340"/>
                    </a:xfrm>
                    <a:prstGeom prst="rect">
                      <a:avLst/>
                    </a:prstGeom>
                  </pic:spPr>
                </pic:pic>
              </a:graphicData>
            </a:graphic>
          </wp:inline>
        </w:drawing>
      </w:r>
    </w:p>
    <w:p w:rsidR="00A179D1" w:rsidRDefault="00A179D1"/>
    <w:p w:rsidR="00A179D1" w:rsidRDefault="00BD3B73">
      <w:pPr>
        <w:rPr>
          <w:b/>
          <w:sz w:val="32"/>
          <w:szCs w:val="32"/>
        </w:rPr>
      </w:pPr>
      <w:r w:rsidRPr="00BD3B73">
        <w:rPr>
          <w:b/>
          <w:sz w:val="32"/>
          <w:szCs w:val="32"/>
        </w:rPr>
        <w:t>VERSION CONTROL</w:t>
      </w:r>
    </w:p>
    <w:p w:rsidR="00BD3B73" w:rsidRDefault="00D91044">
      <w:pPr>
        <w:rPr>
          <w:b/>
          <w:sz w:val="32"/>
          <w:szCs w:val="32"/>
        </w:rPr>
      </w:pPr>
      <w:r>
        <w:rPr>
          <w:noProof/>
        </w:rPr>
        <w:lastRenderedPageBreak/>
        <w:drawing>
          <wp:inline distT="0" distB="0" distL="0" distR="0" wp14:anchorId="040B0F58" wp14:editId="6C507379">
            <wp:extent cx="5943600" cy="391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3505"/>
                    </a:xfrm>
                    <a:prstGeom prst="rect">
                      <a:avLst/>
                    </a:prstGeom>
                  </pic:spPr>
                </pic:pic>
              </a:graphicData>
            </a:graphic>
          </wp:inline>
        </w:drawing>
      </w:r>
    </w:p>
    <w:p w:rsidR="00BD3B73" w:rsidRDefault="00BD3B73">
      <w:pPr>
        <w:rPr>
          <w:b/>
          <w:sz w:val="32"/>
          <w:szCs w:val="32"/>
        </w:rPr>
      </w:pPr>
    </w:p>
    <w:p w:rsidR="006A4F31" w:rsidRDefault="006A4F31">
      <w:pPr>
        <w:rPr>
          <w:rFonts w:ascii="Arial" w:hAnsi="Arial" w:cs="Arial"/>
          <w:color w:val="666666"/>
          <w:sz w:val="20"/>
          <w:szCs w:val="20"/>
          <w:shd w:val="clear" w:color="auto" w:fill="FFFFFF"/>
        </w:rPr>
      </w:pPr>
      <w:r>
        <w:rPr>
          <w:rStyle w:val="Strong"/>
          <w:rFonts w:ascii="Arial" w:hAnsi="Arial" w:cs="Arial"/>
          <w:color w:val="666666"/>
          <w:sz w:val="20"/>
          <w:szCs w:val="20"/>
        </w:rPr>
        <w:t>Version control</w:t>
      </w:r>
      <w:r>
        <w:rPr>
          <w:rFonts w:ascii="Arial" w:hAnsi="Arial" w:cs="Arial"/>
          <w:color w:val="666666"/>
          <w:sz w:val="20"/>
          <w:szCs w:val="20"/>
          <w:shd w:val="clear" w:color="auto" w:fill="FFFFFF"/>
        </w:rPr>
        <w:t xml:space="preserve"> is a system that records changes to a file or set of files over time so that you can recall specific versions later. For the examples in this book, you will use software source code as the files being </w:t>
      </w:r>
      <w:r>
        <w:rPr>
          <w:rStyle w:val="Strong"/>
          <w:rFonts w:ascii="Arial" w:hAnsi="Arial" w:cs="Arial"/>
          <w:color w:val="666666"/>
          <w:sz w:val="20"/>
          <w:szCs w:val="20"/>
        </w:rPr>
        <w:t>version</w:t>
      </w:r>
      <w:r>
        <w:rPr>
          <w:rFonts w:ascii="Arial" w:hAnsi="Arial" w:cs="Arial"/>
          <w:color w:val="666666"/>
          <w:sz w:val="20"/>
          <w:szCs w:val="20"/>
          <w:shd w:val="clear" w:color="auto" w:fill="FFFFFF"/>
        </w:rPr>
        <w:t xml:space="preserve"> controlled, though in reality you can do this with nearly any type of file on a computer.</w:t>
      </w:r>
    </w:p>
    <w:p w:rsidR="00FE2BFC" w:rsidRDefault="00FE2BFC" w:rsidP="00FE2BFC">
      <w:pPr>
        <w:jc w:val="right"/>
        <w:rPr>
          <w:rFonts w:ascii="Arial" w:hAnsi="Arial" w:cs="Arial"/>
          <w:color w:val="666666"/>
          <w:sz w:val="20"/>
          <w:szCs w:val="20"/>
          <w:shd w:val="clear" w:color="auto" w:fill="FFFFFF"/>
        </w:rPr>
      </w:pPr>
    </w:p>
    <w:p w:rsidR="00FE2BFC" w:rsidRDefault="00FE2BFC" w:rsidP="00FE2BFC">
      <w:pPr>
        <w:jc w:val="right"/>
        <w:rPr>
          <w:rFonts w:ascii="Arial" w:hAnsi="Arial" w:cs="Arial"/>
          <w:color w:val="666666"/>
          <w:sz w:val="20"/>
          <w:szCs w:val="20"/>
          <w:shd w:val="clear" w:color="auto" w:fill="FFFFFF"/>
        </w:rPr>
      </w:pPr>
    </w:p>
    <w:p w:rsidR="00FE2BFC" w:rsidRDefault="00FE2BFC" w:rsidP="00FE2BFC">
      <w:pPr>
        <w:jc w:val="center"/>
        <w:rPr>
          <w:rFonts w:ascii="Arial" w:hAnsi="Arial" w:cs="Arial"/>
          <w:color w:val="666666"/>
          <w:sz w:val="20"/>
          <w:szCs w:val="20"/>
          <w:shd w:val="clear" w:color="auto" w:fill="FFFFFF"/>
        </w:rPr>
      </w:pPr>
      <w:r>
        <w:rPr>
          <w:noProof/>
        </w:rPr>
        <w:drawing>
          <wp:inline distT="0" distB="0" distL="0" distR="0" wp14:anchorId="1B2E03A1" wp14:editId="519615DA">
            <wp:extent cx="37623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2276475"/>
                    </a:xfrm>
                    <a:prstGeom prst="rect">
                      <a:avLst/>
                    </a:prstGeom>
                  </pic:spPr>
                </pic:pic>
              </a:graphicData>
            </a:graphic>
          </wp:inline>
        </w:drawing>
      </w:r>
    </w:p>
    <w:p w:rsidR="00FE2BFC" w:rsidRDefault="00FE2BFC" w:rsidP="00FE2BFC">
      <w:pPr>
        <w:jc w:val="center"/>
        <w:rPr>
          <w:rFonts w:ascii="Arial" w:hAnsi="Arial" w:cs="Arial"/>
          <w:color w:val="666666"/>
          <w:sz w:val="20"/>
          <w:szCs w:val="20"/>
          <w:shd w:val="clear" w:color="auto" w:fill="FFFFFF"/>
        </w:rPr>
      </w:pPr>
      <w:r>
        <w:rPr>
          <w:rFonts w:ascii="Arial" w:hAnsi="Arial" w:cs="Arial"/>
          <w:color w:val="666666"/>
          <w:sz w:val="20"/>
          <w:szCs w:val="20"/>
          <w:shd w:val="clear" w:color="auto" w:fill="FFFFFF"/>
        </w:rPr>
        <w:t>THIS IS PART WHERE APPLICATION IS STARTED. THE MAIN FOM OF APPLICATION WHICH CONTAINS OF NEW PROJECT, EXISTING PROEJECT AND EXIT BUTTON</w:t>
      </w:r>
    </w:p>
    <w:p w:rsidR="002555AA" w:rsidRDefault="002555AA" w:rsidP="002555AA">
      <w:pPr>
        <w:rPr>
          <w:rFonts w:ascii="Arial" w:hAnsi="Arial" w:cs="Arial"/>
          <w:b/>
          <w:color w:val="666666"/>
          <w:sz w:val="32"/>
          <w:szCs w:val="32"/>
          <w:shd w:val="clear" w:color="auto" w:fill="FFFFFF"/>
        </w:rPr>
      </w:pPr>
      <w:r w:rsidRPr="002555AA">
        <w:rPr>
          <w:rFonts w:ascii="Arial" w:hAnsi="Arial" w:cs="Arial"/>
          <w:b/>
          <w:color w:val="666666"/>
          <w:sz w:val="32"/>
          <w:szCs w:val="32"/>
          <w:shd w:val="clear" w:color="auto" w:fill="FFFFFF"/>
        </w:rPr>
        <w:lastRenderedPageBreak/>
        <w:t>UNIT TESTING</w:t>
      </w:r>
    </w:p>
    <w:tbl>
      <w:tblPr>
        <w:tblStyle w:val="TableGrid"/>
        <w:tblW w:w="10435" w:type="dxa"/>
        <w:tblLook w:val="04A0" w:firstRow="1" w:lastRow="0" w:firstColumn="1" w:lastColumn="0" w:noHBand="0" w:noVBand="1"/>
      </w:tblPr>
      <w:tblGrid>
        <w:gridCol w:w="1089"/>
        <w:gridCol w:w="2596"/>
        <w:gridCol w:w="2705"/>
        <w:gridCol w:w="2336"/>
        <w:gridCol w:w="1709"/>
      </w:tblGrid>
      <w:tr w:rsidR="00A64921" w:rsidTr="008D6475">
        <w:tc>
          <w:tcPr>
            <w:tcW w:w="1089" w:type="dxa"/>
          </w:tcPr>
          <w:p w:rsidR="00A64921" w:rsidRDefault="00A64921" w:rsidP="002555AA">
            <w:pPr>
              <w:rPr>
                <w:rFonts w:ascii="Arial" w:hAnsi="Arial" w:cs="Arial"/>
                <w:b/>
                <w:color w:val="666666"/>
                <w:sz w:val="32"/>
                <w:szCs w:val="32"/>
                <w:shd w:val="clear" w:color="auto" w:fill="FFFFFF"/>
              </w:rPr>
            </w:pPr>
            <w:r>
              <w:rPr>
                <w:rFonts w:ascii="Arial" w:hAnsi="Arial" w:cs="Arial"/>
                <w:b/>
                <w:color w:val="666666"/>
                <w:sz w:val="32"/>
                <w:szCs w:val="32"/>
                <w:shd w:val="clear" w:color="auto" w:fill="FFFFFF"/>
              </w:rPr>
              <w:t>Steps</w:t>
            </w:r>
          </w:p>
        </w:tc>
        <w:tc>
          <w:tcPr>
            <w:tcW w:w="2596" w:type="dxa"/>
          </w:tcPr>
          <w:p w:rsidR="00A64921" w:rsidRDefault="00A64921" w:rsidP="002555AA">
            <w:pPr>
              <w:rPr>
                <w:rFonts w:ascii="Arial" w:hAnsi="Arial" w:cs="Arial"/>
                <w:b/>
                <w:color w:val="666666"/>
                <w:sz w:val="32"/>
                <w:szCs w:val="32"/>
                <w:shd w:val="clear" w:color="auto" w:fill="FFFFFF"/>
              </w:rPr>
            </w:pPr>
            <w:r>
              <w:rPr>
                <w:rFonts w:ascii="Arial" w:hAnsi="Arial" w:cs="Arial"/>
                <w:b/>
                <w:color w:val="666666"/>
                <w:sz w:val="32"/>
                <w:szCs w:val="32"/>
                <w:shd w:val="clear" w:color="auto" w:fill="FFFFFF"/>
              </w:rPr>
              <w:t>Test Data</w:t>
            </w:r>
          </w:p>
        </w:tc>
        <w:tc>
          <w:tcPr>
            <w:tcW w:w="2705" w:type="dxa"/>
          </w:tcPr>
          <w:p w:rsidR="00A64921" w:rsidRDefault="00A64921" w:rsidP="002555AA">
            <w:pPr>
              <w:rPr>
                <w:rFonts w:ascii="Arial" w:hAnsi="Arial" w:cs="Arial"/>
                <w:b/>
                <w:color w:val="666666"/>
                <w:sz w:val="32"/>
                <w:szCs w:val="32"/>
                <w:shd w:val="clear" w:color="auto" w:fill="FFFFFF"/>
              </w:rPr>
            </w:pPr>
            <w:r>
              <w:rPr>
                <w:rFonts w:ascii="Arial" w:hAnsi="Arial" w:cs="Arial"/>
                <w:b/>
                <w:color w:val="666666"/>
                <w:sz w:val="32"/>
                <w:szCs w:val="32"/>
                <w:shd w:val="clear" w:color="auto" w:fill="FFFFFF"/>
              </w:rPr>
              <w:t>Expected result</w:t>
            </w:r>
          </w:p>
        </w:tc>
        <w:tc>
          <w:tcPr>
            <w:tcW w:w="2336" w:type="dxa"/>
          </w:tcPr>
          <w:p w:rsidR="00A64921" w:rsidRDefault="00A64921" w:rsidP="002555AA">
            <w:pPr>
              <w:rPr>
                <w:rFonts w:ascii="Arial" w:hAnsi="Arial" w:cs="Arial"/>
                <w:b/>
                <w:color w:val="666666"/>
                <w:sz w:val="32"/>
                <w:szCs w:val="32"/>
                <w:shd w:val="clear" w:color="auto" w:fill="FFFFFF"/>
              </w:rPr>
            </w:pPr>
            <w:r>
              <w:rPr>
                <w:rFonts w:ascii="Arial" w:hAnsi="Arial" w:cs="Arial"/>
                <w:b/>
                <w:color w:val="666666"/>
                <w:sz w:val="32"/>
                <w:szCs w:val="32"/>
                <w:shd w:val="clear" w:color="auto" w:fill="FFFFFF"/>
              </w:rPr>
              <w:t>Actual result</w:t>
            </w:r>
          </w:p>
        </w:tc>
        <w:tc>
          <w:tcPr>
            <w:tcW w:w="1709" w:type="dxa"/>
          </w:tcPr>
          <w:p w:rsidR="00A64921" w:rsidRDefault="00A64921" w:rsidP="002555AA">
            <w:pPr>
              <w:rPr>
                <w:rFonts w:ascii="Arial" w:hAnsi="Arial" w:cs="Arial"/>
                <w:b/>
                <w:color w:val="666666"/>
                <w:sz w:val="32"/>
                <w:szCs w:val="32"/>
                <w:shd w:val="clear" w:color="auto" w:fill="FFFFFF"/>
              </w:rPr>
            </w:pPr>
            <w:r>
              <w:rPr>
                <w:rFonts w:ascii="Arial" w:hAnsi="Arial" w:cs="Arial"/>
                <w:b/>
                <w:color w:val="666666"/>
                <w:sz w:val="32"/>
                <w:szCs w:val="32"/>
                <w:shd w:val="clear" w:color="auto" w:fill="FFFFFF"/>
              </w:rPr>
              <w:t>Pass/fail</w:t>
            </w:r>
          </w:p>
        </w:tc>
      </w:tr>
      <w:tr w:rsidR="00A64921" w:rsidTr="008D6475">
        <w:tc>
          <w:tcPr>
            <w:tcW w:w="1089" w:type="dxa"/>
          </w:tcPr>
          <w:p w:rsidR="00A64921" w:rsidRDefault="00A64921" w:rsidP="002555AA">
            <w:pPr>
              <w:rPr>
                <w:rFonts w:ascii="Arial" w:hAnsi="Arial" w:cs="Arial"/>
                <w:b/>
                <w:color w:val="666666"/>
                <w:sz w:val="32"/>
                <w:szCs w:val="32"/>
                <w:shd w:val="clear" w:color="auto" w:fill="FFFFFF"/>
              </w:rPr>
            </w:pPr>
          </w:p>
        </w:tc>
        <w:tc>
          <w:tcPr>
            <w:tcW w:w="2596" w:type="dxa"/>
          </w:tcPr>
          <w:p w:rsidR="00A64921" w:rsidRDefault="00A64921" w:rsidP="002555AA">
            <w:pPr>
              <w:rPr>
                <w:rFonts w:ascii="Arial" w:hAnsi="Arial" w:cs="Arial"/>
                <w:b/>
                <w:color w:val="666666"/>
                <w:sz w:val="32"/>
                <w:szCs w:val="32"/>
                <w:shd w:val="clear" w:color="auto" w:fill="FFFFFF"/>
              </w:rPr>
            </w:pPr>
          </w:p>
        </w:tc>
        <w:tc>
          <w:tcPr>
            <w:tcW w:w="2705" w:type="dxa"/>
          </w:tcPr>
          <w:p w:rsidR="00A64921" w:rsidRDefault="00A64921" w:rsidP="002555AA">
            <w:pPr>
              <w:rPr>
                <w:rFonts w:ascii="Arial" w:hAnsi="Arial" w:cs="Arial"/>
                <w:b/>
                <w:color w:val="666666"/>
                <w:sz w:val="32"/>
                <w:szCs w:val="32"/>
                <w:shd w:val="clear" w:color="auto" w:fill="FFFFFF"/>
              </w:rPr>
            </w:pPr>
          </w:p>
        </w:tc>
        <w:tc>
          <w:tcPr>
            <w:tcW w:w="2336" w:type="dxa"/>
          </w:tcPr>
          <w:p w:rsidR="00A64921" w:rsidRDefault="00A64921" w:rsidP="002555AA">
            <w:pPr>
              <w:rPr>
                <w:rFonts w:ascii="Arial" w:hAnsi="Arial" w:cs="Arial"/>
                <w:b/>
                <w:color w:val="666666"/>
                <w:sz w:val="32"/>
                <w:szCs w:val="32"/>
                <w:shd w:val="clear" w:color="auto" w:fill="FFFFFF"/>
              </w:rPr>
            </w:pPr>
          </w:p>
        </w:tc>
        <w:tc>
          <w:tcPr>
            <w:tcW w:w="1709" w:type="dxa"/>
          </w:tcPr>
          <w:p w:rsidR="00A64921" w:rsidRDefault="00A64921" w:rsidP="002555AA">
            <w:pPr>
              <w:rPr>
                <w:rFonts w:ascii="Arial" w:hAnsi="Arial" w:cs="Arial"/>
                <w:b/>
                <w:color w:val="666666"/>
                <w:sz w:val="32"/>
                <w:szCs w:val="32"/>
                <w:shd w:val="clear" w:color="auto" w:fill="FFFFFF"/>
              </w:rPr>
            </w:pPr>
          </w:p>
        </w:tc>
      </w:tr>
      <w:tr w:rsidR="00A64921" w:rsidTr="008D6475">
        <w:tc>
          <w:tcPr>
            <w:tcW w:w="1089" w:type="dxa"/>
          </w:tcPr>
          <w:p w:rsidR="00A64921" w:rsidRDefault="00A64921" w:rsidP="002555AA">
            <w:pPr>
              <w:rPr>
                <w:rFonts w:ascii="Arial" w:hAnsi="Arial" w:cs="Arial"/>
                <w:b/>
                <w:color w:val="666666"/>
                <w:sz w:val="32"/>
                <w:szCs w:val="32"/>
                <w:shd w:val="clear" w:color="auto" w:fill="FFFFFF"/>
              </w:rPr>
            </w:pPr>
          </w:p>
        </w:tc>
        <w:tc>
          <w:tcPr>
            <w:tcW w:w="2596" w:type="dxa"/>
          </w:tcPr>
          <w:p w:rsidR="00A64921" w:rsidRDefault="00A64921" w:rsidP="002555AA">
            <w:pPr>
              <w:rPr>
                <w:rFonts w:ascii="Arial" w:hAnsi="Arial" w:cs="Arial"/>
                <w:b/>
                <w:color w:val="666666"/>
                <w:sz w:val="32"/>
                <w:szCs w:val="32"/>
                <w:shd w:val="clear" w:color="auto" w:fill="FFFFFF"/>
              </w:rPr>
            </w:pPr>
          </w:p>
        </w:tc>
        <w:tc>
          <w:tcPr>
            <w:tcW w:w="2705" w:type="dxa"/>
          </w:tcPr>
          <w:p w:rsidR="00A64921" w:rsidRDefault="00A64921" w:rsidP="002555AA">
            <w:pPr>
              <w:rPr>
                <w:rFonts w:ascii="Arial" w:hAnsi="Arial" w:cs="Arial"/>
                <w:b/>
                <w:color w:val="666666"/>
                <w:sz w:val="32"/>
                <w:szCs w:val="32"/>
                <w:shd w:val="clear" w:color="auto" w:fill="FFFFFF"/>
              </w:rPr>
            </w:pPr>
          </w:p>
        </w:tc>
        <w:tc>
          <w:tcPr>
            <w:tcW w:w="2336" w:type="dxa"/>
          </w:tcPr>
          <w:p w:rsidR="00A64921" w:rsidRDefault="00A64921" w:rsidP="002555AA">
            <w:pPr>
              <w:rPr>
                <w:rFonts w:ascii="Arial" w:hAnsi="Arial" w:cs="Arial"/>
                <w:b/>
                <w:color w:val="666666"/>
                <w:sz w:val="32"/>
                <w:szCs w:val="32"/>
                <w:shd w:val="clear" w:color="auto" w:fill="FFFFFF"/>
              </w:rPr>
            </w:pPr>
          </w:p>
        </w:tc>
        <w:tc>
          <w:tcPr>
            <w:tcW w:w="1709" w:type="dxa"/>
          </w:tcPr>
          <w:p w:rsidR="00A64921" w:rsidRDefault="00A64921" w:rsidP="002555AA">
            <w:pPr>
              <w:rPr>
                <w:rFonts w:ascii="Arial" w:hAnsi="Arial" w:cs="Arial"/>
                <w:b/>
                <w:color w:val="666666"/>
                <w:sz w:val="32"/>
                <w:szCs w:val="32"/>
                <w:shd w:val="clear" w:color="auto" w:fill="FFFFFF"/>
              </w:rPr>
            </w:pPr>
          </w:p>
        </w:tc>
      </w:tr>
      <w:tr w:rsidR="00A64921" w:rsidTr="008D6475">
        <w:tc>
          <w:tcPr>
            <w:tcW w:w="1089" w:type="dxa"/>
          </w:tcPr>
          <w:p w:rsidR="00A64921" w:rsidRDefault="00A64921" w:rsidP="002555AA">
            <w:pPr>
              <w:rPr>
                <w:rFonts w:ascii="Arial" w:hAnsi="Arial" w:cs="Arial"/>
                <w:b/>
                <w:color w:val="666666"/>
                <w:sz w:val="32"/>
                <w:szCs w:val="32"/>
                <w:shd w:val="clear" w:color="auto" w:fill="FFFFFF"/>
              </w:rPr>
            </w:pPr>
          </w:p>
        </w:tc>
        <w:tc>
          <w:tcPr>
            <w:tcW w:w="2596" w:type="dxa"/>
          </w:tcPr>
          <w:p w:rsidR="00A64921" w:rsidRDefault="00A64921" w:rsidP="002555AA">
            <w:pPr>
              <w:rPr>
                <w:rFonts w:ascii="Arial" w:hAnsi="Arial" w:cs="Arial"/>
                <w:b/>
                <w:color w:val="666666"/>
                <w:sz w:val="32"/>
                <w:szCs w:val="32"/>
                <w:shd w:val="clear" w:color="auto" w:fill="FFFFFF"/>
              </w:rPr>
            </w:pPr>
          </w:p>
        </w:tc>
        <w:tc>
          <w:tcPr>
            <w:tcW w:w="2705" w:type="dxa"/>
          </w:tcPr>
          <w:p w:rsidR="00A64921" w:rsidRDefault="00A64921" w:rsidP="002555AA">
            <w:pPr>
              <w:rPr>
                <w:rFonts w:ascii="Arial" w:hAnsi="Arial" w:cs="Arial"/>
                <w:b/>
                <w:color w:val="666666"/>
                <w:sz w:val="32"/>
                <w:szCs w:val="32"/>
                <w:shd w:val="clear" w:color="auto" w:fill="FFFFFF"/>
              </w:rPr>
            </w:pPr>
          </w:p>
        </w:tc>
        <w:tc>
          <w:tcPr>
            <w:tcW w:w="2336" w:type="dxa"/>
          </w:tcPr>
          <w:p w:rsidR="00A64921" w:rsidRDefault="00A64921" w:rsidP="002555AA">
            <w:pPr>
              <w:rPr>
                <w:rFonts w:ascii="Arial" w:hAnsi="Arial" w:cs="Arial"/>
                <w:b/>
                <w:color w:val="666666"/>
                <w:sz w:val="32"/>
                <w:szCs w:val="32"/>
                <w:shd w:val="clear" w:color="auto" w:fill="FFFFFF"/>
              </w:rPr>
            </w:pPr>
          </w:p>
        </w:tc>
        <w:tc>
          <w:tcPr>
            <w:tcW w:w="1709" w:type="dxa"/>
          </w:tcPr>
          <w:p w:rsidR="00A64921" w:rsidRDefault="00A64921" w:rsidP="002555AA">
            <w:pPr>
              <w:rPr>
                <w:rFonts w:ascii="Arial" w:hAnsi="Arial" w:cs="Arial"/>
                <w:b/>
                <w:color w:val="666666"/>
                <w:sz w:val="32"/>
                <w:szCs w:val="32"/>
                <w:shd w:val="clear" w:color="auto" w:fill="FFFFFF"/>
              </w:rPr>
            </w:pPr>
          </w:p>
        </w:tc>
      </w:tr>
      <w:tr w:rsidR="00A64921" w:rsidTr="008D6475">
        <w:tc>
          <w:tcPr>
            <w:tcW w:w="1089" w:type="dxa"/>
          </w:tcPr>
          <w:p w:rsidR="00A64921" w:rsidRDefault="00A64921" w:rsidP="002555AA">
            <w:pPr>
              <w:rPr>
                <w:rFonts w:ascii="Arial" w:hAnsi="Arial" w:cs="Arial"/>
                <w:b/>
                <w:color w:val="666666"/>
                <w:sz w:val="32"/>
                <w:szCs w:val="32"/>
                <w:shd w:val="clear" w:color="auto" w:fill="FFFFFF"/>
              </w:rPr>
            </w:pPr>
          </w:p>
        </w:tc>
        <w:tc>
          <w:tcPr>
            <w:tcW w:w="2596" w:type="dxa"/>
          </w:tcPr>
          <w:p w:rsidR="00A64921" w:rsidRDefault="00A64921" w:rsidP="002555AA">
            <w:pPr>
              <w:rPr>
                <w:rFonts w:ascii="Arial" w:hAnsi="Arial" w:cs="Arial"/>
                <w:b/>
                <w:color w:val="666666"/>
                <w:sz w:val="32"/>
                <w:szCs w:val="32"/>
                <w:shd w:val="clear" w:color="auto" w:fill="FFFFFF"/>
              </w:rPr>
            </w:pPr>
          </w:p>
        </w:tc>
        <w:tc>
          <w:tcPr>
            <w:tcW w:w="2705" w:type="dxa"/>
          </w:tcPr>
          <w:p w:rsidR="00A64921" w:rsidRDefault="00A64921" w:rsidP="002555AA">
            <w:pPr>
              <w:rPr>
                <w:rFonts w:ascii="Arial" w:hAnsi="Arial" w:cs="Arial"/>
                <w:b/>
                <w:color w:val="666666"/>
                <w:sz w:val="32"/>
                <w:szCs w:val="32"/>
                <w:shd w:val="clear" w:color="auto" w:fill="FFFFFF"/>
              </w:rPr>
            </w:pPr>
          </w:p>
        </w:tc>
        <w:tc>
          <w:tcPr>
            <w:tcW w:w="2336" w:type="dxa"/>
          </w:tcPr>
          <w:p w:rsidR="00A64921" w:rsidRDefault="00A64921" w:rsidP="002555AA">
            <w:pPr>
              <w:rPr>
                <w:rFonts w:ascii="Arial" w:hAnsi="Arial" w:cs="Arial"/>
                <w:b/>
                <w:color w:val="666666"/>
                <w:sz w:val="32"/>
                <w:szCs w:val="32"/>
                <w:shd w:val="clear" w:color="auto" w:fill="FFFFFF"/>
              </w:rPr>
            </w:pPr>
          </w:p>
        </w:tc>
        <w:tc>
          <w:tcPr>
            <w:tcW w:w="1709" w:type="dxa"/>
          </w:tcPr>
          <w:p w:rsidR="00A64921" w:rsidRDefault="00A64921" w:rsidP="002555AA">
            <w:pPr>
              <w:rPr>
                <w:rFonts w:ascii="Arial" w:hAnsi="Arial" w:cs="Arial"/>
                <w:b/>
                <w:color w:val="666666"/>
                <w:sz w:val="32"/>
                <w:szCs w:val="32"/>
                <w:shd w:val="clear" w:color="auto" w:fill="FFFFFF"/>
              </w:rPr>
            </w:pPr>
          </w:p>
        </w:tc>
      </w:tr>
      <w:tr w:rsidR="00A64921" w:rsidTr="008D6475">
        <w:tc>
          <w:tcPr>
            <w:tcW w:w="1089" w:type="dxa"/>
          </w:tcPr>
          <w:p w:rsidR="00A64921" w:rsidRDefault="00A64921" w:rsidP="002555AA">
            <w:pPr>
              <w:rPr>
                <w:rFonts w:ascii="Arial" w:hAnsi="Arial" w:cs="Arial"/>
                <w:b/>
                <w:color w:val="666666"/>
                <w:sz w:val="32"/>
                <w:szCs w:val="32"/>
                <w:shd w:val="clear" w:color="auto" w:fill="FFFFFF"/>
              </w:rPr>
            </w:pPr>
          </w:p>
        </w:tc>
        <w:tc>
          <w:tcPr>
            <w:tcW w:w="2596" w:type="dxa"/>
          </w:tcPr>
          <w:p w:rsidR="00A64921" w:rsidRDefault="00A64921" w:rsidP="002555AA">
            <w:pPr>
              <w:rPr>
                <w:rFonts w:ascii="Arial" w:hAnsi="Arial" w:cs="Arial"/>
                <w:b/>
                <w:color w:val="666666"/>
                <w:sz w:val="32"/>
                <w:szCs w:val="32"/>
                <w:shd w:val="clear" w:color="auto" w:fill="FFFFFF"/>
              </w:rPr>
            </w:pPr>
          </w:p>
        </w:tc>
        <w:tc>
          <w:tcPr>
            <w:tcW w:w="2705" w:type="dxa"/>
          </w:tcPr>
          <w:p w:rsidR="00A64921" w:rsidRDefault="00A64921" w:rsidP="002555AA">
            <w:pPr>
              <w:rPr>
                <w:rFonts w:ascii="Arial" w:hAnsi="Arial" w:cs="Arial"/>
                <w:b/>
                <w:color w:val="666666"/>
                <w:sz w:val="32"/>
                <w:szCs w:val="32"/>
                <w:shd w:val="clear" w:color="auto" w:fill="FFFFFF"/>
              </w:rPr>
            </w:pPr>
          </w:p>
        </w:tc>
        <w:tc>
          <w:tcPr>
            <w:tcW w:w="2336" w:type="dxa"/>
          </w:tcPr>
          <w:p w:rsidR="00A64921" w:rsidRDefault="00A64921" w:rsidP="002555AA">
            <w:pPr>
              <w:rPr>
                <w:rFonts w:ascii="Arial" w:hAnsi="Arial" w:cs="Arial"/>
                <w:b/>
                <w:color w:val="666666"/>
                <w:sz w:val="32"/>
                <w:szCs w:val="32"/>
                <w:shd w:val="clear" w:color="auto" w:fill="FFFFFF"/>
              </w:rPr>
            </w:pPr>
          </w:p>
        </w:tc>
        <w:tc>
          <w:tcPr>
            <w:tcW w:w="1709" w:type="dxa"/>
          </w:tcPr>
          <w:p w:rsidR="00A64921" w:rsidRDefault="00A64921" w:rsidP="002555AA">
            <w:pPr>
              <w:rPr>
                <w:rFonts w:ascii="Arial" w:hAnsi="Arial" w:cs="Arial"/>
                <w:b/>
                <w:color w:val="666666"/>
                <w:sz w:val="32"/>
                <w:szCs w:val="32"/>
                <w:shd w:val="clear" w:color="auto" w:fill="FFFFFF"/>
              </w:rPr>
            </w:pPr>
          </w:p>
        </w:tc>
      </w:tr>
    </w:tbl>
    <w:p w:rsidR="002555AA" w:rsidRPr="002555AA" w:rsidRDefault="002555AA" w:rsidP="002555AA">
      <w:pPr>
        <w:rPr>
          <w:rFonts w:ascii="Arial" w:hAnsi="Arial" w:cs="Arial"/>
          <w:b/>
          <w:color w:val="666666"/>
          <w:sz w:val="32"/>
          <w:szCs w:val="32"/>
          <w:shd w:val="clear" w:color="auto" w:fill="FFFFFF"/>
        </w:rPr>
      </w:pPr>
    </w:p>
    <w:p w:rsidR="002555AA" w:rsidRDefault="002555AA" w:rsidP="00FE2BFC">
      <w:pPr>
        <w:jc w:val="center"/>
        <w:rPr>
          <w:rFonts w:ascii="Arial" w:hAnsi="Arial" w:cs="Arial"/>
          <w:color w:val="666666"/>
          <w:sz w:val="20"/>
          <w:szCs w:val="20"/>
          <w:shd w:val="clear" w:color="auto" w:fill="FFFFFF"/>
        </w:rPr>
      </w:pPr>
    </w:p>
    <w:p w:rsidR="00FE2BFC" w:rsidRPr="00BD3B73" w:rsidRDefault="00FE2BFC">
      <w:pPr>
        <w:rPr>
          <w:b/>
          <w:sz w:val="32"/>
          <w:szCs w:val="32"/>
        </w:rPr>
      </w:pPr>
      <w:bookmarkStart w:id="0" w:name="_GoBack"/>
      <w:bookmarkEnd w:id="0"/>
    </w:p>
    <w:sectPr w:rsidR="00FE2BFC" w:rsidRPr="00BD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20"/>
    <w:rsid w:val="002555AA"/>
    <w:rsid w:val="006A4F31"/>
    <w:rsid w:val="00796920"/>
    <w:rsid w:val="008D6475"/>
    <w:rsid w:val="00931761"/>
    <w:rsid w:val="00966420"/>
    <w:rsid w:val="00A179D1"/>
    <w:rsid w:val="00A64921"/>
    <w:rsid w:val="00B22247"/>
    <w:rsid w:val="00BD3B73"/>
    <w:rsid w:val="00D1459A"/>
    <w:rsid w:val="00D91044"/>
    <w:rsid w:val="00F83350"/>
    <w:rsid w:val="00FE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AC5F"/>
  <w15:chartTrackingRefBased/>
  <w15:docId w15:val="{CD57570A-5358-477F-A967-45A8AF9D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50"/>
    <w:rPr>
      <w:color w:val="0563C1" w:themeColor="hyperlink"/>
      <w:u w:val="single"/>
    </w:rPr>
  </w:style>
  <w:style w:type="character" w:styleId="UnresolvedMention">
    <w:name w:val="Unresolved Mention"/>
    <w:basedOn w:val="DefaultParagraphFont"/>
    <w:uiPriority w:val="99"/>
    <w:semiHidden/>
    <w:unhideWhenUsed/>
    <w:rsid w:val="00F83350"/>
    <w:rPr>
      <w:color w:val="808080"/>
      <w:shd w:val="clear" w:color="auto" w:fill="E6E6E6"/>
    </w:rPr>
  </w:style>
  <w:style w:type="character" w:styleId="Strong">
    <w:name w:val="Strong"/>
    <w:basedOn w:val="DefaultParagraphFont"/>
    <w:uiPriority w:val="22"/>
    <w:qFormat/>
    <w:rsid w:val="006A4F31"/>
    <w:rPr>
      <w:b/>
      <w:bCs/>
    </w:rPr>
  </w:style>
  <w:style w:type="table" w:styleId="TableGrid">
    <w:name w:val="Table Grid"/>
    <w:basedOn w:val="TableNormal"/>
    <w:uiPriority w:val="39"/>
    <w:rsid w:val="00A6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trello.com/b/We0wK1tP/geometry-shape-too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Jonish (Student)</dc:creator>
  <cp:keywords/>
  <dc:description/>
  <cp:lastModifiedBy>Prajapati, Jonish (Student)</cp:lastModifiedBy>
  <cp:revision>11</cp:revision>
  <dcterms:created xsi:type="dcterms:W3CDTF">2019-01-12T06:42:00Z</dcterms:created>
  <dcterms:modified xsi:type="dcterms:W3CDTF">2019-01-12T15:06:00Z</dcterms:modified>
</cp:coreProperties>
</file>