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2B3A4E"/>
          <w:sz w:val="56"/>
        </w:rPr>
        <w:t>WI MRO 검색 포탈</w:t>
        <w:br/>
        <w:t>시험가동 시나리오</w:t>
      </w:r>
    </w:p>
    <w:p>
      <w:pPr>
        <w:jc w:val="center"/>
      </w:pPr>
      <w:r>
        <w:rPr>
          <w:rFonts w:ascii="맑은 고딕" w:hAnsi="맑은 고딕"/>
          <w:color w:val="666666"/>
          <w:sz w:val="26"/>
        </w:rPr>
        <w:t>내부 직원 사용 검증 · 5일 운영</w:t>
      </w:r>
    </w:p>
    <w:p>
      <w:pPr>
        <w:jc w:val="center"/>
      </w:pPr>
      <w:r>
        <w:rPr>
          <w:rFonts w:ascii="맑은 고딕" w:hAnsi="맑은 고딕"/>
          <w:color w:val="666666"/>
          <w:sz w:val="22"/>
        </w:rPr>
        <w:t>v1 · 2026-05-05 · ㈜홀세일인더스트리</w:t>
      </w:r>
    </w:p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1. 시험가동 목적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이번 시험가동은 '한국 B2B MRO 산업재 통합 검색 + 자동 거래 플랫폼' 비전을 향한 첫 검증 단계다. 5일간 내부 직원이 실제 업무 흐름으로 사용해보고 다음을 평가한다.</w:t>
      </w:r>
    </w:p>
    <w:p>
      <w:pPr>
        <w:ind w:left="170"/>
      </w:pPr>
      <w:r>
        <w:rPr>
          <w:rFonts w:ascii="맑은 고딕" w:hAnsi="맑은 고딕"/>
          <w:b/>
          <w:sz w:val="22"/>
        </w:rPr>
        <w:t>핵심 검증 5가지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검색 정확도 — 실제 자주 발주하는 SKU를 빠르고 정확히 찾는가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UI 사용성 — 직원이 별도 교육 없이 직관적으로 사용 가능한가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카탈로그 적합성 — 우리 업무에 필요한 SKU가 실제 노출되는가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워크플로우 — 검색→장바구니→견적요청 흐름이 자연스러운가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운영자 처리 — 들어온 견적 요청을 효과적으로 처리할 수 있는가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2. 시험 환경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1984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654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URL</w:t>
            </w:r>
          </w:p>
        </w:tc>
        <w:tc>
          <w:tcPr>
            <w:tcW w:type="dxa" w:w="7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http://localhost:8501 (시험기간) → koreaene.co.kr (정식)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운영기간</w:t>
            </w:r>
          </w:p>
        </w:tc>
        <w:tc>
          <w:tcPr>
            <w:tcW w:type="dxa" w:w="7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2026-05-05 ~ +5일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등록 SKU</w:t>
            </w:r>
          </w:p>
        </w:tc>
        <w:tc>
          <w:tcPr>
            <w:tcW w:type="dxa" w:w="7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약 17,500건 (WI 직거래 100 + 크레텍 17,400)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Admin</w:t>
            </w:r>
          </w:p>
        </w:tc>
        <w:tc>
          <w:tcPr>
            <w:tcW w:type="dxa" w:w="7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비밀번호 wi2026 (시험가동 임시)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의뢰 수신</w:t>
            </w:r>
          </w:p>
        </w:tc>
        <w:tc>
          <w:tcPr>
            <w:tcW w:type="dxa" w:w="7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Sales@wholesale-k.com (영업팀 공용)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운영자</w:t>
            </w:r>
          </w:p>
        </w:tc>
        <w:tc>
          <w:tcPr>
            <w:tcW w:type="dxa" w:w="76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윤여준 매니저 (yjyoon@wholesale-k.com)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3. 시험 참가자 (3~5명)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아래 명단에서 3~5명을 선정해 시험에 투입.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3118"/>
        <w:gridCol w:w="1984"/>
      </w:tblGrid>
      <w:tr>
        <w:tc>
          <w:tcPr>
            <w:tcW w:type="dxa" w:w="1984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551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이름·연락처</w:t>
            </w:r>
          </w:p>
        </w:tc>
        <w:tc>
          <w:tcPr>
            <w:tcW w:type="dxa" w:w="3118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작업</w:t>
            </w:r>
          </w:p>
        </w:tc>
        <w:tc>
          <w:tcPr>
            <w:tcW w:type="dxa" w:w="1984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기록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매니저(운영자)</w:t>
            </w:r>
          </w:p>
        </w:tc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윤여준 / yjyoon@wholesale-k.com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Admin 모드 의뢰 처리, 가격 협상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처리 시간·이슈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영업 1</w:t>
            </w:r>
          </w:p>
        </w:tc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(추후 결정)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검색·장바구니·견적 요청 (고객 시각)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검색 성공률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영업 2</w:t>
            </w:r>
          </w:p>
        </w:tc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(추후 결정)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카테고리 둘러보기·필터 사용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사용성 점수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현장 매니저 1</w:t>
            </w:r>
          </w:p>
        </w:tc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(추후 결정)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특정 SKU 검색 (시나리오 1~5)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발견 시간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관찰자 (대표)</w:t>
            </w:r>
          </w:p>
        </w:tc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홍기정 / kjhong@wholesale-k.com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전체 흐름 모니터링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개선 의견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4. 핵심 시나리오 5개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각 시나리오는 실제 업무 상황을 모방. 시간·만족도·이슈를 기록.</w:t>
      </w:r>
    </w:p>
    <w:p>
      <w:pPr>
        <w:spacing w:before="240" w:after="120"/>
      </w:pPr>
      <w:r>
        <w:rPr>
          <w:rFonts w:ascii="맑은 고딕" w:hAnsi="맑은 고딕"/>
          <w:b/>
          <w:color w:val="0089D0"/>
          <w:sz w:val="28"/>
        </w:rPr>
        <w:t>4.1 시나리오 #1 — 단일 SKU 빠른 견적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상황: 현장에서 갑자기 안전화 270mm 1켤레 필요. 5분 내 견적이 필요하다.</w:t>
      </w:r>
    </w:p>
    <w:p>
      <w:pPr>
        <w:ind w:left="170"/>
      </w:pPr>
      <w:r>
        <w:rPr>
          <w:rFonts w:ascii="맑은 고딕" w:hAnsi="맑은 고딕"/>
          <w:b/>
          <w:sz w:val="22"/>
        </w:rPr>
        <w:t>작업 순서: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포탈 메인 화면 진입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검색창에 '안전화 270mm' 입력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결과 카드에서 적절한 상품 선택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[수량 1] 입력 → [카트 담기]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[장바구니] → 회사정보 입력 → [견적 요청 보내기]</w:t>
      </w:r>
    </w:p>
    <w:p>
      <w:pPr>
        <w:ind w:left="170"/>
      </w:pPr>
      <w:r>
        <w:rPr>
          <w:rFonts w:ascii="맑은 고딕" w:hAnsi="맑은 고딕"/>
          <w:b/>
          <w:sz w:val="22"/>
        </w:rPr>
        <w:t>측정 항목: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검색~견적요청 총 소요시간 (목표: 3분 이내)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적절한 상품을 첫 화면에서 발견했는가 (목표: Yes)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이미지·가격·단위가 명확한가 (1~5점)</w:t>
      </w:r>
    </w:p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4.2 시나리오 #2 — 다중 SKU 일괄 견적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상황: 신규 현장 셋업 — 안전모 5개, 작업장갑 10박스, 절단기 1대, 케이블타이 1봉 일괄 견적.</w:t>
      </w:r>
    </w:p>
    <w:p>
      <w:pPr>
        <w:ind w:left="170"/>
      </w:pPr>
      <w:r>
        <w:rPr>
          <w:rFonts w:ascii="맑은 고딕" w:hAnsi="맑은 고딕"/>
          <w:b/>
          <w:sz w:val="22"/>
        </w:rPr>
        <w:t>작업 순서: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4가지 SKU를 각각 검색 + 카트 담기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[장바구니] → 라인별 수량 확인 → 일괄 견적 요청</w:t>
      </w:r>
    </w:p>
    <w:p>
      <w:pPr>
        <w:ind w:left="170"/>
      </w:pPr>
      <w:r>
        <w:rPr>
          <w:rFonts w:ascii="맑은 고딕" w:hAnsi="맑은 고딕"/>
          <w:b/>
          <w:sz w:val="22"/>
        </w:rPr>
        <w:t>측정 항목: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4개 SKU 모두 검색 성공 (목표: 4/4)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총 소요시간 (목표: 8분 이내)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카트에서 수량 조정·삭제가 직관적인가</w:t>
      </w:r>
    </w:p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4.3 시나리오 #3 — 모델번호 정확 검색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상황: 기존 거래 SKU 재발주 — 정확한 모델번호 알고 있음 (예: TR-632E, BPK-HD).</w:t>
      </w:r>
    </w:p>
    <w:p>
      <w:pPr>
        <w:ind w:left="170"/>
      </w:pPr>
      <w:r>
        <w:rPr>
          <w:rFonts w:ascii="맑은 고딕" w:hAnsi="맑은 고딕"/>
          <w:b/>
          <w:sz w:val="22"/>
        </w:rPr>
        <w:t>작업 순서: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검색창에 모델번호만 입력 (예: 'TR-632E')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결과 1순위에 정확 매칭 노출되는지 확인</w:t>
      </w:r>
    </w:p>
    <w:p>
      <w:pPr>
        <w:ind w:left="170"/>
      </w:pPr>
      <w:r>
        <w:rPr>
          <w:rFonts w:ascii="맑은 고딕" w:hAnsi="맑은 고딕"/>
          <w:b/>
          <w:sz w:val="22"/>
        </w:rPr>
        <w:t>측정 항목: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정확 매칭 1순위 노출 (목표: 100%)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WI 품번 자동 표시 확인</w:t>
      </w:r>
    </w:p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4.4 시나리오 #4 — 카테고리 둘러보기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상황: 어떤 안전 장비가 있는지 카탈로그를 둘러보고 싶다.</w:t>
      </w:r>
    </w:p>
    <w:p>
      <w:pPr>
        <w:ind w:left="170"/>
      </w:pPr>
      <w:r>
        <w:rPr>
          <w:rFonts w:ascii="맑은 고딕" w:hAnsi="맑은 고딕"/>
          <w:b/>
          <w:sz w:val="22"/>
        </w:rPr>
        <w:t>작업 순서: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메인 화면에서 [안전용품] 카테고리 클릭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좌측 사이드바 브랜드 필터 사용 (3M, 한세 등)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정렬 [가격↑] 적용해서 저렴한 순으로 보기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페이지 다음/이전 이동</w:t>
      </w:r>
    </w:p>
    <w:p>
      <w:pPr>
        <w:ind w:left="170"/>
      </w:pPr>
      <w:r>
        <w:rPr>
          <w:rFonts w:ascii="맑은 고딕" w:hAnsi="맑은 고딕"/>
          <w:b/>
          <w:sz w:val="22"/>
        </w:rPr>
        <w:t>측정 항목: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필터·정렬·페이지네이션 직관적 (1~5점)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결과의 카테고리 분류 정확도 (오분류 발견 시 보고)</w:t>
      </w:r>
    </w:p>
    <w:p>
      <w:pPr>
        <w:spacing w:before="280" w:after="120"/>
      </w:pPr>
      <w:r>
        <w:rPr>
          <w:rFonts w:ascii="맑은 고딕" w:hAnsi="맑은 고딕"/>
          <w:b/>
          <w:color w:val="0089D0"/>
          <w:sz w:val="28"/>
        </w:rPr>
        <w:t>4.5 시나리오 #5 — 운영자 의뢰 처리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상황: 영업팀이 받은 견적 요청을 운영자(매니저)가 검토하고 처리한다.</w:t>
      </w:r>
    </w:p>
    <w:p>
      <w:pPr>
        <w:ind w:left="170"/>
      </w:pPr>
      <w:r>
        <w:rPr>
          <w:rFonts w:ascii="맑은 고딕" w:hAnsi="맑은 고딕"/>
          <w:b/>
          <w:sz w:val="22"/>
        </w:rPr>
        <w:t>작업 순서: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우측 상단 [관리자 로그인] → wi2026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[Admin] 의뢰 목록 페이지 진입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새 견적 요청 클릭 → 라인별 원가·마진 확인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크레텍에 발주 (수동) → 상태 'quoted'로 변경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고객에게 견적서 회신 (Phase 1 견적서 시스템 활용)</w:t>
      </w:r>
    </w:p>
    <w:p>
      <w:pPr>
        <w:ind w:left="170"/>
      </w:pPr>
      <w:r>
        <w:rPr>
          <w:rFonts w:ascii="맑은 고딕" w:hAnsi="맑은 고딕"/>
          <w:b/>
          <w:sz w:val="22"/>
        </w:rPr>
        <w:t>측정 항목: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의뢰 검토 → 발주 → 회신 총 소요시간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원가·마진 정보가 충분히 명확한가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Phase 1 견적서와의 연계가 자연스러운가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5. 종합 측정 항목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3969"/>
      </w:tblGrid>
      <w:tr>
        <w:tc>
          <w:tcPr>
            <w:tcW w:type="dxa" w:w="2835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969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측정 방법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검색 성공률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85% 이상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시도 100건 중 적절한 결과 노출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평균 견적요청 시간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5분 이내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검색~카트~요청까지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UI 만족도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4점 이상 (5점)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참가자 설문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카테고리 정확도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90% 이상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랜덤 100개 SKU 검수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이미지 노출률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70% 이상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전체 SKU 대비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의뢰 처리 시간</w:t>
            </w:r>
          </w:p>
        </w:tc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1일 내 회신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운영자 측정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6. 5일 운영 계획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1701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5102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활동</w:t>
            </w:r>
          </w:p>
        </w:tc>
        <w:tc>
          <w:tcPr>
            <w:tcW w:type="dxa" w:w="2835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참가자</w:t>
            </w:r>
          </w:p>
        </w:tc>
      </w:tr>
      <w:tr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D-Day (수)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오리엔테이션 + 시나리오 #1 시도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전원</w:t>
            </w:r>
          </w:p>
        </w:tc>
      </w:tr>
      <w:tr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D+1 (목)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시나리오 #2-3 + 자유 검색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전원</w:t>
            </w:r>
          </w:p>
        </w:tc>
      </w:tr>
      <w:tr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D+2 (금)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시나리오 #4-5 + 운영자 처리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전원</w:t>
            </w:r>
          </w:p>
        </w:tc>
      </w:tr>
      <w:tr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D+3 (월)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주말 정리 + 데이터 분석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운영자·대표</w:t>
            </w:r>
          </w:p>
        </w:tc>
      </w:tr>
      <w:tr>
        <w:tc>
          <w:tcPr>
            <w:tcW w:type="dxa" w:w="170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D+4 (화)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회고 미팅 + 개선 우선순위 결정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전원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7. 의뢰 처리 흐름 (운영자)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시험가동 동안 의뢰가 들어오면 다음 절차로 처리한다.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Sales@wholesale-k.com 메일함 또는 Admin 의뢰 목록 확인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의뢰 라인별 SKU 확인 — WI 품번 + 수량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크레텍 SKU의 경우: 크레텍에 직접 발주 (오프라인)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WI 직거래 SKU의 경우: 기존 공급사 발주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Phase 1 견적서 시스템(WI_QuoteTemplate.xlsx)으로 견적서 작성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고객에게 PDF 회신 (영업담당)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Admin에서 status를 'quoted'로 변경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발주 진행 → 'ordered' → 납품 완료 시 'completed'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8. 회고 미팅 (D+4)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5일 운영 후 회고 미팅에서 다음 결정.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우선 개선 항목 TOP 3 (기능·UI·데이터 중)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정식 출시 시기 (도메인 koreaene.co.kr)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Phase 1+ 자동 발주 진입 시기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추가 크롤링 대상 (석림랩텍·대한과학·나비엠알오)</w:t>
      </w:r>
    </w:p>
    <w:p>
      <w:pPr>
        <w:pStyle w:val="ListBullet"/>
        <w:ind w:left="340"/>
      </w:pPr>
      <w:r>
        <w:rPr>
          <w:rFonts w:ascii="맑은 고딕" w:hAnsi="맑은 고딕"/>
          <w:sz w:val="22"/>
        </w:rPr>
        <w:t>외부 고객 시범 운영 시기</w:t>
      </w:r>
    </w:p>
    <w:p>
      <w:pPr>
        <w:spacing w:before="280" w:after="120"/>
      </w:pPr>
      <w:r>
        <w:rPr>
          <w:rFonts w:ascii="맑은 고딕" w:hAnsi="맑은 고딕"/>
          <w:b/>
          <w:color w:val="2B3A4E"/>
          <w:sz w:val="36"/>
        </w:rPr>
        <w:t>9. 비상 대처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3969"/>
      </w:tblGrid>
      <w:tr>
        <w:tc>
          <w:tcPr>
            <w:tcW w:type="dxa" w:w="2268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969"/>
            <w:shd w:fill="0089D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포탈 진입 안됨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Streamlit 종료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터미널에서 재실행 (운영자)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이미지 안 보임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출처 사이트 이미지 삭제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정상 (일부 발생 가능)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카테고리 잘못됨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v3 매핑 한계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메모해서 회고에서 수정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의뢰 메일 안 옴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Resend 설정 미완료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Admin에서 직접 확인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동시 사용자 많음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무료 tier 한계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r>
              <w:rPr>
                <w:rFonts w:ascii="맑은 고딕" w:hAnsi="맑은 고딕"/>
                <w:sz w:val="20"/>
              </w:rPr>
              <w:t>유료 전환 검토 (Pro $25/월)</w:t>
            </w:r>
          </w:p>
        </w:tc>
      </w:tr>
    </w:tbl>
    <w:p/>
    <w:p>
      <w:pPr>
        <w:spacing w:before="280" w:after="120"/>
      </w:pPr>
      <w:r>
        <w:rPr>
          <w:rFonts w:ascii="맑은 고딕" w:hAnsi="맑은 고딕"/>
          <w:b/>
          <w:color w:val="2E7D32"/>
          <w:sz w:val="28"/>
        </w:rPr>
        <w:t>이 시험가동의 의미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내일부터 5일은 우리 비전(2030 매출 500억 통합 플랫폼)의 첫 검증.</w:t>
      </w:r>
    </w:p>
    <w:p>
      <w:pPr>
        <w:ind w:left="170"/>
      </w:pPr>
      <w:r>
        <w:rPr>
          <w:rFonts w:ascii="맑은 고딕" w:hAnsi="맑은 고딕"/>
          <w:b w:val="0"/>
          <w:sz w:val="22"/>
        </w:rPr>
        <w:t>작은 시도지만, 데이터·사용자 피드백·운영 노하우가 진짜 무기가 된다.</w:t>
      </w:r>
    </w:p>
    <w:p>
      <w:pPr>
        <w:ind w:left="170"/>
      </w:pPr>
      <w:r>
        <w:rPr>
          <w:rFonts w:ascii="맑은 고딕" w:hAnsi="맑은 고딕"/>
          <w:b/>
          <w:color w:val="0089D0"/>
          <w:sz w:val="22"/>
        </w:rPr>
        <w:t>BUILT ON TRUST. DELIVERED WITH PRECISION.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