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AAB4A" w14:textId="7F77E29E" w:rsidR="62E078C7" w:rsidRDefault="62E078C7" w:rsidP="62E078C7">
      <w:pPr>
        <w:jc w:val="both"/>
      </w:pPr>
      <w:r w:rsidRPr="62E078C7">
        <w:rPr>
          <w:rFonts w:ascii="Calibri" w:eastAsia="Calibri" w:hAnsi="Calibri" w:cs="Calibri"/>
          <w:color w:val="3F3F3F"/>
        </w:rPr>
        <w:t>Spin hall</w:t>
      </w:r>
      <w:r w:rsidR="0007766F">
        <w:rPr>
          <w:rFonts w:ascii="Calibri" w:eastAsia="Calibri" w:hAnsi="Calibri" w:cs="Calibri"/>
          <w:color w:val="3F3F3F"/>
        </w:rPr>
        <w:t xml:space="preserve"> high density array design</w:t>
      </w:r>
      <w:r w:rsidR="004F3CF0">
        <w:rPr>
          <w:rFonts w:ascii="Calibri" w:eastAsia="Calibri" w:hAnsi="Calibri" w:cs="Calibri"/>
          <w:color w:val="3F3F3F"/>
        </w:rPr>
        <w:t xml:space="preserve"> for next generation embedded application</w:t>
      </w:r>
    </w:p>
    <w:p w14:paraId="336F23D8" w14:textId="71D0C5A9" w:rsidR="62E078C7" w:rsidRDefault="62E078C7" w:rsidP="62E078C7">
      <w:pPr>
        <w:jc w:val="both"/>
      </w:pPr>
      <w:proofErr w:type="spellStart"/>
      <w:r w:rsidRPr="62E078C7">
        <w:rPr>
          <w:rFonts w:ascii="Calibri" w:eastAsia="Calibri" w:hAnsi="Calibri" w:cs="Calibri"/>
          <w:color w:val="3F3F3F"/>
        </w:rPr>
        <w:t>Hsin-wei</w:t>
      </w:r>
      <w:proofErr w:type="spellEnd"/>
      <w:r w:rsidRPr="62E078C7">
        <w:rPr>
          <w:rFonts w:ascii="Calibri" w:eastAsia="Calibri" w:hAnsi="Calibri" w:cs="Calibri"/>
          <w:color w:val="3F3F3F"/>
        </w:rPr>
        <w:t xml:space="preserve"> Tseng, </w:t>
      </w:r>
      <w:proofErr w:type="spellStart"/>
      <w:r w:rsidRPr="62E078C7">
        <w:rPr>
          <w:rFonts w:ascii="Calibri" w:eastAsia="Calibri" w:hAnsi="Calibri" w:cs="Calibri"/>
          <w:color w:val="3F3F3F"/>
        </w:rPr>
        <w:t>Jongy</w:t>
      </w:r>
      <w:r w:rsidR="00806A5A">
        <w:rPr>
          <w:rFonts w:ascii="Calibri" w:eastAsia="Calibri" w:hAnsi="Calibri" w:cs="Calibri"/>
          <w:color w:val="3F3F3F"/>
        </w:rPr>
        <w:t>eon</w:t>
      </w:r>
      <w:proofErr w:type="spellEnd"/>
      <w:r w:rsidR="00806A5A">
        <w:rPr>
          <w:rFonts w:ascii="Calibri" w:eastAsia="Calibri" w:hAnsi="Calibri" w:cs="Calibri"/>
          <w:color w:val="3F3F3F"/>
        </w:rPr>
        <w:t xml:space="preserve"> Kim, Pei-</w:t>
      </w:r>
      <w:proofErr w:type="spellStart"/>
      <w:r w:rsidR="00806A5A">
        <w:rPr>
          <w:rFonts w:ascii="Calibri" w:eastAsia="Calibri" w:hAnsi="Calibri" w:cs="Calibri"/>
          <w:color w:val="3F3F3F"/>
        </w:rPr>
        <w:t>feng</w:t>
      </w:r>
      <w:proofErr w:type="spellEnd"/>
    </w:p>
    <w:p w14:paraId="3EDAF526" w14:textId="04764E51" w:rsidR="62E078C7" w:rsidRDefault="62E078C7" w:rsidP="62E078C7">
      <w:pPr>
        <w:jc w:val="both"/>
      </w:pPr>
      <w:r w:rsidRPr="62E078C7">
        <w:rPr>
          <w:rFonts w:ascii="Calibri" w:eastAsia="Calibri" w:hAnsi="Calibri" w:cs="Calibri"/>
          <w:color w:val="3F3F3F"/>
        </w:rPr>
        <w:t>HGST, A Western Digital Company</w:t>
      </w:r>
    </w:p>
    <w:p w14:paraId="0436598C" w14:textId="30D28051" w:rsidR="62E078C7" w:rsidRDefault="62E078C7" w:rsidP="62E078C7">
      <w:pPr>
        <w:pStyle w:val="Heading3"/>
      </w:pPr>
      <w:r>
        <w:t>Working time: since 8/6/2016</w:t>
      </w:r>
    </w:p>
    <w:p w14:paraId="7C574EAC" w14:textId="167C9FC0" w:rsidR="62E078C7" w:rsidRDefault="62E078C7" w:rsidP="62E078C7">
      <w:pPr>
        <w:pStyle w:val="Heading3"/>
      </w:pPr>
      <w:r>
        <w:t xml:space="preserve">Disclosure and </w:t>
      </w:r>
      <w:proofErr w:type="spellStart"/>
      <w:r>
        <w:t>conferenc</w:t>
      </w:r>
      <w:proofErr w:type="spellEnd"/>
      <w:r>
        <w:t xml:space="preserve"> </w:t>
      </w:r>
      <w:proofErr w:type="spellStart"/>
      <w:r>
        <w:t>paeper</w:t>
      </w:r>
      <w:proofErr w:type="spellEnd"/>
      <w:r>
        <w:t xml:space="preserve"> writing</w:t>
      </w:r>
    </w:p>
    <w:p w14:paraId="15DF4AA2" w14:textId="0FFD322D" w:rsidR="62E078C7" w:rsidRDefault="62E078C7" w:rsidP="62E078C7">
      <w:pPr>
        <w:pStyle w:val="ListParagraph"/>
        <w:numPr>
          <w:ilvl w:val="0"/>
          <w:numId w:val="1"/>
        </w:numPr>
        <w:jc w:val="both"/>
        <w:rPr>
          <w:rFonts w:eastAsiaTheme="minorEastAsia"/>
        </w:rPr>
      </w:pPr>
      <w:proofErr w:type="gramStart"/>
      <w:r w:rsidRPr="62E078C7">
        <w:rPr>
          <w:rFonts w:ascii="Calibri" w:eastAsia="Calibri" w:hAnsi="Calibri" w:cs="Calibri"/>
          <w:color w:val="3F3F3F"/>
        </w:rPr>
        <w:t>[ ]</w:t>
      </w:r>
      <w:proofErr w:type="gramEnd"/>
      <w:r w:rsidRPr="62E078C7">
        <w:rPr>
          <w:rFonts w:ascii="Calibri" w:eastAsia="Calibri" w:hAnsi="Calibri" w:cs="Calibri"/>
          <w:color w:val="3F3F3F"/>
        </w:rPr>
        <w:t xml:space="preserve"> Concept forming</w:t>
      </w:r>
    </w:p>
    <w:p w14:paraId="6C41711D" w14:textId="5D32E949" w:rsidR="62E078C7" w:rsidRDefault="62E078C7" w:rsidP="62E078C7">
      <w:pPr>
        <w:pStyle w:val="ListParagraph"/>
        <w:numPr>
          <w:ilvl w:val="0"/>
          <w:numId w:val="1"/>
        </w:numPr>
        <w:jc w:val="both"/>
        <w:rPr>
          <w:rFonts w:eastAsiaTheme="minorEastAsia"/>
        </w:rPr>
      </w:pPr>
      <w:proofErr w:type="gramStart"/>
      <w:r w:rsidRPr="62E078C7">
        <w:rPr>
          <w:rFonts w:ascii="Calibri" w:eastAsia="Calibri" w:hAnsi="Calibri" w:cs="Calibri"/>
          <w:color w:val="3F3F3F"/>
        </w:rPr>
        <w:t>[ ]</w:t>
      </w:r>
      <w:proofErr w:type="gramEnd"/>
      <w:r w:rsidRPr="62E078C7">
        <w:rPr>
          <w:rFonts w:ascii="Calibri" w:eastAsia="Calibri" w:hAnsi="Calibri" w:cs="Calibri"/>
          <w:color w:val="3F3F3F"/>
        </w:rPr>
        <w:t xml:space="preserve"> Passing through the writing block</w:t>
      </w:r>
    </w:p>
    <w:p w14:paraId="3EB2A2A5" w14:textId="64C5DECE" w:rsidR="62E078C7" w:rsidRDefault="62E078C7" w:rsidP="62E078C7">
      <w:pPr>
        <w:pStyle w:val="ListParagraph"/>
        <w:numPr>
          <w:ilvl w:val="0"/>
          <w:numId w:val="1"/>
        </w:numPr>
        <w:jc w:val="both"/>
        <w:rPr>
          <w:rFonts w:eastAsiaTheme="minorEastAsia"/>
        </w:rPr>
      </w:pPr>
      <w:proofErr w:type="gramStart"/>
      <w:r w:rsidRPr="62E078C7">
        <w:rPr>
          <w:rFonts w:ascii="Calibri" w:eastAsia="Calibri" w:hAnsi="Calibri" w:cs="Calibri"/>
          <w:color w:val="3F3F3F"/>
        </w:rPr>
        <w:t>[ ]</w:t>
      </w:r>
      <w:proofErr w:type="gramEnd"/>
      <w:r w:rsidRPr="62E078C7">
        <w:rPr>
          <w:rFonts w:ascii="Calibri" w:eastAsia="Calibri" w:hAnsi="Calibri" w:cs="Calibri"/>
          <w:color w:val="3F3F3F"/>
        </w:rPr>
        <w:t xml:space="preserve"> Finishing the drafting</w:t>
      </w:r>
    </w:p>
    <w:p w14:paraId="2BB33ACE" w14:textId="13C09308" w:rsidR="62E078C7" w:rsidRDefault="62E078C7" w:rsidP="62E078C7">
      <w:pPr>
        <w:pStyle w:val="ListParagraph"/>
        <w:numPr>
          <w:ilvl w:val="0"/>
          <w:numId w:val="1"/>
        </w:numPr>
        <w:jc w:val="both"/>
        <w:rPr>
          <w:rFonts w:eastAsiaTheme="minorEastAsia"/>
        </w:rPr>
      </w:pPr>
      <w:proofErr w:type="gramStart"/>
      <w:r w:rsidRPr="62E078C7">
        <w:rPr>
          <w:rFonts w:ascii="Calibri" w:eastAsia="Calibri" w:hAnsi="Calibri" w:cs="Calibri"/>
          <w:color w:val="3F3F3F"/>
        </w:rPr>
        <w:t>[ ]</w:t>
      </w:r>
      <w:proofErr w:type="gramEnd"/>
      <w:r w:rsidRPr="62E078C7">
        <w:rPr>
          <w:rFonts w:ascii="Calibri" w:eastAsia="Calibri" w:hAnsi="Calibri" w:cs="Calibri"/>
          <w:color w:val="3F3F3F"/>
        </w:rPr>
        <w:t xml:space="preserve"> Getting feedback from the related person.</w:t>
      </w:r>
    </w:p>
    <w:p w14:paraId="19C76D38" w14:textId="2EB0F28B" w:rsidR="62E078C7" w:rsidRDefault="62E078C7" w:rsidP="62E078C7">
      <w:pPr>
        <w:pStyle w:val="ListParagraph"/>
        <w:numPr>
          <w:ilvl w:val="0"/>
          <w:numId w:val="1"/>
        </w:numPr>
        <w:jc w:val="both"/>
        <w:rPr>
          <w:rFonts w:eastAsiaTheme="minorEastAsia"/>
        </w:rPr>
      </w:pPr>
      <w:proofErr w:type="gramStart"/>
      <w:r w:rsidRPr="62E078C7">
        <w:rPr>
          <w:rFonts w:ascii="Calibri" w:eastAsia="Calibri" w:hAnsi="Calibri" w:cs="Calibri"/>
          <w:color w:val="3F3F3F"/>
        </w:rPr>
        <w:t>[ ]</w:t>
      </w:r>
      <w:proofErr w:type="gramEnd"/>
      <w:r w:rsidRPr="62E078C7">
        <w:rPr>
          <w:rFonts w:ascii="Calibri" w:eastAsia="Calibri" w:hAnsi="Calibri" w:cs="Calibri"/>
          <w:color w:val="3F3F3F"/>
        </w:rPr>
        <w:t xml:space="preserve"> Data and information searching</w:t>
      </w:r>
    </w:p>
    <w:p w14:paraId="301E306B" w14:textId="7A7B8823" w:rsidR="62E078C7" w:rsidRDefault="62E078C7" w:rsidP="62E078C7">
      <w:pPr>
        <w:pStyle w:val="Heading3"/>
      </w:pPr>
      <w:r>
        <w:t>Motivation</w:t>
      </w:r>
    </w:p>
    <w:p w14:paraId="6FD3A862" w14:textId="1661F24C"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Future direction of MRAM design for shrinking the Cache memory</w:t>
      </w:r>
    </w:p>
    <w:p w14:paraId="4651A280" w14:textId="4A42AA3B"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 xml:space="preserve">Non of the NVM memory could </w:t>
      </w:r>
      <w:proofErr w:type="spellStart"/>
      <w:r w:rsidRPr="62E078C7">
        <w:rPr>
          <w:rFonts w:ascii="Calibri" w:eastAsia="Calibri" w:hAnsi="Calibri" w:cs="Calibri"/>
          <w:color w:val="3F3F3F"/>
        </w:rPr>
        <w:t>possibilily</w:t>
      </w:r>
      <w:proofErr w:type="spellEnd"/>
      <w:r w:rsidRPr="62E078C7">
        <w:rPr>
          <w:rFonts w:ascii="Calibri" w:eastAsia="Calibri" w:hAnsi="Calibri" w:cs="Calibri"/>
          <w:color w:val="3F3F3F"/>
        </w:rPr>
        <w:t xml:space="preserve"> compete with MRAM structures</w:t>
      </w:r>
    </w:p>
    <w:p w14:paraId="6CE59829" w14:textId="4E277964"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MRAM show up in the embedded system in 2017, 2018 in low power high performance consumer product (Apple Watch).</w:t>
      </w:r>
    </w:p>
    <w:p w14:paraId="13365BCC" w14:textId="2D28ACD8"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More demanding and investment for enhancing MRAM technology into maturity.</w:t>
      </w:r>
    </w:p>
    <w:p w14:paraId="25E5118B" w14:textId="5FA87A93"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ReRAM would struggle for getting a space for embedded technology and also losing to 3D NAND technology.</w:t>
      </w:r>
    </w:p>
    <w:p w14:paraId="5844920B" w14:textId="0073302A"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Spin Hall material is coming to maturity.</w:t>
      </w:r>
    </w:p>
    <w:p w14:paraId="5485FC6F" w14:textId="77777777" w:rsidR="00C901B3" w:rsidRPr="00EF3567" w:rsidRDefault="62E078C7" w:rsidP="00C901B3">
      <w:pPr>
        <w:pStyle w:val="ListParagraph"/>
        <w:numPr>
          <w:ilvl w:val="0"/>
          <w:numId w:val="1"/>
        </w:numPr>
        <w:jc w:val="both"/>
        <w:rPr>
          <w:rFonts w:eastAsiaTheme="minorEastAsia"/>
        </w:rPr>
      </w:pPr>
      <w:r w:rsidRPr="62E078C7">
        <w:rPr>
          <w:rFonts w:ascii="Calibri" w:eastAsia="Calibri" w:hAnsi="Calibri" w:cs="Calibri"/>
          <w:color w:val="3F3F3F"/>
        </w:rPr>
        <w:t>Using external transistor to</w:t>
      </w:r>
      <w:r w:rsidR="00C901B3">
        <w:rPr>
          <w:rFonts w:ascii="Calibri" w:eastAsia="Calibri" w:hAnsi="Calibri" w:cs="Calibri"/>
          <w:color w:val="3F3F3F"/>
        </w:rPr>
        <w:t xml:space="preserve"> reduce keeping the large </w:t>
      </w:r>
      <w:proofErr w:type="spellStart"/>
      <w:r w:rsidR="00C901B3">
        <w:rPr>
          <w:rFonts w:ascii="Calibri" w:eastAsia="Calibri" w:hAnsi="Calibri" w:cs="Calibri"/>
          <w:color w:val="3F3F3F"/>
        </w:rPr>
        <w:t>Vsense</w:t>
      </w:r>
      <w:proofErr w:type="spellEnd"/>
      <w:r w:rsidR="00C901B3">
        <w:rPr>
          <w:rFonts w:ascii="Calibri" w:eastAsia="Calibri" w:hAnsi="Calibri" w:cs="Calibri"/>
          <w:color w:val="3F3F3F"/>
        </w:rPr>
        <w:t>.</w:t>
      </w:r>
    </w:p>
    <w:p w14:paraId="6E9629C7" w14:textId="564B4BFB" w:rsidR="00EF3567" w:rsidRPr="00181240" w:rsidRDefault="00EF3567" w:rsidP="00C901B3">
      <w:pPr>
        <w:pStyle w:val="ListParagraph"/>
        <w:numPr>
          <w:ilvl w:val="0"/>
          <w:numId w:val="1"/>
        </w:numPr>
        <w:jc w:val="both"/>
        <w:rPr>
          <w:rFonts w:eastAsiaTheme="minorEastAsia"/>
        </w:rPr>
      </w:pPr>
      <w:r>
        <w:rPr>
          <w:rFonts w:ascii="Calibri" w:eastAsia="Calibri" w:hAnsi="Calibri" w:cs="Calibri"/>
          <w:color w:val="3F3F3F"/>
        </w:rPr>
        <w:t xml:space="preserve">Hybrid SCM/DRAM with NAND structure will be likely to happen </w:t>
      </w:r>
      <w:r w:rsidR="00D12B03">
        <w:rPr>
          <w:rFonts w:ascii="Calibri" w:eastAsia="Calibri" w:hAnsi="Calibri" w:cs="Calibri"/>
          <w:color w:val="3F3F3F"/>
        </w:rPr>
        <w:t>to lower the cost, such as NVDIMM-M</w:t>
      </w:r>
    </w:p>
    <w:p w14:paraId="4F269D20" w14:textId="1766C04D" w:rsidR="00181240" w:rsidRPr="00C901B3" w:rsidRDefault="00181240" w:rsidP="00C901B3">
      <w:pPr>
        <w:pStyle w:val="ListParagraph"/>
        <w:numPr>
          <w:ilvl w:val="0"/>
          <w:numId w:val="1"/>
        </w:numPr>
        <w:jc w:val="both"/>
        <w:rPr>
          <w:rFonts w:eastAsiaTheme="minorEastAsia"/>
        </w:rPr>
      </w:pPr>
      <w:r>
        <w:rPr>
          <w:rFonts w:ascii="Calibri" w:eastAsia="Calibri" w:hAnsi="Calibri" w:cs="Calibri"/>
          <w:color w:val="3F3F3F"/>
        </w:rPr>
        <w:t>MRAM will be embedded cache replacement, due to its high speed.</w:t>
      </w:r>
    </w:p>
    <w:p w14:paraId="326DA857" w14:textId="77777777" w:rsidR="00C901B3" w:rsidRPr="00C901B3" w:rsidRDefault="00C901B3" w:rsidP="00C901B3">
      <w:pPr>
        <w:pStyle w:val="ListParagraph"/>
        <w:numPr>
          <w:ilvl w:val="0"/>
          <w:numId w:val="1"/>
        </w:numPr>
        <w:jc w:val="both"/>
        <w:rPr>
          <w:rFonts w:eastAsiaTheme="minorEastAsia"/>
        </w:rPr>
      </w:pPr>
      <w:r>
        <w:rPr>
          <w:rFonts w:ascii="Calibri" w:eastAsia="Calibri" w:hAnsi="Calibri" w:cs="Calibri"/>
          <w:color w:val="3F3F3F"/>
        </w:rPr>
        <w:t xml:space="preserve">Writing: </w:t>
      </w:r>
    </w:p>
    <w:p w14:paraId="4F87655F" w14:textId="066DAA27" w:rsidR="00C901B3" w:rsidRDefault="007A42ED" w:rsidP="00C901B3">
      <w:pPr>
        <w:pStyle w:val="ListParagraph"/>
        <w:numPr>
          <w:ilvl w:val="0"/>
          <w:numId w:val="1"/>
        </w:numPr>
        <w:jc w:val="both"/>
        <w:rPr>
          <w:rFonts w:eastAsiaTheme="minorEastAsia"/>
          <w:b/>
        </w:rPr>
      </w:pPr>
      <w:r>
        <w:rPr>
          <w:rFonts w:eastAsiaTheme="minorEastAsia"/>
          <w:b/>
        </w:rPr>
        <w:t xml:space="preserve">Currently, many </w:t>
      </w:r>
      <w:proofErr w:type="spellStart"/>
      <w:r>
        <w:rPr>
          <w:rFonts w:eastAsiaTheme="minorEastAsia"/>
          <w:b/>
        </w:rPr>
        <w:t>emergening</w:t>
      </w:r>
      <w:proofErr w:type="spellEnd"/>
      <w:r w:rsidR="00C901B3" w:rsidRPr="00D66FB0">
        <w:rPr>
          <w:rFonts w:eastAsiaTheme="minorEastAsia"/>
          <w:b/>
        </w:rPr>
        <w:t xml:space="preserve"> NVM system is on the track to provide faster in</w:t>
      </w:r>
      <w:r w:rsidR="00E24004" w:rsidRPr="00D66FB0">
        <w:rPr>
          <w:rFonts w:eastAsiaTheme="minorEastAsia"/>
          <w:b/>
        </w:rPr>
        <w:t xml:space="preserve">terface with CPU. All the large semiconductor </w:t>
      </w:r>
      <w:proofErr w:type="spellStart"/>
      <w:r w:rsidR="00E24004" w:rsidRPr="00D66FB0">
        <w:rPr>
          <w:rFonts w:eastAsiaTheme="minorEastAsia"/>
          <w:b/>
        </w:rPr>
        <w:t>fundries</w:t>
      </w:r>
      <w:proofErr w:type="spellEnd"/>
      <w:r w:rsidR="00E24004" w:rsidRPr="00D66FB0">
        <w:rPr>
          <w:rFonts w:eastAsiaTheme="minorEastAsia"/>
          <w:b/>
        </w:rPr>
        <w:t xml:space="preserve"> will provide MRAM as standard embedded cache CPU (for example L2 </w:t>
      </w:r>
      <w:proofErr w:type="spellStart"/>
      <w:r w:rsidR="00E24004" w:rsidRPr="00D66FB0">
        <w:rPr>
          <w:rFonts w:eastAsiaTheme="minorEastAsia"/>
          <w:b/>
        </w:rPr>
        <w:t>chache</w:t>
      </w:r>
      <w:proofErr w:type="spellEnd"/>
      <w:r w:rsidR="00E24004" w:rsidRPr="00D66FB0">
        <w:rPr>
          <w:rFonts w:eastAsiaTheme="minorEastAsia"/>
          <w:b/>
        </w:rPr>
        <w:t xml:space="preserve"> </w:t>
      </w:r>
      <w:r w:rsidR="00175122" w:rsidRPr="00D66FB0">
        <w:rPr>
          <w:rFonts w:eastAsiaTheme="minorEastAsia"/>
          <w:b/>
        </w:rPr>
        <w:t>replacement</w:t>
      </w:r>
      <w:r w:rsidR="00E24004" w:rsidRPr="00D66FB0">
        <w:rPr>
          <w:rFonts w:eastAsiaTheme="minorEastAsia"/>
          <w:b/>
        </w:rPr>
        <w:t>)</w:t>
      </w:r>
      <w:r w:rsidR="00887B4F" w:rsidRPr="00D66FB0">
        <w:rPr>
          <w:rFonts w:eastAsiaTheme="minorEastAsia"/>
          <w:b/>
        </w:rPr>
        <w:t xml:space="preserve">. </w:t>
      </w:r>
      <w:proofErr w:type="spellStart"/>
      <w:r w:rsidR="00175122">
        <w:rPr>
          <w:rFonts w:eastAsiaTheme="minorEastAsia"/>
          <w:b/>
        </w:rPr>
        <w:t>Everspin</w:t>
      </w:r>
      <w:proofErr w:type="spellEnd"/>
      <w:r w:rsidR="00175122">
        <w:rPr>
          <w:rFonts w:eastAsiaTheme="minorEastAsia"/>
          <w:b/>
        </w:rPr>
        <w:t xml:space="preserve"> has shipped 256Mb perpendicular magnetic </w:t>
      </w:r>
      <w:proofErr w:type="spellStart"/>
      <w:r w:rsidR="00175122">
        <w:rPr>
          <w:rFonts w:eastAsiaTheme="minorEastAsia"/>
          <w:b/>
        </w:rPr>
        <w:t>tunnl</w:t>
      </w:r>
      <w:proofErr w:type="spellEnd"/>
      <w:r w:rsidR="00175122">
        <w:rPr>
          <w:rFonts w:eastAsiaTheme="minorEastAsia"/>
          <w:b/>
        </w:rPr>
        <w:t xml:space="preserve"> junction for stand-alone memory with DDR4 interface. </w:t>
      </w:r>
      <w:r w:rsidR="00887B4F" w:rsidRPr="00D66FB0">
        <w:rPr>
          <w:rFonts w:eastAsiaTheme="minorEastAsia"/>
          <w:b/>
        </w:rPr>
        <w:t xml:space="preserve">Now 1T1MTJ proposal has been investigated and demonstrated very mature technology for embedded technology interface with CPU. However, as the technology proceeded, it will require more demanding requirement for the next generation MRAM technology. </w:t>
      </w:r>
      <w:r w:rsidR="00440E17">
        <w:rPr>
          <w:rFonts w:eastAsiaTheme="minorEastAsia"/>
          <w:b/>
        </w:rPr>
        <w:t>The need for high performance speed for MRAM technology has been demonstrated</w:t>
      </w:r>
      <w:r w:rsidR="00175122">
        <w:rPr>
          <w:rFonts w:eastAsiaTheme="minorEastAsia"/>
          <w:b/>
        </w:rPr>
        <w:t xml:space="preserve">. </w:t>
      </w:r>
    </w:p>
    <w:p w14:paraId="509FA36F" w14:textId="35D34161" w:rsidR="004E23A6" w:rsidRPr="00B17EEE" w:rsidRDefault="00B17EEE" w:rsidP="00B17EEE">
      <w:pPr>
        <w:jc w:val="both"/>
        <w:rPr>
          <w:rFonts w:eastAsiaTheme="minorEastAsia"/>
          <w:b/>
        </w:rPr>
      </w:pPr>
      <w:r>
        <w:rPr>
          <w:rFonts w:eastAsiaTheme="minorEastAsia"/>
          <w:b/>
          <w:noProof/>
          <w:lang w:eastAsia="zh-CN"/>
        </w:rPr>
        <w:lastRenderedPageBreak/>
        <w:drawing>
          <wp:inline distT="0" distB="0" distL="0" distR="0" wp14:anchorId="047FE389" wp14:editId="6CB1D13A">
            <wp:extent cx="3076148" cy="2087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8-11 at 4.37.17 PM.png"/>
                    <pic:cNvPicPr/>
                  </pic:nvPicPr>
                  <pic:blipFill>
                    <a:blip r:embed="rId5">
                      <a:extLst>
                        <a:ext uri="{28A0092B-C50C-407E-A947-70E740481C1C}">
                          <a14:useLocalDpi xmlns:a14="http://schemas.microsoft.com/office/drawing/2010/main" val="0"/>
                        </a:ext>
                      </a:extLst>
                    </a:blip>
                    <a:stretch>
                      <a:fillRect/>
                    </a:stretch>
                  </pic:blipFill>
                  <pic:spPr>
                    <a:xfrm>
                      <a:off x="0" y="0"/>
                      <a:ext cx="3090344" cy="2096877"/>
                    </a:xfrm>
                    <a:prstGeom prst="rect">
                      <a:avLst/>
                    </a:prstGeom>
                  </pic:spPr>
                </pic:pic>
              </a:graphicData>
            </a:graphic>
          </wp:inline>
        </w:drawing>
      </w:r>
    </w:p>
    <w:p w14:paraId="0A7F10FC" w14:textId="08175152" w:rsidR="00826742" w:rsidRPr="00D66FB0" w:rsidRDefault="00826742" w:rsidP="00C901B3">
      <w:pPr>
        <w:pStyle w:val="ListParagraph"/>
        <w:numPr>
          <w:ilvl w:val="0"/>
          <w:numId w:val="1"/>
        </w:numPr>
        <w:jc w:val="both"/>
        <w:rPr>
          <w:rFonts w:eastAsiaTheme="minorEastAsia"/>
          <w:b/>
        </w:rPr>
      </w:pPr>
      <w:r>
        <w:rPr>
          <w:rFonts w:eastAsiaTheme="minorEastAsia"/>
          <w:b/>
          <w:noProof/>
          <w:lang w:eastAsia="zh-CN"/>
        </w:rPr>
        <w:drawing>
          <wp:inline distT="0" distB="0" distL="0" distR="0" wp14:anchorId="472E1D73" wp14:editId="3D573C14">
            <wp:extent cx="2867963" cy="1446237"/>
            <wp:effectExtent l="0" t="0" r="2540" b="1905"/>
            <wp:docPr id="2" name="Picture 2" descr="../Fig2ab_Thres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2ab_Thresh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992" cy="1450790"/>
                    </a:xfrm>
                    <a:prstGeom prst="rect">
                      <a:avLst/>
                    </a:prstGeom>
                    <a:noFill/>
                    <a:ln>
                      <a:noFill/>
                    </a:ln>
                  </pic:spPr>
                </pic:pic>
              </a:graphicData>
            </a:graphic>
          </wp:inline>
        </w:drawing>
      </w:r>
      <w:r w:rsidR="00440E17">
        <w:rPr>
          <w:rFonts w:eastAsiaTheme="minorEastAsia"/>
          <w:b/>
          <w:noProof/>
          <w:lang w:eastAsia="zh-CN"/>
        </w:rPr>
        <w:drawing>
          <wp:inline distT="0" distB="0" distL="0" distR="0" wp14:anchorId="4B41F8FE" wp14:editId="161C8F23">
            <wp:extent cx="1293213" cy="1045707"/>
            <wp:effectExtent l="0" t="0" r="2540" b="0"/>
            <wp:docPr id="3" name="Picture 3" descr="../figure-4-amd215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4-amd21582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6509" cy="1056458"/>
                    </a:xfrm>
                    <a:prstGeom prst="rect">
                      <a:avLst/>
                    </a:prstGeom>
                    <a:noFill/>
                    <a:ln>
                      <a:noFill/>
                    </a:ln>
                  </pic:spPr>
                </pic:pic>
              </a:graphicData>
            </a:graphic>
          </wp:inline>
        </w:drawing>
      </w:r>
    </w:p>
    <w:p w14:paraId="149E1FC2" w14:textId="77777777" w:rsidR="000623BD" w:rsidRDefault="000623BD" w:rsidP="000623BD">
      <w:pPr>
        <w:ind w:left="360"/>
        <w:jc w:val="both"/>
        <w:rPr>
          <w:rFonts w:eastAsiaTheme="minorEastAsia"/>
        </w:rPr>
      </w:pPr>
    </w:p>
    <w:p w14:paraId="0F3089F2" w14:textId="4F07CAAE" w:rsidR="000623BD" w:rsidRDefault="00806A5A" w:rsidP="000623BD">
      <w:pPr>
        <w:ind w:left="360"/>
        <w:jc w:val="both"/>
      </w:pPr>
      <w:r>
        <w:t>s</w:t>
      </w:r>
      <w:r w:rsidR="000623BD" w:rsidRPr="000623BD">
        <w:rPr>
          <w:noProof/>
          <w:lang w:eastAsia="zh-CN"/>
        </w:rPr>
        <w:drawing>
          <wp:inline distT="0" distB="0" distL="0" distR="0" wp14:anchorId="5D41C3C1" wp14:editId="3EFFABB7">
            <wp:extent cx="5004057" cy="13780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4057" cy="1378021"/>
                    </a:xfrm>
                    <a:prstGeom prst="rect">
                      <a:avLst/>
                    </a:prstGeom>
                  </pic:spPr>
                </pic:pic>
              </a:graphicData>
            </a:graphic>
          </wp:inline>
        </w:drawing>
      </w:r>
    </w:p>
    <w:p w14:paraId="4C6CEF6A" w14:textId="7A3FA12C" w:rsidR="009953DB" w:rsidRDefault="009953DB" w:rsidP="000623BD">
      <w:pPr>
        <w:ind w:left="360"/>
        <w:jc w:val="both"/>
      </w:pPr>
      <w:r>
        <w:t xml:space="preserve">(From </w:t>
      </w:r>
      <w:r w:rsidR="007A3204">
        <w:t xml:space="preserve">Ref </w:t>
      </w:r>
      <w:r>
        <w:t>2)</w:t>
      </w:r>
    </w:p>
    <w:p w14:paraId="79A19620" w14:textId="77777777" w:rsidR="003B4BE5" w:rsidRDefault="003B4BE5" w:rsidP="000623BD">
      <w:pPr>
        <w:ind w:left="360"/>
        <w:jc w:val="both"/>
        <w:rPr>
          <w:rFonts w:eastAsiaTheme="minorEastAsia"/>
        </w:rPr>
      </w:pPr>
    </w:p>
    <w:p w14:paraId="113501FD" w14:textId="77777777" w:rsidR="000623BD" w:rsidRPr="000623BD" w:rsidRDefault="000623BD" w:rsidP="000623BD">
      <w:pPr>
        <w:ind w:left="360"/>
        <w:jc w:val="both"/>
        <w:rPr>
          <w:rFonts w:eastAsiaTheme="minorEastAsia"/>
        </w:rPr>
      </w:pPr>
    </w:p>
    <w:p w14:paraId="576D6B7F" w14:textId="7418165E" w:rsidR="62E078C7" w:rsidRDefault="62E078C7" w:rsidP="62E078C7">
      <w:pPr>
        <w:pStyle w:val="Heading3"/>
      </w:pPr>
      <w:r>
        <w:t>Issues to be resolve</w:t>
      </w:r>
    </w:p>
    <w:p w14:paraId="1AE354F5" w14:textId="035F60A2"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Old patent didn’t address the leakage current issue.</w:t>
      </w:r>
    </w:p>
    <w:p w14:paraId="67769C98" w14:textId="5D8C92A0"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Read disturbance issue for crosspoint array.</w:t>
      </w:r>
    </w:p>
    <w:p w14:paraId="352ACB35" w14:textId="19915B27"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VVCMA need asymmetric correction.</w:t>
      </w:r>
    </w:p>
    <w:p w14:paraId="5AE96A7F" w14:textId="5B37883C" w:rsidR="62E078C7" w:rsidRDefault="62E078C7" w:rsidP="62E078C7">
      <w:pPr>
        <w:pStyle w:val="Heading3"/>
      </w:pPr>
      <w:r>
        <w:t>Design concept and drawing (idea disclosure)</w:t>
      </w:r>
    </w:p>
    <w:p w14:paraId="79ACA8B0" w14:textId="39D5F2AD"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Using spin Hall device to reduce device layout area for embedded memory cache application.</w:t>
      </w:r>
    </w:p>
    <w:p w14:paraId="081D14D3" w14:textId="2E49DE46"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Due to external transistor size, additional area is needed. More embedded high density NVM memory is needed.</w:t>
      </w:r>
    </w:p>
    <w:p w14:paraId="0D2759B4" w14:textId="2516F4F8"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lastRenderedPageBreak/>
        <w:t>Need OTS implementation for read improvement for large array.</w:t>
      </w:r>
    </w:p>
    <w:p w14:paraId="0B9AB8E8" w14:textId="008D4B27"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future neuro-network-based.</w:t>
      </w:r>
    </w:p>
    <w:p w14:paraId="32F7FDAA" w14:textId="62951D3D" w:rsidR="62E078C7" w:rsidRPr="00887B4F"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Asymmetric line for improving size.</w:t>
      </w:r>
    </w:p>
    <w:p w14:paraId="7E180AD5" w14:textId="0A27D65A" w:rsidR="00887B4F" w:rsidRDefault="00887B4F" w:rsidP="62E078C7">
      <w:pPr>
        <w:pStyle w:val="ListParagraph"/>
        <w:numPr>
          <w:ilvl w:val="0"/>
          <w:numId w:val="1"/>
        </w:numPr>
        <w:jc w:val="both"/>
        <w:rPr>
          <w:rFonts w:eastAsiaTheme="minorEastAsia"/>
        </w:rPr>
      </w:pPr>
      <w:r>
        <w:rPr>
          <w:rFonts w:ascii="Calibri" w:eastAsia="Calibri" w:hAnsi="Calibri" w:cs="Calibri"/>
          <w:color w:val="3F3F3F"/>
        </w:rPr>
        <w:t xml:space="preserve">Non-linear </w:t>
      </w:r>
      <w:proofErr w:type="spellStart"/>
      <w:r>
        <w:rPr>
          <w:rFonts w:ascii="Calibri" w:eastAsia="Calibri" w:hAnsi="Calibri" w:cs="Calibri"/>
          <w:color w:val="3F3F3F"/>
        </w:rPr>
        <w:t>implemntatin</w:t>
      </w:r>
      <w:proofErr w:type="spellEnd"/>
      <w:r>
        <w:rPr>
          <w:rFonts w:ascii="Calibri" w:eastAsia="Calibri" w:hAnsi="Calibri" w:cs="Calibri"/>
          <w:color w:val="3F3F3F"/>
        </w:rPr>
        <w:t xml:space="preserve"> for MRAM, such as </w:t>
      </w:r>
      <w:proofErr w:type="spellStart"/>
      <w:r>
        <w:rPr>
          <w:rFonts w:ascii="Calibri" w:eastAsia="Calibri" w:hAnsi="Calibri" w:cs="Calibri"/>
          <w:color w:val="3F3F3F"/>
        </w:rPr>
        <w:t>amourphouse</w:t>
      </w:r>
      <w:proofErr w:type="spellEnd"/>
      <w:r>
        <w:rPr>
          <w:rFonts w:ascii="Calibri" w:eastAsia="Calibri" w:hAnsi="Calibri" w:cs="Calibri"/>
          <w:color w:val="3F3F3F"/>
        </w:rPr>
        <w:t xml:space="preserve"> silicon technology</w:t>
      </w:r>
      <w:r w:rsidR="001B67C7">
        <w:rPr>
          <w:rFonts w:ascii="Calibri" w:eastAsia="Calibri" w:hAnsi="Calibri" w:cs="Calibri"/>
          <w:color w:val="3F3F3F"/>
        </w:rPr>
        <w:t xml:space="preserve">. PN junction to </w:t>
      </w:r>
      <w:proofErr w:type="spellStart"/>
      <w:r w:rsidR="001B67C7">
        <w:rPr>
          <w:rFonts w:ascii="Calibri" w:eastAsia="Calibri" w:hAnsi="Calibri" w:cs="Calibri"/>
          <w:color w:val="3F3F3F"/>
        </w:rPr>
        <w:t>futher</w:t>
      </w:r>
      <w:proofErr w:type="spellEnd"/>
      <w:r w:rsidR="001B67C7">
        <w:rPr>
          <w:rFonts w:ascii="Calibri" w:eastAsia="Calibri" w:hAnsi="Calibri" w:cs="Calibri"/>
          <w:color w:val="3F3F3F"/>
        </w:rPr>
        <w:t xml:space="preserve"> improve the</w:t>
      </w:r>
    </w:p>
    <w:p w14:paraId="5983A3DE" w14:textId="4074E2F4"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Patent reference:</w:t>
      </w:r>
    </w:p>
    <w:p w14:paraId="1F8BF857" w14:textId="0DEF1A9B"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Two Cornell’s patent</w:t>
      </w:r>
    </w:p>
    <w:p w14:paraId="26FBADC4" w14:textId="0757962A"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two of my spin hall papers</w:t>
      </w:r>
    </w:p>
    <w:p w14:paraId="19847774" w14:textId="51409F8B"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Large transistor design to provide enough power for fast read.</w:t>
      </w:r>
    </w:p>
    <w:p w14:paraId="26C7A004" w14:textId="5A981509"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Asymmetric bit line design for offsetting VVCMA for the last bit.</w:t>
      </w:r>
    </w:p>
    <w:p w14:paraId="1CE106BF" w14:textId="27090C0F" w:rsidR="62E078C7" w:rsidRDefault="62E078C7" w:rsidP="62E078C7">
      <w:pPr>
        <w:pStyle w:val="ListParagraph"/>
        <w:numPr>
          <w:ilvl w:val="0"/>
          <w:numId w:val="1"/>
        </w:numPr>
        <w:jc w:val="both"/>
        <w:rPr>
          <w:rFonts w:eastAsiaTheme="minorEastAsia"/>
        </w:rPr>
      </w:pPr>
      <w:proofErr w:type="spellStart"/>
      <w:r w:rsidRPr="62E078C7">
        <w:rPr>
          <w:rFonts w:ascii="Calibri" w:eastAsia="Calibri" w:hAnsi="Calibri" w:cs="Calibri"/>
          <w:color w:val="3F3F3F"/>
        </w:rPr>
        <w:t>Vread</w:t>
      </w:r>
      <w:proofErr w:type="spellEnd"/>
      <w:r w:rsidRPr="62E078C7">
        <w:rPr>
          <w:rFonts w:ascii="Calibri" w:eastAsia="Calibri" w:hAnsi="Calibri" w:cs="Calibri"/>
          <w:color w:val="3F3F3F"/>
        </w:rPr>
        <w:t xml:space="preserve"> problem for the last bit and matrix compensation.</w:t>
      </w:r>
    </w:p>
    <w:p w14:paraId="74CDFDAD" w14:textId="75B01F48" w:rsidR="00887B4F" w:rsidRPr="00906C2A" w:rsidRDefault="62E078C7" w:rsidP="00887B4F">
      <w:pPr>
        <w:pStyle w:val="ListParagraph"/>
        <w:numPr>
          <w:ilvl w:val="0"/>
          <w:numId w:val="1"/>
        </w:numPr>
        <w:jc w:val="both"/>
        <w:rPr>
          <w:rFonts w:eastAsiaTheme="minorEastAsia"/>
        </w:rPr>
      </w:pPr>
      <w:r w:rsidRPr="62E078C7">
        <w:rPr>
          <w:rFonts w:ascii="Calibri" w:eastAsia="Calibri" w:hAnsi="Calibri" w:cs="Calibri"/>
          <w:color w:val="3F3F3F"/>
        </w:rPr>
        <w:t xml:space="preserve">Double MgO free layer design with spin hall structure for </w:t>
      </w:r>
      <w:proofErr w:type="spellStart"/>
      <w:r w:rsidRPr="62E078C7">
        <w:rPr>
          <w:rFonts w:ascii="Calibri" w:eastAsia="Calibri" w:hAnsi="Calibri" w:cs="Calibri"/>
          <w:color w:val="3F3F3F"/>
        </w:rPr>
        <w:t>sythentic</w:t>
      </w:r>
      <w:proofErr w:type="spellEnd"/>
      <w:r w:rsidRPr="62E078C7">
        <w:rPr>
          <w:rFonts w:ascii="Calibri" w:eastAsia="Calibri" w:hAnsi="Calibri" w:cs="Calibri"/>
          <w:color w:val="3F3F3F"/>
        </w:rPr>
        <w:t xml:space="preserve"> free Spin Hall MRAM design</w:t>
      </w:r>
    </w:p>
    <w:p w14:paraId="46684407" w14:textId="4E8B7C07" w:rsidR="00906C2A" w:rsidRPr="00887B4F" w:rsidRDefault="00906C2A" w:rsidP="00887B4F">
      <w:pPr>
        <w:pStyle w:val="ListParagraph"/>
        <w:numPr>
          <w:ilvl w:val="0"/>
          <w:numId w:val="1"/>
        </w:numPr>
        <w:jc w:val="both"/>
        <w:rPr>
          <w:rFonts w:eastAsiaTheme="minorEastAsia"/>
        </w:rPr>
      </w:pPr>
      <w:r>
        <w:rPr>
          <w:rFonts w:ascii="Calibri" w:eastAsia="Calibri" w:hAnsi="Calibri" w:cs="Calibri"/>
          <w:color w:val="3F3F3F"/>
        </w:rPr>
        <w:t xml:space="preserve">Cross-point structure could possible introduce logic operation </w:t>
      </w:r>
      <w:r w:rsidR="0047091A">
        <w:rPr>
          <w:rFonts w:ascii="Calibri" w:eastAsia="Calibri" w:hAnsi="Calibri" w:cs="Calibri"/>
          <w:color w:val="3F3F3F"/>
        </w:rPr>
        <w:t xml:space="preserve">with magnetic logic operation and support </w:t>
      </w:r>
      <w:proofErr w:type="spellStart"/>
      <w:r w:rsidR="0047091A">
        <w:rPr>
          <w:rFonts w:ascii="Calibri" w:eastAsia="Calibri" w:hAnsi="Calibri" w:cs="Calibri"/>
          <w:color w:val="3F3F3F"/>
        </w:rPr>
        <w:t>nerophofic</w:t>
      </w:r>
      <w:proofErr w:type="spellEnd"/>
      <w:r w:rsidR="0047091A">
        <w:rPr>
          <w:rFonts w:ascii="Calibri" w:eastAsia="Calibri" w:hAnsi="Calibri" w:cs="Calibri"/>
          <w:color w:val="3F3F3F"/>
        </w:rPr>
        <w:t xml:space="preserve"> computation.</w:t>
      </w:r>
    </w:p>
    <w:p w14:paraId="00AD1288" w14:textId="382552BD" w:rsidR="00887B4F" w:rsidRPr="00887B4F" w:rsidRDefault="00887B4F" w:rsidP="00887B4F">
      <w:pPr>
        <w:pStyle w:val="ListParagraph"/>
        <w:numPr>
          <w:ilvl w:val="0"/>
          <w:numId w:val="1"/>
        </w:numPr>
        <w:jc w:val="both"/>
        <w:rPr>
          <w:rFonts w:eastAsiaTheme="minorEastAsia"/>
          <w:b/>
          <w:sz w:val="24"/>
        </w:rPr>
      </w:pPr>
      <w:r w:rsidRPr="00887B4F">
        <w:rPr>
          <w:rFonts w:ascii="Calibri" w:eastAsia="Calibri" w:hAnsi="Calibri" w:cs="Calibri"/>
          <w:b/>
          <w:color w:val="3F3F3F"/>
          <w:sz w:val="24"/>
        </w:rPr>
        <w:t>Here, we p</w:t>
      </w:r>
      <w:r>
        <w:rPr>
          <w:rFonts w:ascii="Calibri" w:eastAsia="Calibri" w:hAnsi="Calibri" w:cs="Calibri"/>
          <w:b/>
          <w:color w:val="3F3F3F"/>
          <w:sz w:val="24"/>
        </w:rPr>
        <w:t xml:space="preserve">ropose a novel design for MRAM to future reduce cache technology with improve read process to reduce the requirement. Here, we implement the analysis from </w:t>
      </w:r>
      <w:proofErr w:type="spellStart"/>
      <w:r>
        <w:rPr>
          <w:rFonts w:ascii="Calibri" w:eastAsia="Calibri" w:hAnsi="Calibri" w:cs="Calibri"/>
          <w:b/>
          <w:color w:val="3F3F3F"/>
          <w:sz w:val="24"/>
        </w:rPr>
        <w:t>ReRAM</w:t>
      </w:r>
      <w:proofErr w:type="spellEnd"/>
      <w:r>
        <w:rPr>
          <w:rFonts w:ascii="Calibri" w:eastAsia="Calibri" w:hAnsi="Calibri" w:cs="Calibri"/>
          <w:b/>
          <w:color w:val="3F3F3F"/>
          <w:sz w:val="24"/>
        </w:rPr>
        <w:t xml:space="preserve"> </w:t>
      </w:r>
      <w:proofErr w:type="spellStart"/>
      <w:r>
        <w:rPr>
          <w:rFonts w:ascii="Calibri" w:eastAsia="Calibri" w:hAnsi="Calibri" w:cs="Calibri"/>
          <w:b/>
          <w:color w:val="3F3F3F"/>
          <w:sz w:val="24"/>
        </w:rPr>
        <w:t>crosspoint</w:t>
      </w:r>
      <w:proofErr w:type="spellEnd"/>
      <w:r>
        <w:rPr>
          <w:rFonts w:ascii="Calibri" w:eastAsia="Calibri" w:hAnsi="Calibri" w:cs="Calibri"/>
          <w:b/>
          <w:color w:val="3F3F3F"/>
          <w:sz w:val="24"/>
        </w:rPr>
        <w:t xml:space="preserve"> and add</w:t>
      </w:r>
      <w:r w:rsidR="001B67C7">
        <w:rPr>
          <w:rFonts w:ascii="Calibri" w:eastAsia="Calibri" w:hAnsi="Calibri" w:cs="Calibri"/>
          <w:b/>
          <w:color w:val="3F3F3F"/>
          <w:sz w:val="24"/>
        </w:rPr>
        <w:t xml:space="preserve"> non-linear component to expand the array for MRAM.</w:t>
      </w:r>
      <w:r w:rsidR="005C5E04">
        <w:rPr>
          <w:rFonts w:ascii="Calibri" w:eastAsia="Calibri" w:hAnsi="Calibri" w:cs="Calibri"/>
          <w:b/>
          <w:color w:val="3F3F3F"/>
          <w:sz w:val="24"/>
        </w:rPr>
        <w:t xml:space="preserve"> In this analysis, we further propose the simple implementation for </w:t>
      </w:r>
      <w:r w:rsidR="003139E3">
        <w:rPr>
          <w:rFonts w:ascii="Calibri" w:eastAsia="Calibri" w:hAnsi="Calibri" w:cs="Calibri"/>
          <w:b/>
          <w:color w:val="3F3F3F"/>
          <w:sz w:val="24"/>
        </w:rPr>
        <w:t>high density array MRAM for next generation for high speed read and write operation for MRAM.</w:t>
      </w:r>
      <w:r w:rsidR="00175122">
        <w:rPr>
          <w:rFonts w:ascii="Calibri" w:eastAsia="Calibri" w:hAnsi="Calibri" w:cs="Calibri"/>
          <w:b/>
          <w:color w:val="3F3F3F"/>
          <w:sz w:val="24"/>
        </w:rPr>
        <w:t xml:space="preserve"> </w:t>
      </w:r>
    </w:p>
    <w:p w14:paraId="2A1B96E0" w14:textId="61494A6D" w:rsidR="004F3CF0" w:rsidRDefault="00D66FB0" w:rsidP="62E078C7">
      <w:pPr>
        <w:pStyle w:val="Heading3"/>
      </w:pPr>
      <w:r>
        <w:t>Analysis details:</w:t>
      </w:r>
    </w:p>
    <w:p w14:paraId="0D30CE14" w14:textId="752ED13E" w:rsidR="62E078C7" w:rsidRDefault="62E078C7" w:rsidP="62E078C7">
      <w:pPr>
        <w:pStyle w:val="Heading1"/>
      </w:pPr>
      <w:r>
        <w:t>28nm node TSMC technology</w:t>
      </w:r>
    </w:p>
    <w:tbl>
      <w:tblPr>
        <w:tblStyle w:val="GridTable1Light-Accent1"/>
        <w:tblW w:w="0" w:type="auto"/>
        <w:tblLook w:val="04A0" w:firstRow="1" w:lastRow="0" w:firstColumn="1" w:lastColumn="0" w:noHBand="0" w:noVBand="1"/>
      </w:tblPr>
      <w:tblGrid>
        <w:gridCol w:w="1804"/>
        <w:gridCol w:w="1513"/>
        <w:gridCol w:w="1512"/>
        <w:gridCol w:w="1506"/>
        <w:gridCol w:w="1531"/>
        <w:gridCol w:w="1484"/>
      </w:tblGrid>
      <w:tr w:rsidR="62E078C7" w14:paraId="7EF6CCE4" w14:textId="77777777" w:rsidTr="62E07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BAAFFF7" w14:textId="3E3EF318" w:rsidR="62E078C7" w:rsidRDefault="62E078C7" w:rsidP="62E078C7">
            <w:r w:rsidRPr="62E078C7">
              <w:t>Physical Spin Hall system parameters</w:t>
            </w:r>
          </w:p>
        </w:tc>
        <w:tc>
          <w:tcPr>
            <w:tcW w:w="1560" w:type="dxa"/>
          </w:tcPr>
          <w:p w14:paraId="2CE58ED4" w14:textId="7E5F7515" w:rsidR="62E078C7" w:rsidRDefault="62E078C7">
            <w:pPr>
              <w:cnfStyle w:val="100000000000" w:firstRow="1" w:lastRow="0" w:firstColumn="0" w:lastColumn="0" w:oddVBand="0" w:evenVBand="0" w:oddHBand="0" w:evenHBand="0" w:firstRowFirstColumn="0" w:firstRowLastColumn="0" w:lastRowFirstColumn="0" w:lastRowLastColumn="0"/>
            </w:pPr>
          </w:p>
        </w:tc>
        <w:tc>
          <w:tcPr>
            <w:tcW w:w="1560" w:type="dxa"/>
          </w:tcPr>
          <w:p w14:paraId="62910767" w14:textId="435E65E3" w:rsidR="62E078C7" w:rsidRDefault="62E078C7">
            <w:pPr>
              <w:cnfStyle w:val="100000000000" w:firstRow="1" w:lastRow="0" w:firstColumn="0" w:lastColumn="0" w:oddVBand="0" w:evenVBand="0" w:oddHBand="0" w:evenHBand="0" w:firstRowFirstColumn="0" w:firstRowLastColumn="0" w:lastRowFirstColumn="0" w:lastRowLastColumn="0"/>
            </w:pPr>
          </w:p>
        </w:tc>
        <w:tc>
          <w:tcPr>
            <w:tcW w:w="1560" w:type="dxa"/>
          </w:tcPr>
          <w:p w14:paraId="7AF11B14" w14:textId="79DF4DB4" w:rsidR="62E078C7" w:rsidRDefault="62E078C7">
            <w:pPr>
              <w:cnfStyle w:val="100000000000" w:firstRow="1" w:lastRow="0" w:firstColumn="0" w:lastColumn="0" w:oddVBand="0" w:evenVBand="0" w:oddHBand="0" w:evenHBand="0" w:firstRowFirstColumn="0" w:firstRowLastColumn="0" w:lastRowFirstColumn="0" w:lastRowLastColumn="0"/>
            </w:pPr>
          </w:p>
        </w:tc>
        <w:tc>
          <w:tcPr>
            <w:tcW w:w="1560" w:type="dxa"/>
          </w:tcPr>
          <w:p w14:paraId="17D1FD4E" w14:textId="029F213A" w:rsidR="62E078C7" w:rsidRDefault="62E078C7">
            <w:pPr>
              <w:cnfStyle w:val="100000000000" w:firstRow="1" w:lastRow="0" w:firstColumn="0" w:lastColumn="0" w:oddVBand="0" w:evenVBand="0" w:oddHBand="0" w:evenHBand="0" w:firstRowFirstColumn="0" w:firstRowLastColumn="0" w:lastRowFirstColumn="0" w:lastRowLastColumn="0"/>
            </w:pPr>
          </w:p>
        </w:tc>
        <w:tc>
          <w:tcPr>
            <w:tcW w:w="1560" w:type="dxa"/>
          </w:tcPr>
          <w:p w14:paraId="4939CF50" w14:textId="0A29D058" w:rsidR="62E078C7" w:rsidRDefault="62E078C7">
            <w:pPr>
              <w:cnfStyle w:val="100000000000" w:firstRow="1" w:lastRow="0" w:firstColumn="0" w:lastColumn="0" w:oddVBand="0" w:evenVBand="0" w:oddHBand="0" w:evenHBand="0" w:firstRowFirstColumn="0" w:firstRowLastColumn="0" w:lastRowFirstColumn="0" w:lastRowLastColumn="0"/>
            </w:pPr>
          </w:p>
        </w:tc>
      </w:tr>
      <w:tr w:rsidR="62E078C7" w14:paraId="0872DDFE" w14:textId="77777777" w:rsidTr="62E078C7">
        <w:tc>
          <w:tcPr>
            <w:cnfStyle w:val="001000000000" w:firstRow="0" w:lastRow="0" w:firstColumn="1" w:lastColumn="0" w:oddVBand="0" w:evenVBand="0" w:oddHBand="0" w:evenHBand="0" w:firstRowFirstColumn="0" w:firstRowLastColumn="0" w:lastRowFirstColumn="0" w:lastRowLastColumn="0"/>
            <w:tcW w:w="1560" w:type="dxa"/>
          </w:tcPr>
          <w:p w14:paraId="4E104537" w14:textId="27954EFB" w:rsidR="62E078C7" w:rsidRDefault="62E078C7" w:rsidP="62E078C7">
            <w:pPr>
              <w:jc w:val="both"/>
            </w:pPr>
            <w:r>
              <w:t>Array size</w:t>
            </w:r>
          </w:p>
        </w:tc>
        <w:tc>
          <w:tcPr>
            <w:tcW w:w="1560" w:type="dxa"/>
          </w:tcPr>
          <w:p w14:paraId="25A8D198" w14:textId="5701634C"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1x1</w:t>
            </w:r>
          </w:p>
        </w:tc>
        <w:tc>
          <w:tcPr>
            <w:tcW w:w="1560" w:type="dxa"/>
          </w:tcPr>
          <w:p w14:paraId="618828A1" w14:textId="1BD72FB5"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16A58683" w14:textId="3DD93249"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15443B39" w14:textId="043F01C1"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38BC6264" w14:textId="07B8283F" w:rsidR="62E078C7" w:rsidRDefault="62E078C7">
            <w:pPr>
              <w:cnfStyle w:val="000000000000" w:firstRow="0" w:lastRow="0" w:firstColumn="0" w:lastColumn="0" w:oddVBand="0" w:evenVBand="0" w:oddHBand="0" w:evenHBand="0" w:firstRowFirstColumn="0" w:firstRowLastColumn="0" w:lastRowFirstColumn="0" w:lastRowLastColumn="0"/>
            </w:pPr>
          </w:p>
        </w:tc>
      </w:tr>
      <w:tr w:rsidR="62E078C7" w14:paraId="1779281A" w14:textId="77777777" w:rsidTr="62E078C7">
        <w:tc>
          <w:tcPr>
            <w:cnfStyle w:val="001000000000" w:firstRow="0" w:lastRow="0" w:firstColumn="1" w:lastColumn="0" w:oddVBand="0" w:evenVBand="0" w:oddHBand="0" w:evenHBand="0" w:firstRowFirstColumn="0" w:firstRowLastColumn="0" w:lastRowFirstColumn="0" w:lastRowLastColumn="0"/>
            <w:tcW w:w="1560" w:type="dxa"/>
          </w:tcPr>
          <w:p w14:paraId="4AC4CB36" w14:textId="53E1A5DA" w:rsidR="62E078C7" w:rsidRDefault="62E078C7" w:rsidP="62E078C7">
            <w:pPr>
              <w:jc w:val="both"/>
            </w:pPr>
            <w:r>
              <w:t>Line material</w:t>
            </w:r>
          </w:p>
        </w:tc>
        <w:tc>
          <w:tcPr>
            <w:tcW w:w="1560" w:type="dxa"/>
          </w:tcPr>
          <w:p w14:paraId="1554AC04" w14:textId="5B78717B"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Pt</w:t>
            </w:r>
          </w:p>
        </w:tc>
        <w:tc>
          <w:tcPr>
            <w:tcW w:w="1560" w:type="dxa"/>
          </w:tcPr>
          <w:p w14:paraId="32A297A9" w14:textId="2A9498FD"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beta-W</w:t>
            </w:r>
          </w:p>
        </w:tc>
        <w:tc>
          <w:tcPr>
            <w:tcW w:w="1560" w:type="dxa"/>
          </w:tcPr>
          <w:p w14:paraId="6902F2A1" w14:textId="5664C13C"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Ta</w:t>
            </w:r>
          </w:p>
        </w:tc>
        <w:tc>
          <w:tcPr>
            <w:tcW w:w="1560" w:type="dxa"/>
          </w:tcPr>
          <w:p w14:paraId="505615B2" w14:textId="08928E41"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CuBi,CuIr</w:t>
            </w:r>
          </w:p>
        </w:tc>
        <w:tc>
          <w:tcPr>
            <w:tcW w:w="1560" w:type="dxa"/>
          </w:tcPr>
          <w:p w14:paraId="40935C64" w14:textId="206B90BF" w:rsidR="62E078C7" w:rsidRDefault="62E078C7">
            <w:pPr>
              <w:cnfStyle w:val="000000000000" w:firstRow="0" w:lastRow="0" w:firstColumn="0" w:lastColumn="0" w:oddVBand="0" w:evenVBand="0" w:oddHBand="0" w:evenHBand="0" w:firstRowFirstColumn="0" w:firstRowLastColumn="0" w:lastRowFirstColumn="0" w:lastRowLastColumn="0"/>
            </w:pPr>
          </w:p>
        </w:tc>
      </w:tr>
      <w:tr w:rsidR="62E078C7" w14:paraId="652061B2" w14:textId="77777777" w:rsidTr="62E078C7">
        <w:tc>
          <w:tcPr>
            <w:cnfStyle w:val="001000000000" w:firstRow="0" w:lastRow="0" w:firstColumn="1" w:lastColumn="0" w:oddVBand="0" w:evenVBand="0" w:oddHBand="0" w:evenHBand="0" w:firstRowFirstColumn="0" w:firstRowLastColumn="0" w:lastRowFirstColumn="0" w:lastRowLastColumn="0"/>
            <w:tcW w:w="1560" w:type="dxa"/>
          </w:tcPr>
          <w:p w14:paraId="343591AD" w14:textId="628A8B8B" w:rsidR="62E078C7" w:rsidRDefault="62E078C7" w:rsidP="62E078C7">
            <w:pPr>
              <w:jc w:val="both"/>
            </w:pPr>
            <w:r>
              <w:t>SHE angle</w:t>
            </w:r>
          </w:p>
        </w:tc>
        <w:tc>
          <w:tcPr>
            <w:tcW w:w="1560" w:type="dxa"/>
          </w:tcPr>
          <w:p w14:paraId="13DBB2E6" w14:textId="16AD37F8"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0.07</w:t>
            </w:r>
          </w:p>
        </w:tc>
        <w:tc>
          <w:tcPr>
            <w:tcW w:w="1560" w:type="dxa"/>
          </w:tcPr>
          <w:p w14:paraId="55D05A2D" w14:textId="77DE70D0"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0.33</w:t>
            </w:r>
          </w:p>
        </w:tc>
        <w:tc>
          <w:tcPr>
            <w:tcW w:w="1560" w:type="dxa"/>
          </w:tcPr>
          <w:p w14:paraId="5C024249" w14:textId="4C6FD18C"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0.12</w:t>
            </w:r>
          </w:p>
        </w:tc>
        <w:tc>
          <w:tcPr>
            <w:tcW w:w="1560" w:type="dxa"/>
          </w:tcPr>
          <w:p w14:paraId="72EDBCCD" w14:textId="1B342228"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66AF9961" w14:textId="246D8BFA" w:rsidR="62E078C7" w:rsidRDefault="62E078C7">
            <w:pPr>
              <w:cnfStyle w:val="000000000000" w:firstRow="0" w:lastRow="0" w:firstColumn="0" w:lastColumn="0" w:oddVBand="0" w:evenVBand="0" w:oddHBand="0" w:evenHBand="0" w:firstRowFirstColumn="0" w:firstRowLastColumn="0" w:lastRowFirstColumn="0" w:lastRowLastColumn="0"/>
            </w:pPr>
          </w:p>
        </w:tc>
      </w:tr>
      <w:tr w:rsidR="62E078C7" w14:paraId="784AE255" w14:textId="77777777" w:rsidTr="62E078C7">
        <w:tc>
          <w:tcPr>
            <w:cnfStyle w:val="001000000000" w:firstRow="0" w:lastRow="0" w:firstColumn="1" w:lastColumn="0" w:oddVBand="0" w:evenVBand="0" w:oddHBand="0" w:evenHBand="0" w:firstRowFirstColumn="0" w:firstRowLastColumn="0" w:lastRowFirstColumn="0" w:lastRowLastColumn="0"/>
            <w:tcW w:w="1560" w:type="dxa"/>
          </w:tcPr>
          <w:p w14:paraId="1AF7A84D" w14:textId="017D794D" w:rsidR="62E078C7" w:rsidRDefault="62E078C7" w:rsidP="62E078C7">
            <w:pPr>
              <w:jc w:val="both"/>
            </w:pPr>
            <w:r>
              <w:t>Interface stack</w:t>
            </w:r>
          </w:p>
        </w:tc>
        <w:tc>
          <w:tcPr>
            <w:tcW w:w="1560" w:type="dxa"/>
          </w:tcPr>
          <w:p w14:paraId="0474540F" w14:textId="7BAF3FE0"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Pt</w:t>
            </w:r>
          </w:p>
        </w:tc>
        <w:tc>
          <w:tcPr>
            <w:tcW w:w="1560" w:type="dxa"/>
          </w:tcPr>
          <w:p w14:paraId="14F2F344" w14:textId="64883C0F"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W/Hf</w:t>
            </w:r>
          </w:p>
        </w:tc>
        <w:tc>
          <w:tcPr>
            <w:tcW w:w="1560" w:type="dxa"/>
          </w:tcPr>
          <w:p w14:paraId="2AD42872" w14:textId="3A942500"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4D1C5597" w14:textId="1283A16E"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3131AEA5" w14:textId="6A74CFB8" w:rsidR="62E078C7" w:rsidRDefault="62E078C7">
            <w:pPr>
              <w:cnfStyle w:val="000000000000" w:firstRow="0" w:lastRow="0" w:firstColumn="0" w:lastColumn="0" w:oddVBand="0" w:evenVBand="0" w:oddHBand="0" w:evenHBand="0" w:firstRowFirstColumn="0" w:firstRowLastColumn="0" w:lastRowFirstColumn="0" w:lastRowLastColumn="0"/>
            </w:pPr>
          </w:p>
        </w:tc>
      </w:tr>
      <w:tr w:rsidR="62E078C7" w14:paraId="14DB5001" w14:textId="77777777" w:rsidTr="003139E3">
        <w:trPr>
          <w:trHeight w:val="287"/>
        </w:trPr>
        <w:tc>
          <w:tcPr>
            <w:cnfStyle w:val="001000000000" w:firstRow="0" w:lastRow="0" w:firstColumn="1" w:lastColumn="0" w:oddVBand="0" w:evenVBand="0" w:oddHBand="0" w:evenHBand="0" w:firstRowFirstColumn="0" w:firstRowLastColumn="0" w:lastRowFirstColumn="0" w:lastRowLastColumn="0"/>
            <w:tcW w:w="1560" w:type="dxa"/>
          </w:tcPr>
          <w:p w14:paraId="02207BA1" w14:textId="08259DBB" w:rsidR="62E078C7" w:rsidRDefault="62E078C7" w:rsidP="62E078C7">
            <w:pPr>
              <w:jc w:val="both"/>
            </w:pPr>
            <w:bookmarkStart w:id="0" w:name="_GoBack" w:colFirst="4" w:colLast="4"/>
            <w:r>
              <w:t>Thermal stability</w:t>
            </w:r>
          </w:p>
        </w:tc>
        <w:tc>
          <w:tcPr>
            <w:tcW w:w="1560" w:type="dxa"/>
          </w:tcPr>
          <w:p w14:paraId="68ECBB60" w14:textId="6FB7388D"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60</w:t>
            </w:r>
          </w:p>
        </w:tc>
        <w:tc>
          <w:tcPr>
            <w:tcW w:w="1560" w:type="dxa"/>
          </w:tcPr>
          <w:p w14:paraId="0A775BB4" w14:textId="3C487DC8"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395A644A" w14:textId="313C315F"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2AAE8731" w14:textId="0C902672"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087383FA" w14:textId="24715E8E" w:rsidR="62E078C7" w:rsidRDefault="62E078C7">
            <w:pPr>
              <w:cnfStyle w:val="000000000000" w:firstRow="0" w:lastRow="0" w:firstColumn="0" w:lastColumn="0" w:oddVBand="0" w:evenVBand="0" w:oddHBand="0" w:evenHBand="0" w:firstRowFirstColumn="0" w:firstRowLastColumn="0" w:lastRowFirstColumn="0" w:lastRowLastColumn="0"/>
            </w:pPr>
          </w:p>
        </w:tc>
      </w:tr>
      <w:bookmarkEnd w:id="0"/>
      <w:tr w:rsidR="62E078C7" w14:paraId="5D11CF81" w14:textId="77777777" w:rsidTr="62E078C7">
        <w:tc>
          <w:tcPr>
            <w:cnfStyle w:val="001000000000" w:firstRow="0" w:lastRow="0" w:firstColumn="1" w:lastColumn="0" w:oddVBand="0" w:evenVBand="0" w:oddHBand="0" w:evenHBand="0" w:firstRowFirstColumn="0" w:firstRowLastColumn="0" w:lastRowFirstColumn="0" w:lastRowLastColumn="0"/>
            <w:tcW w:w="1560" w:type="dxa"/>
          </w:tcPr>
          <w:p w14:paraId="40F21452" w14:textId="4D58865F" w:rsidR="62E078C7" w:rsidRDefault="62E078C7" w:rsidP="62E078C7">
            <w:pPr>
              <w:jc w:val="both"/>
            </w:pPr>
            <w:r>
              <w:t>Material resistivity(uOhm-cm)</w:t>
            </w:r>
          </w:p>
        </w:tc>
        <w:tc>
          <w:tcPr>
            <w:tcW w:w="1560" w:type="dxa"/>
          </w:tcPr>
          <w:p w14:paraId="77E6F17C" w14:textId="740625EF"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61AC6D8B" w14:textId="59D2E582"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260</w:t>
            </w:r>
          </w:p>
        </w:tc>
        <w:tc>
          <w:tcPr>
            <w:tcW w:w="1560" w:type="dxa"/>
          </w:tcPr>
          <w:p w14:paraId="76C96566" w14:textId="259CD5AE"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6200E443" w14:textId="1D930417"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5D3BF431" w14:textId="6EE97B81" w:rsidR="62E078C7" w:rsidRDefault="62E078C7">
            <w:pPr>
              <w:cnfStyle w:val="000000000000" w:firstRow="0" w:lastRow="0" w:firstColumn="0" w:lastColumn="0" w:oddVBand="0" w:evenVBand="0" w:oddHBand="0" w:evenHBand="0" w:firstRowFirstColumn="0" w:firstRowLastColumn="0" w:lastRowFirstColumn="0" w:lastRowLastColumn="0"/>
            </w:pPr>
          </w:p>
        </w:tc>
      </w:tr>
      <w:tr w:rsidR="62E078C7" w14:paraId="5042B111" w14:textId="77777777" w:rsidTr="62E078C7">
        <w:tc>
          <w:tcPr>
            <w:cnfStyle w:val="001000000000" w:firstRow="0" w:lastRow="0" w:firstColumn="1" w:lastColumn="0" w:oddVBand="0" w:evenVBand="0" w:oddHBand="0" w:evenHBand="0" w:firstRowFirstColumn="0" w:firstRowLastColumn="0" w:lastRowFirstColumn="0" w:lastRowLastColumn="0"/>
            <w:tcW w:w="1560" w:type="dxa"/>
          </w:tcPr>
          <w:p w14:paraId="34CD7B67" w14:textId="1B3FE4B0" w:rsidR="62E078C7" w:rsidRDefault="62E078C7" w:rsidP="62E078C7">
            <w:pPr>
              <w:jc w:val="both"/>
            </w:pPr>
            <w:proofErr w:type="spellStart"/>
            <w:r>
              <w:t>Jcwrite</w:t>
            </w:r>
            <w:proofErr w:type="spellEnd"/>
            <w:r>
              <w:t>(A/cm2)</w:t>
            </w:r>
          </w:p>
        </w:tc>
        <w:tc>
          <w:tcPr>
            <w:tcW w:w="1560" w:type="dxa"/>
          </w:tcPr>
          <w:p w14:paraId="044F0217" w14:textId="56FFAB4C"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108</w:t>
            </w:r>
          </w:p>
        </w:tc>
        <w:tc>
          <w:tcPr>
            <w:tcW w:w="1560" w:type="dxa"/>
          </w:tcPr>
          <w:p w14:paraId="3BF4D7B7" w14:textId="134C3F80"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748485E7" w14:textId="60DE96FE"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1A6E2F73" w14:textId="521D940C"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5768CD42" w14:textId="55B06E91" w:rsidR="62E078C7" w:rsidRDefault="62E078C7">
            <w:pPr>
              <w:cnfStyle w:val="000000000000" w:firstRow="0" w:lastRow="0" w:firstColumn="0" w:lastColumn="0" w:oddVBand="0" w:evenVBand="0" w:oddHBand="0" w:evenHBand="0" w:firstRowFirstColumn="0" w:firstRowLastColumn="0" w:lastRowFirstColumn="0" w:lastRowLastColumn="0"/>
            </w:pPr>
          </w:p>
        </w:tc>
      </w:tr>
      <w:tr w:rsidR="62E078C7" w14:paraId="613919AA" w14:textId="77777777" w:rsidTr="62E078C7">
        <w:tc>
          <w:tcPr>
            <w:cnfStyle w:val="001000000000" w:firstRow="0" w:lastRow="0" w:firstColumn="1" w:lastColumn="0" w:oddVBand="0" w:evenVBand="0" w:oddHBand="0" w:evenHBand="0" w:firstRowFirstColumn="0" w:firstRowLastColumn="0" w:lastRowFirstColumn="0" w:lastRowLastColumn="0"/>
            <w:tcW w:w="1560" w:type="dxa"/>
          </w:tcPr>
          <w:p w14:paraId="00BC6581" w14:textId="03A72DBA" w:rsidR="62E078C7" w:rsidRDefault="62E078C7" w:rsidP="62E078C7">
            <w:pPr>
              <w:jc w:val="both"/>
            </w:pPr>
            <w:r>
              <w:t>MTJ device</w:t>
            </w:r>
          </w:p>
        </w:tc>
        <w:tc>
          <w:tcPr>
            <w:tcW w:w="1560" w:type="dxa"/>
          </w:tcPr>
          <w:p w14:paraId="30FE511D" w14:textId="302C2D8F"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20nm x 20nm</w:t>
            </w:r>
          </w:p>
        </w:tc>
        <w:tc>
          <w:tcPr>
            <w:tcW w:w="1560" w:type="dxa"/>
          </w:tcPr>
          <w:p w14:paraId="15D9C6AD" w14:textId="4CE1C9A6"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7802655E" w14:textId="063F3BB8"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127545D8" w14:textId="0612D8D9"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376011E0" w14:textId="09BC30BB" w:rsidR="62E078C7" w:rsidRDefault="62E078C7">
            <w:pPr>
              <w:cnfStyle w:val="000000000000" w:firstRow="0" w:lastRow="0" w:firstColumn="0" w:lastColumn="0" w:oddVBand="0" w:evenVBand="0" w:oddHBand="0" w:evenHBand="0" w:firstRowFirstColumn="0" w:firstRowLastColumn="0" w:lastRowFirstColumn="0" w:lastRowLastColumn="0"/>
            </w:pPr>
          </w:p>
        </w:tc>
      </w:tr>
      <w:tr w:rsidR="62E078C7" w14:paraId="7AC627AE" w14:textId="77777777" w:rsidTr="62E078C7">
        <w:tc>
          <w:tcPr>
            <w:cnfStyle w:val="001000000000" w:firstRow="0" w:lastRow="0" w:firstColumn="1" w:lastColumn="0" w:oddVBand="0" w:evenVBand="0" w:oddHBand="0" w:evenHBand="0" w:firstRowFirstColumn="0" w:firstRowLastColumn="0" w:lastRowFirstColumn="0" w:lastRowLastColumn="0"/>
            <w:tcW w:w="1560" w:type="dxa"/>
          </w:tcPr>
          <w:p w14:paraId="3C0ED3C8" w14:textId="6123FB88" w:rsidR="62E078C7" w:rsidRDefault="62E078C7" w:rsidP="62E078C7">
            <w:pPr>
              <w:jc w:val="both"/>
            </w:pPr>
            <w:r>
              <w:t>Resistance area product (RA) (ohm*um2)</w:t>
            </w:r>
          </w:p>
        </w:tc>
        <w:tc>
          <w:tcPr>
            <w:tcW w:w="1560" w:type="dxa"/>
          </w:tcPr>
          <w:p w14:paraId="2240C0F8" w14:textId="3F3640FA"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10</w:t>
            </w:r>
          </w:p>
        </w:tc>
        <w:tc>
          <w:tcPr>
            <w:tcW w:w="1560" w:type="dxa"/>
          </w:tcPr>
          <w:p w14:paraId="003AE83B" w14:textId="74C927B8"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54AB8C94" w14:textId="0625BD7F"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0E0839DB" w14:textId="127B5709"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54CC30FD" w14:textId="537CE8BB" w:rsidR="62E078C7" w:rsidRDefault="62E078C7">
            <w:pPr>
              <w:cnfStyle w:val="000000000000" w:firstRow="0" w:lastRow="0" w:firstColumn="0" w:lastColumn="0" w:oddVBand="0" w:evenVBand="0" w:oddHBand="0" w:evenHBand="0" w:firstRowFirstColumn="0" w:firstRowLastColumn="0" w:lastRowFirstColumn="0" w:lastRowLastColumn="0"/>
            </w:pPr>
          </w:p>
        </w:tc>
      </w:tr>
      <w:tr w:rsidR="62E078C7" w14:paraId="6BEDBEB6" w14:textId="77777777" w:rsidTr="62E078C7">
        <w:tc>
          <w:tcPr>
            <w:cnfStyle w:val="001000000000" w:firstRow="0" w:lastRow="0" w:firstColumn="1" w:lastColumn="0" w:oddVBand="0" w:evenVBand="0" w:oddHBand="0" w:evenHBand="0" w:firstRowFirstColumn="0" w:firstRowLastColumn="0" w:lastRowFirstColumn="0" w:lastRowLastColumn="0"/>
            <w:tcW w:w="1560" w:type="dxa"/>
          </w:tcPr>
          <w:p w14:paraId="2385E76E" w14:textId="07E380C0" w:rsidR="62E078C7" w:rsidRDefault="62E078C7" w:rsidP="62E078C7">
            <w:pPr>
              <w:jc w:val="both"/>
            </w:pPr>
            <w:r>
              <w:t>RHRS(kOhm)</w:t>
            </w:r>
          </w:p>
        </w:tc>
        <w:tc>
          <w:tcPr>
            <w:tcW w:w="1560" w:type="dxa"/>
          </w:tcPr>
          <w:p w14:paraId="2F3D6FB1" w14:textId="02350BF5"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0FEB6FB1" w14:textId="042019AD"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4494902F" w14:textId="131458FF"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020DECBD" w14:textId="41697498"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55515333" w14:textId="78E69FA1" w:rsidR="62E078C7" w:rsidRDefault="62E078C7">
            <w:pPr>
              <w:cnfStyle w:val="000000000000" w:firstRow="0" w:lastRow="0" w:firstColumn="0" w:lastColumn="0" w:oddVBand="0" w:evenVBand="0" w:oddHBand="0" w:evenHBand="0" w:firstRowFirstColumn="0" w:firstRowLastColumn="0" w:lastRowFirstColumn="0" w:lastRowLastColumn="0"/>
            </w:pPr>
          </w:p>
        </w:tc>
      </w:tr>
      <w:tr w:rsidR="62E078C7" w14:paraId="4B5B598E" w14:textId="77777777" w:rsidTr="62E078C7">
        <w:tc>
          <w:tcPr>
            <w:cnfStyle w:val="001000000000" w:firstRow="0" w:lastRow="0" w:firstColumn="1" w:lastColumn="0" w:oddVBand="0" w:evenVBand="0" w:oddHBand="0" w:evenHBand="0" w:firstRowFirstColumn="0" w:firstRowLastColumn="0" w:lastRowFirstColumn="0" w:lastRowLastColumn="0"/>
            <w:tcW w:w="1560" w:type="dxa"/>
          </w:tcPr>
          <w:p w14:paraId="37A0727C" w14:textId="13E4CD27" w:rsidR="62E078C7" w:rsidRDefault="62E078C7" w:rsidP="62E078C7">
            <w:pPr>
              <w:jc w:val="both"/>
            </w:pPr>
            <w:r>
              <w:t>RLRS (kOhm)</w:t>
            </w:r>
          </w:p>
        </w:tc>
        <w:tc>
          <w:tcPr>
            <w:tcW w:w="1560" w:type="dxa"/>
          </w:tcPr>
          <w:p w14:paraId="135FBB20" w14:textId="496E3F0F"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10</w:t>
            </w:r>
          </w:p>
        </w:tc>
        <w:tc>
          <w:tcPr>
            <w:tcW w:w="1560" w:type="dxa"/>
          </w:tcPr>
          <w:p w14:paraId="368905D5" w14:textId="1DCC4099"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4CB0FD0D" w14:textId="6CB09E25"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7569B50D" w14:textId="36AED23B"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687D365F" w14:textId="60FDFFD8" w:rsidR="62E078C7" w:rsidRDefault="62E078C7">
            <w:pPr>
              <w:cnfStyle w:val="000000000000" w:firstRow="0" w:lastRow="0" w:firstColumn="0" w:lastColumn="0" w:oddVBand="0" w:evenVBand="0" w:oddHBand="0" w:evenHBand="0" w:firstRowFirstColumn="0" w:firstRowLastColumn="0" w:lastRowFirstColumn="0" w:lastRowLastColumn="0"/>
            </w:pPr>
          </w:p>
        </w:tc>
      </w:tr>
      <w:tr w:rsidR="62E078C7" w14:paraId="77ADDB10" w14:textId="77777777" w:rsidTr="62E078C7">
        <w:tc>
          <w:tcPr>
            <w:cnfStyle w:val="001000000000" w:firstRow="0" w:lastRow="0" w:firstColumn="1" w:lastColumn="0" w:oddVBand="0" w:evenVBand="0" w:oddHBand="0" w:evenHBand="0" w:firstRowFirstColumn="0" w:firstRowLastColumn="0" w:lastRowFirstColumn="0" w:lastRowLastColumn="0"/>
            <w:tcW w:w="1560" w:type="dxa"/>
          </w:tcPr>
          <w:p w14:paraId="7C852C54" w14:textId="0D79EDA1" w:rsidR="62E078C7" w:rsidRDefault="62E078C7" w:rsidP="62E078C7">
            <w:pPr>
              <w:jc w:val="both"/>
            </w:pPr>
            <w:r>
              <w:t>Line width</w:t>
            </w:r>
          </w:p>
        </w:tc>
        <w:tc>
          <w:tcPr>
            <w:tcW w:w="1560" w:type="dxa"/>
          </w:tcPr>
          <w:p w14:paraId="1B8FB97F" w14:textId="277204C5"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28nm</w:t>
            </w:r>
          </w:p>
        </w:tc>
        <w:tc>
          <w:tcPr>
            <w:tcW w:w="1560" w:type="dxa"/>
          </w:tcPr>
          <w:p w14:paraId="21A82F4C" w14:textId="7432079B"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6BC90F4F" w14:textId="7AEFEE48"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1301D789" w14:textId="6860CF6D"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165917D9" w14:textId="6548AABC" w:rsidR="62E078C7" w:rsidRDefault="62E078C7">
            <w:pPr>
              <w:cnfStyle w:val="000000000000" w:firstRow="0" w:lastRow="0" w:firstColumn="0" w:lastColumn="0" w:oddVBand="0" w:evenVBand="0" w:oddHBand="0" w:evenHBand="0" w:firstRowFirstColumn="0" w:firstRowLastColumn="0" w:lastRowFirstColumn="0" w:lastRowLastColumn="0"/>
            </w:pPr>
          </w:p>
        </w:tc>
      </w:tr>
      <w:tr w:rsidR="62E078C7" w14:paraId="6D232198" w14:textId="77777777" w:rsidTr="62E078C7">
        <w:tc>
          <w:tcPr>
            <w:cnfStyle w:val="001000000000" w:firstRow="0" w:lastRow="0" w:firstColumn="1" w:lastColumn="0" w:oddVBand="0" w:evenVBand="0" w:oddHBand="0" w:evenHBand="0" w:firstRowFirstColumn="0" w:firstRowLastColumn="0" w:lastRowFirstColumn="0" w:lastRowLastColumn="0"/>
            <w:tcW w:w="1560" w:type="dxa"/>
          </w:tcPr>
          <w:p w14:paraId="43D8A912" w14:textId="2CD119BF" w:rsidR="62E078C7" w:rsidRDefault="62E078C7" w:rsidP="62E078C7">
            <w:pPr>
              <w:jc w:val="both"/>
            </w:pPr>
            <w:r>
              <w:t>Line thickness</w:t>
            </w:r>
          </w:p>
        </w:tc>
        <w:tc>
          <w:tcPr>
            <w:tcW w:w="1560" w:type="dxa"/>
          </w:tcPr>
          <w:p w14:paraId="7536DDE5" w14:textId="1ABCF4CD"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6nm</w:t>
            </w:r>
          </w:p>
        </w:tc>
        <w:tc>
          <w:tcPr>
            <w:tcW w:w="1560" w:type="dxa"/>
          </w:tcPr>
          <w:p w14:paraId="6CCC9E30" w14:textId="2F44B1D1"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5DAFD21F" w14:textId="2E57272B"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339748D1" w14:textId="423EBDAF"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312718EB" w14:textId="4B97678E" w:rsidR="62E078C7" w:rsidRDefault="62E078C7">
            <w:pPr>
              <w:cnfStyle w:val="000000000000" w:firstRow="0" w:lastRow="0" w:firstColumn="0" w:lastColumn="0" w:oddVBand="0" w:evenVBand="0" w:oddHBand="0" w:evenHBand="0" w:firstRowFirstColumn="0" w:firstRowLastColumn="0" w:lastRowFirstColumn="0" w:lastRowLastColumn="0"/>
            </w:pPr>
          </w:p>
        </w:tc>
      </w:tr>
      <w:tr w:rsidR="62E078C7" w14:paraId="3814F87F" w14:textId="77777777" w:rsidTr="62E078C7">
        <w:tc>
          <w:tcPr>
            <w:cnfStyle w:val="001000000000" w:firstRow="0" w:lastRow="0" w:firstColumn="1" w:lastColumn="0" w:oddVBand="0" w:evenVBand="0" w:oddHBand="0" w:evenHBand="0" w:firstRowFirstColumn="0" w:firstRowLastColumn="0" w:lastRowFirstColumn="0" w:lastRowLastColumn="0"/>
            <w:tcW w:w="1560" w:type="dxa"/>
          </w:tcPr>
          <w:p w14:paraId="24F17229" w14:textId="6D827331" w:rsidR="62E078C7" w:rsidRDefault="62E078C7" w:rsidP="62E078C7">
            <w:pPr>
              <w:jc w:val="both"/>
            </w:pPr>
            <w:r>
              <w:t>Line resistance</w:t>
            </w:r>
          </w:p>
        </w:tc>
        <w:tc>
          <w:tcPr>
            <w:tcW w:w="1560" w:type="dxa"/>
          </w:tcPr>
          <w:p w14:paraId="76902022" w14:textId="731AC9DF"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645614E1" w14:textId="6B50DEE0"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68DAF5D6" w14:textId="3C147361"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3BCE9792" w14:textId="330459AE"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2AE98FC9" w14:textId="3C7AFBB0" w:rsidR="62E078C7" w:rsidRDefault="62E078C7">
            <w:pPr>
              <w:cnfStyle w:val="000000000000" w:firstRow="0" w:lastRow="0" w:firstColumn="0" w:lastColumn="0" w:oddVBand="0" w:evenVBand="0" w:oddHBand="0" w:evenHBand="0" w:firstRowFirstColumn="0" w:firstRowLastColumn="0" w:lastRowFirstColumn="0" w:lastRowLastColumn="0"/>
            </w:pPr>
          </w:p>
        </w:tc>
      </w:tr>
    </w:tbl>
    <w:p w14:paraId="07AA3F83" w14:textId="09A15460" w:rsidR="62E078C7" w:rsidRDefault="62E078C7" w:rsidP="62E078C7">
      <w:pPr>
        <w:pStyle w:val="Heading1"/>
      </w:pPr>
      <w:r>
        <w:lastRenderedPageBreak/>
        <w:t>Write Operation</w:t>
      </w:r>
    </w:p>
    <w:tbl>
      <w:tblPr>
        <w:tblStyle w:val="GridTable1Light-Accent1"/>
        <w:tblW w:w="0" w:type="auto"/>
        <w:tblLook w:val="04A0" w:firstRow="1" w:lastRow="0" w:firstColumn="1" w:lastColumn="0" w:noHBand="0" w:noVBand="1"/>
      </w:tblPr>
      <w:tblGrid>
        <w:gridCol w:w="1559"/>
        <w:gridCol w:w="1558"/>
        <w:gridCol w:w="1559"/>
        <w:gridCol w:w="1558"/>
        <w:gridCol w:w="1558"/>
        <w:gridCol w:w="1558"/>
      </w:tblGrid>
      <w:tr w:rsidR="62E078C7" w14:paraId="30072B86" w14:textId="77777777" w:rsidTr="62E07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A112E1" w14:textId="1799ED99" w:rsidR="62E078C7" w:rsidRDefault="62E078C7" w:rsidP="62E078C7">
            <w:r w:rsidRPr="62E078C7">
              <w:t>Design parameters</w:t>
            </w:r>
          </w:p>
        </w:tc>
        <w:tc>
          <w:tcPr>
            <w:tcW w:w="1560" w:type="dxa"/>
          </w:tcPr>
          <w:p w14:paraId="3A3D3368" w14:textId="73D1AC97" w:rsidR="62E078C7" w:rsidRDefault="62E078C7">
            <w:pPr>
              <w:cnfStyle w:val="100000000000" w:firstRow="1" w:lastRow="0" w:firstColumn="0" w:lastColumn="0" w:oddVBand="0" w:evenVBand="0" w:oddHBand="0" w:evenHBand="0" w:firstRowFirstColumn="0" w:firstRowLastColumn="0" w:lastRowFirstColumn="0" w:lastRowLastColumn="0"/>
            </w:pPr>
          </w:p>
        </w:tc>
        <w:tc>
          <w:tcPr>
            <w:tcW w:w="1560" w:type="dxa"/>
          </w:tcPr>
          <w:p w14:paraId="4299545B" w14:textId="3AADC5D5" w:rsidR="62E078C7" w:rsidRDefault="62E078C7">
            <w:pPr>
              <w:cnfStyle w:val="100000000000" w:firstRow="1" w:lastRow="0" w:firstColumn="0" w:lastColumn="0" w:oddVBand="0" w:evenVBand="0" w:oddHBand="0" w:evenHBand="0" w:firstRowFirstColumn="0" w:firstRowLastColumn="0" w:lastRowFirstColumn="0" w:lastRowLastColumn="0"/>
            </w:pPr>
          </w:p>
        </w:tc>
        <w:tc>
          <w:tcPr>
            <w:tcW w:w="1560" w:type="dxa"/>
          </w:tcPr>
          <w:p w14:paraId="547BB218" w14:textId="427453DD" w:rsidR="62E078C7" w:rsidRDefault="62E078C7">
            <w:pPr>
              <w:cnfStyle w:val="100000000000" w:firstRow="1" w:lastRow="0" w:firstColumn="0" w:lastColumn="0" w:oddVBand="0" w:evenVBand="0" w:oddHBand="0" w:evenHBand="0" w:firstRowFirstColumn="0" w:firstRowLastColumn="0" w:lastRowFirstColumn="0" w:lastRowLastColumn="0"/>
            </w:pPr>
          </w:p>
        </w:tc>
        <w:tc>
          <w:tcPr>
            <w:tcW w:w="1560" w:type="dxa"/>
          </w:tcPr>
          <w:p w14:paraId="313A9D49" w14:textId="404FD349" w:rsidR="62E078C7" w:rsidRDefault="62E078C7">
            <w:pPr>
              <w:cnfStyle w:val="100000000000" w:firstRow="1" w:lastRow="0" w:firstColumn="0" w:lastColumn="0" w:oddVBand="0" w:evenVBand="0" w:oddHBand="0" w:evenHBand="0" w:firstRowFirstColumn="0" w:firstRowLastColumn="0" w:lastRowFirstColumn="0" w:lastRowLastColumn="0"/>
            </w:pPr>
          </w:p>
        </w:tc>
        <w:tc>
          <w:tcPr>
            <w:tcW w:w="1560" w:type="dxa"/>
          </w:tcPr>
          <w:p w14:paraId="3180B944" w14:textId="1BC5784E" w:rsidR="62E078C7" w:rsidRDefault="62E078C7">
            <w:pPr>
              <w:cnfStyle w:val="100000000000" w:firstRow="1" w:lastRow="0" w:firstColumn="0" w:lastColumn="0" w:oddVBand="0" w:evenVBand="0" w:oddHBand="0" w:evenHBand="0" w:firstRowFirstColumn="0" w:firstRowLastColumn="0" w:lastRowFirstColumn="0" w:lastRowLastColumn="0"/>
            </w:pPr>
          </w:p>
        </w:tc>
      </w:tr>
      <w:tr w:rsidR="62E078C7" w14:paraId="00A40D91" w14:textId="77777777" w:rsidTr="62E078C7">
        <w:tc>
          <w:tcPr>
            <w:cnfStyle w:val="001000000000" w:firstRow="0" w:lastRow="0" w:firstColumn="1" w:lastColumn="0" w:oddVBand="0" w:evenVBand="0" w:oddHBand="0" w:evenHBand="0" w:firstRowFirstColumn="0" w:firstRowLastColumn="0" w:lastRowFirstColumn="0" w:lastRowLastColumn="0"/>
            <w:tcW w:w="1560" w:type="dxa"/>
          </w:tcPr>
          <w:p w14:paraId="586A1C9C" w14:textId="0CB0AA2D" w:rsidR="62E078C7" w:rsidRDefault="62E078C7" w:rsidP="62E078C7">
            <w:pPr>
              <w:jc w:val="both"/>
            </w:pPr>
            <w:r>
              <w:t>Write operation</w:t>
            </w:r>
          </w:p>
        </w:tc>
        <w:tc>
          <w:tcPr>
            <w:tcW w:w="1560" w:type="dxa"/>
          </w:tcPr>
          <w:p w14:paraId="34807D7A" w14:textId="66F72E81"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2326E0F1" w14:textId="424095A9"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7A27D849" w14:textId="1BC3BA96"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6A951DAD" w14:textId="49F193E4"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04C4F127" w14:textId="202C007B" w:rsidR="62E078C7" w:rsidRDefault="62E078C7">
            <w:pPr>
              <w:cnfStyle w:val="000000000000" w:firstRow="0" w:lastRow="0" w:firstColumn="0" w:lastColumn="0" w:oddVBand="0" w:evenVBand="0" w:oddHBand="0" w:evenHBand="0" w:firstRowFirstColumn="0" w:firstRowLastColumn="0" w:lastRowFirstColumn="0" w:lastRowLastColumn="0"/>
            </w:pPr>
          </w:p>
        </w:tc>
      </w:tr>
      <w:tr w:rsidR="62E078C7" w14:paraId="1BFE5B6C" w14:textId="77777777" w:rsidTr="62E078C7">
        <w:tc>
          <w:tcPr>
            <w:cnfStyle w:val="001000000000" w:firstRow="0" w:lastRow="0" w:firstColumn="1" w:lastColumn="0" w:oddVBand="0" w:evenVBand="0" w:oddHBand="0" w:evenHBand="0" w:firstRowFirstColumn="0" w:firstRowLastColumn="0" w:lastRowFirstColumn="0" w:lastRowLastColumn="0"/>
            <w:tcW w:w="1560" w:type="dxa"/>
          </w:tcPr>
          <w:p w14:paraId="278E0B05" w14:textId="37A0D80D" w:rsidR="62E078C7" w:rsidRDefault="62E078C7" w:rsidP="62E078C7">
            <w:pPr>
              <w:jc w:val="both"/>
            </w:pPr>
            <w:proofErr w:type="spellStart"/>
            <w:r>
              <w:t>Vwrite</w:t>
            </w:r>
            <w:proofErr w:type="spellEnd"/>
            <w:r>
              <w:t xml:space="preserve"> (mA)</w:t>
            </w:r>
          </w:p>
        </w:tc>
        <w:tc>
          <w:tcPr>
            <w:tcW w:w="1560" w:type="dxa"/>
          </w:tcPr>
          <w:p w14:paraId="3F445A7D" w14:textId="3F5D6E2B"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left</w:t>
            </w:r>
          </w:p>
        </w:tc>
        <w:tc>
          <w:tcPr>
            <w:tcW w:w="1560" w:type="dxa"/>
          </w:tcPr>
          <w:p w14:paraId="4057FC22" w14:textId="15C94E53"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nicely</w:t>
            </w:r>
          </w:p>
        </w:tc>
        <w:tc>
          <w:tcPr>
            <w:tcW w:w="1560" w:type="dxa"/>
          </w:tcPr>
          <w:p w14:paraId="7C812A91" w14:textId="53758FD7"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right</w:t>
            </w:r>
          </w:p>
        </w:tc>
        <w:tc>
          <w:tcPr>
            <w:tcW w:w="1560" w:type="dxa"/>
          </w:tcPr>
          <w:p w14:paraId="3E9BD56C" w14:textId="4D7D26AC"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2C08227D" w14:textId="02DC151B" w:rsidR="62E078C7" w:rsidRDefault="62E078C7">
            <w:pPr>
              <w:cnfStyle w:val="000000000000" w:firstRow="0" w:lastRow="0" w:firstColumn="0" w:lastColumn="0" w:oddVBand="0" w:evenVBand="0" w:oddHBand="0" w:evenHBand="0" w:firstRowFirstColumn="0" w:firstRowLastColumn="0" w:lastRowFirstColumn="0" w:lastRowLastColumn="0"/>
            </w:pPr>
          </w:p>
        </w:tc>
      </w:tr>
      <w:tr w:rsidR="62E078C7" w14:paraId="3099FD67" w14:textId="77777777" w:rsidTr="62E078C7">
        <w:tc>
          <w:tcPr>
            <w:cnfStyle w:val="001000000000" w:firstRow="0" w:lastRow="0" w:firstColumn="1" w:lastColumn="0" w:oddVBand="0" w:evenVBand="0" w:oddHBand="0" w:evenHBand="0" w:firstRowFirstColumn="0" w:firstRowLastColumn="0" w:lastRowFirstColumn="0" w:lastRowLastColumn="0"/>
            <w:tcW w:w="1560" w:type="dxa"/>
          </w:tcPr>
          <w:p w14:paraId="33402FA2" w14:textId="12474654" w:rsidR="62E078C7" w:rsidRDefault="62E078C7" w:rsidP="62E078C7">
            <w:pPr>
              <w:jc w:val="both"/>
            </w:pPr>
            <w:r>
              <w:t>VVCMA</w:t>
            </w:r>
          </w:p>
        </w:tc>
        <w:tc>
          <w:tcPr>
            <w:tcW w:w="1560" w:type="dxa"/>
          </w:tcPr>
          <w:p w14:paraId="569325B6" w14:textId="3F488106"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427C8F1B" w14:textId="12F9D382"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07D4525A" w14:textId="0E1174DF"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0941DB44" w14:textId="34E7F214"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178E4768" w14:textId="7A96266E" w:rsidR="62E078C7" w:rsidRDefault="62E078C7">
            <w:pPr>
              <w:cnfStyle w:val="000000000000" w:firstRow="0" w:lastRow="0" w:firstColumn="0" w:lastColumn="0" w:oddVBand="0" w:evenVBand="0" w:oddHBand="0" w:evenHBand="0" w:firstRowFirstColumn="0" w:firstRowLastColumn="0" w:lastRowFirstColumn="0" w:lastRowLastColumn="0"/>
            </w:pPr>
          </w:p>
        </w:tc>
      </w:tr>
      <w:tr w:rsidR="62E078C7" w14:paraId="20948124" w14:textId="77777777" w:rsidTr="62E078C7">
        <w:tc>
          <w:tcPr>
            <w:cnfStyle w:val="001000000000" w:firstRow="0" w:lastRow="0" w:firstColumn="1" w:lastColumn="0" w:oddVBand="0" w:evenVBand="0" w:oddHBand="0" w:evenHBand="0" w:firstRowFirstColumn="0" w:firstRowLastColumn="0" w:lastRowFirstColumn="0" w:lastRowLastColumn="0"/>
            <w:tcW w:w="1560" w:type="dxa"/>
          </w:tcPr>
          <w:p w14:paraId="4A57B73F" w14:textId="4E0BA0C4" w:rsidR="62E078C7" w:rsidRDefault="62E078C7" w:rsidP="62E078C7">
            <w:pPr>
              <w:jc w:val="both"/>
            </w:pPr>
            <w:proofErr w:type="spellStart"/>
            <w:r>
              <w:t>Iwrite</w:t>
            </w:r>
            <w:proofErr w:type="spellEnd"/>
          </w:p>
        </w:tc>
        <w:tc>
          <w:tcPr>
            <w:tcW w:w="1560" w:type="dxa"/>
          </w:tcPr>
          <w:p w14:paraId="4E25AD5F" w14:textId="4FD41FD3"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34C20EDF" w14:textId="1CEC6F38"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25D0C029" w14:textId="587D629F"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5B3224DC" w14:textId="0729651A" w:rsidR="62E078C7" w:rsidRDefault="62E078C7">
            <w:pPr>
              <w:cnfStyle w:val="000000000000" w:firstRow="0" w:lastRow="0" w:firstColumn="0" w:lastColumn="0" w:oddVBand="0" w:evenVBand="0" w:oddHBand="0" w:evenHBand="0" w:firstRowFirstColumn="0" w:firstRowLastColumn="0" w:lastRowFirstColumn="0" w:lastRowLastColumn="0"/>
            </w:pPr>
          </w:p>
        </w:tc>
        <w:tc>
          <w:tcPr>
            <w:tcW w:w="1560" w:type="dxa"/>
          </w:tcPr>
          <w:p w14:paraId="3D222364" w14:textId="3087B8F8" w:rsidR="62E078C7" w:rsidRDefault="62E078C7">
            <w:pPr>
              <w:cnfStyle w:val="000000000000" w:firstRow="0" w:lastRow="0" w:firstColumn="0" w:lastColumn="0" w:oddVBand="0" w:evenVBand="0" w:oddHBand="0" w:evenHBand="0" w:firstRowFirstColumn="0" w:firstRowLastColumn="0" w:lastRowFirstColumn="0" w:lastRowLastColumn="0"/>
            </w:pPr>
          </w:p>
        </w:tc>
      </w:tr>
    </w:tbl>
    <w:p w14:paraId="1D4DA564" w14:textId="1BC6EA64" w:rsidR="62E078C7" w:rsidRDefault="62E078C7" w:rsidP="62E078C7">
      <w:pPr>
        <w:pStyle w:val="Heading1"/>
      </w:pPr>
      <w:r>
        <w:t>Read Operation</w:t>
      </w:r>
    </w:p>
    <w:tbl>
      <w:tblPr>
        <w:tblStyle w:val="GridTable1Light-Accent1"/>
        <w:tblW w:w="0" w:type="auto"/>
        <w:tblLook w:val="04A0" w:firstRow="1" w:lastRow="0" w:firstColumn="1" w:lastColumn="0" w:noHBand="0" w:noVBand="1"/>
      </w:tblPr>
      <w:tblGrid>
        <w:gridCol w:w="2339"/>
        <w:gridCol w:w="2337"/>
        <w:gridCol w:w="2337"/>
        <w:gridCol w:w="2337"/>
      </w:tblGrid>
      <w:tr w:rsidR="62E078C7" w14:paraId="09507433" w14:textId="77777777" w:rsidTr="62E07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ED11C02" w14:textId="305E32E3" w:rsidR="62E078C7" w:rsidRDefault="62E078C7" w:rsidP="62E078C7">
            <w:r w:rsidRPr="62E078C7">
              <w:t>Design parameters</w:t>
            </w:r>
          </w:p>
        </w:tc>
        <w:tc>
          <w:tcPr>
            <w:tcW w:w="2340" w:type="dxa"/>
          </w:tcPr>
          <w:p w14:paraId="330399D7" w14:textId="29B72145" w:rsidR="62E078C7" w:rsidRDefault="62E078C7" w:rsidP="62E078C7">
            <w:pPr>
              <w:cnfStyle w:val="100000000000" w:firstRow="1" w:lastRow="0" w:firstColumn="0" w:lastColumn="0" w:oddVBand="0" w:evenVBand="0" w:oddHBand="0" w:evenHBand="0" w:firstRowFirstColumn="0" w:firstRowLastColumn="0" w:lastRowFirstColumn="0" w:lastRowLastColumn="0"/>
            </w:pPr>
            <w:r w:rsidRPr="62E078C7">
              <w:t>1x1</w:t>
            </w:r>
          </w:p>
        </w:tc>
        <w:tc>
          <w:tcPr>
            <w:tcW w:w="2340" w:type="dxa"/>
          </w:tcPr>
          <w:p w14:paraId="31AE5707" w14:textId="34433864" w:rsidR="62E078C7" w:rsidRDefault="62E078C7" w:rsidP="62E078C7">
            <w:pPr>
              <w:cnfStyle w:val="100000000000" w:firstRow="1" w:lastRow="0" w:firstColumn="0" w:lastColumn="0" w:oddVBand="0" w:evenVBand="0" w:oddHBand="0" w:evenHBand="0" w:firstRowFirstColumn="0" w:firstRowLastColumn="0" w:lastRowFirstColumn="0" w:lastRowLastColumn="0"/>
            </w:pPr>
          </w:p>
        </w:tc>
        <w:tc>
          <w:tcPr>
            <w:tcW w:w="2340" w:type="dxa"/>
          </w:tcPr>
          <w:p w14:paraId="184EB408" w14:textId="2A94C7EF" w:rsidR="62E078C7" w:rsidRDefault="62E078C7" w:rsidP="62E078C7">
            <w:pPr>
              <w:cnfStyle w:val="100000000000" w:firstRow="1" w:lastRow="0" w:firstColumn="0" w:lastColumn="0" w:oddVBand="0" w:evenVBand="0" w:oddHBand="0" w:evenHBand="0" w:firstRowFirstColumn="0" w:firstRowLastColumn="0" w:lastRowFirstColumn="0" w:lastRowLastColumn="0"/>
            </w:pPr>
          </w:p>
        </w:tc>
      </w:tr>
      <w:tr w:rsidR="62E078C7" w14:paraId="33455F26" w14:textId="77777777" w:rsidTr="62E078C7">
        <w:tc>
          <w:tcPr>
            <w:cnfStyle w:val="001000000000" w:firstRow="0" w:lastRow="0" w:firstColumn="1" w:lastColumn="0" w:oddVBand="0" w:evenVBand="0" w:oddHBand="0" w:evenHBand="0" w:firstRowFirstColumn="0" w:firstRowLastColumn="0" w:lastRowFirstColumn="0" w:lastRowLastColumn="0"/>
            <w:tcW w:w="2340" w:type="dxa"/>
          </w:tcPr>
          <w:p w14:paraId="7A431EBA" w14:textId="6FE414D3" w:rsidR="62E078C7" w:rsidRDefault="62E078C7" w:rsidP="62E078C7">
            <w:pPr>
              <w:jc w:val="both"/>
            </w:pPr>
            <w:r>
              <w:t>Array size</w:t>
            </w:r>
          </w:p>
        </w:tc>
        <w:tc>
          <w:tcPr>
            <w:tcW w:w="2340" w:type="dxa"/>
          </w:tcPr>
          <w:p w14:paraId="225BD87E" w14:textId="03F99CFE"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p>
        </w:tc>
        <w:tc>
          <w:tcPr>
            <w:tcW w:w="2340" w:type="dxa"/>
          </w:tcPr>
          <w:p w14:paraId="59DB81B7" w14:textId="4E9D427A"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p>
        </w:tc>
        <w:tc>
          <w:tcPr>
            <w:tcW w:w="2340" w:type="dxa"/>
          </w:tcPr>
          <w:p w14:paraId="0C03D0A9" w14:textId="257324A3"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p>
        </w:tc>
      </w:tr>
      <w:tr w:rsidR="62E078C7" w14:paraId="2006BF33" w14:textId="77777777" w:rsidTr="62E078C7">
        <w:tc>
          <w:tcPr>
            <w:cnfStyle w:val="001000000000" w:firstRow="0" w:lastRow="0" w:firstColumn="1" w:lastColumn="0" w:oddVBand="0" w:evenVBand="0" w:oddHBand="0" w:evenHBand="0" w:firstRowFirstColumn="0" w:firstRowLastColumn="0" w:lastRowFirstColumn="0" w:lastRowLastColumn="0"/>
            <w:tcW w:w="2340" w:type="dxa"/>
          </w:tcPr>
          <w:p w14:paraId="15882DC5" w14:textId="1143A24E" w:rsidR="62E078C7" w:rsidRDefault="62E078C7" w:rsidP="62E078C7">
            <w:pPr>
              <w:jc w:val="both"/>
            </w:pPr>
            <w:r>
              <w:t>Line material</w:t>
            </w:r>
          </w:p>
        </w:tc>
        <w:tc>
          <w:tcPr>
            <w:tcW w:w="2340" w:type="dxa"/>
          </w:tcPr>
          <w:p w14:paraId="600FD951" w14:textId="7EC2172A"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Pt</w:t>
            </w:r>
          </w:p>
        </w:tc>
        <w:tc>
          <w:tcPr>
            <w:tcW w:w="2340" w:type="dxa"/>
          </w:tcPr>
          <w:p w14:paraId="48EB6A0C" w14:textId="76B0FC91"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W</w:t>
            </w:r>
          </w:p>
        </w:tc>
        <w:tc>
          <w:tcPr>
            <w:tcW w:w="2340" w:type="dxa"/>
          </w:tcPr>
          <w:p w14:paraId="4F754AE5" w14:textId="72AF6ED0"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Ta</w:t>
            </w:r>
          </w:p>
        </w:tc>
      </w:tr>
      <w:tr w:rsidR="62E078C7" w14:paraId="205796A7" w14:textId="77777777" w:rsidTr="62E078C7">
        <w:tc>
          <w:tcPr>
            <w:cnfStyle w:val="001000000000" w:firstRow="0" w:lastRow="0" w:firstColumn="1" w:lastColumn="0" w:oddVBand="0" w:evenVBand="0" w:oddHBand="0" w:evenHBand="0" w:firstRowFirstColumn="0" w:firstRowLastColumn="0" w:lastRowFirstColumn="0" w:lastRowLastColumn="0"/>
            <w:tcW w:w="2340" w:type="dxa"/>
          </w:tcPr>
          <w:p w14:paraId="1AC3EBAA" w14:textId="538DE112" w:rsidR="62E078C7" w:rsidRDefault="62E078C7" w:rsidP="62E078C7">
            <w:pPr>
              <w:jc w:val="both"/>
            </w:pPr>
            <w:r>
              <w:t>SHE angle</w:t>
            </w:r>
          </w:p>
        </w:tc>
        <w:tc>
          <w:tcPr>
            <w:tcW w:w="2340" w:type="dxa"/>
          </w:tcPr>
          <w:p w14:paraId="2A29E9F3" w14:textId="7869C867"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0.07</w:t>
            </w:r>
          </w:p>
        </w:tc>
        <w:tc>
          <w:tcPr>
            <w:tcW w:w="2340" w:type="dxa"/>
          </w:tcPr>
          <w:p w14:paraId="79123608" w14:textId="65A725E2"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0.33</w:t>
            </w:r>
          </w:p>
        </w:tc>
        <w:tc>
          <w:tcPr>
            <w:tcW w:w="2340" w:type="dxa"/>
          </w:tcPr>
          <w:p w14:paraId="569B2CED" w14:textId="5A74075C"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0.12</w:t>
            </w:r>
          </w:p>
        </w:tc>
      </w:tr>
      <w:tr w:rsidR="62E078C7" w14:paraId="6F783701" w14:textId="77777777" w:rsidTr="62E078C7">
        <w:tc>
          <w:tcPr>
            <w:cnfStyle w:val="001000000000" w:firstRow="0" w:lastRow="0" w:firstColumn="1" w:lastColumn="0" w:oddVBand="0" w:evenVBand="0" w:oddHBand="0" w:evenHBand="0" w:firstRowFirstColumn="0" w:firstRowLastColumn="0" w:lastRowFirstColumn="0" w:lastRowLastColumn="0"/>
            <w:tcW w:w="2340" w:type="dxa"/>
          </w:tcPr>
          <w:p w14:paraId="234819E7" w14:textId="5DC188FC" w:rsidR="62E078C7" w:rsidRDefault="62E078C7" w:rsidP="62E078C7">
            <w:pPr>
              <w:jc w:val="both"/>
            </w:pPr>
            <w:r>
              <w:t>Interface stack</w:t>
            </w:r>
          </w:p>
        </w:tc>
        <w:tc>
          <w:tcPr>
            <w:tcW w:w="2340" w:type="dxa"/>
          </w:tcPr>
          <w:p w14:paraId="66B0D9A3" w14:textId="48B58034"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Pt</w:t>
            </w:r>
          </w:p>
        </w:tc>
        <w:tc>
          <w:tcPr>
            <w:tcW w:w="2340" w:type="dxa"/>
          </w:tcPr>
          <w:p w14:paraId="7F51DCF2" w14:textId="0708C462" w:rsidR="62E078C7" w:rsidRDefault="62E078C7" w:rsidP="62E078C7">
            <w:pPr>
              <w:jc w:val="both"/>
              <w:cnfStyle w:val="000000000000" w:firstRow="0" w:lastRow="0" w:firstColumn="0" w:lastColumn="0" w:oddVBand="0" w:evenVBand="0" w:oddHBand="0" w:evenHBand="0" w:firstRowFirstColumn="0" w:firstRowLastColumn="0" w:lastRowFirstColumn="0" w:lastRowLastColumn="0"/>
            </w:pPr>
            <w:r>
              <w:t>W/Hf</w:t>
            </w:r>
          </w:p>
        </w:tc>
        <w:tc>
          <w:tcPr>
            <w:tcW w:w="2340" w:type="dxa"/>
          </w:tcPr>
          <w:p w14:paraId="7B55913F" w14:textId="311AF251" w:rsidR="62E078C7" w:rsidRDefault="62E078C7">
            <w:pPr>
              <w:cnfStyle w:val="000000000000" w:firstRow="0" w:lastRow="0" w:firstColumn="0" w:lastColumn="0" w:oddVBand="0" w:evenVBand="0" w:oddHBand="0" w:evenHBand="0" w:firstRowFirstColumn="0" w:firstRowLastColumn="0" w:lastRowFirstColumn="0" w:lastRowLastColumn="0"/>
            </w:pPr>
          </w:p>
        </w:tc>
      </w:tr>
    </w:tbl>
    <w:p w14:paraId="474FC825" w14:textId="57559364" w:rsidR="62E078C7" w:rsidRDefault="62E078C7" w:rsidP="62E078C7">
      <w:pPr>
        <w:jc w:val="both"/>
      </w:pPr>
      <w:r w:rsidRPr="62E078C7">
        <w:rPr>
          <w:rFonts w:ascii="Calibri" w:eastAsia="Calibri" w:hAnsi="Calibri" w:cs="Calibri"/>
          <w:color w:val="3F3F3F"/>
        </w:rPr>
        <w:t xml:space="preserve">Key parameter form HGST spec for ReRAM/OTS design </w:t>
      </w:r>
      <w:r>
        <w:br/>
      </w:r>
      <w:r w:rsidRPr="62E078C7">
        <w:rPr>
          <w:rFonts w:ascii="Calibri" w:eastAsia="Calibri" w:hAnsi="Calibri" w:cs="Calibri"/>
          <w:color w:val="3F3F3F"/>
        </w:rPr>
        <w:t>|Key parameter|</w:t>
      </w:r>
    </w:p>
    <w:p w14:paraId="64085AAB" w14:textId="2F0EAA9B" w:rsidR="62E078C7" w:rsidRDefault="62E078C7" w:rsidP="62E078C7">
      <w:pPr>
        <w:pStyle w:val="Heading3"/>
      </w:pPr>
      <w:r>
        <w:t>To FIND: Information and Spec to look up on line</w:t>
      </w:r>
    </w:p>
    <w:p w14:paraId="75C06E3F" w14:textId="219C1716" w:rsidR="62E078C7" w:rsidRDefault="62E078C7" w:rsidP="62E078C7">
      <w:pPr>
        <w:pStyle w:val="ListParagraph"/>
        <w:numPr>
          <w:ilvl w:val="0"/>
          <w:numId w:val="1"/>
        </w:numPr>
        <w:jc w:val="both"/>
        <w:rPr>
          <w:rFonts w:eastAsiaTheme="minorEastAsia"/>
        </w:rPr>
      </w:pPr>
      <w:proofErr w:type="gramStart"/>
      <w:r w:rsidRPr="62E078C7">
        <w:rPr>
          <w:rFonts w:ascii="Calibri" w:eastAsia="Calibri" w:hAnsi="Calibri" w:cs="Calibri"/>
          <w:color w:val="3F3F3F"/>
        </w:rPr>
        <w:t>[ ]</w:t>
      </w:r>
      <w:proofErr w:type="gramEnd"/>
      <w:r w:rsidRPr="62E078C7">
        <w:rPr>
          <w:rFonts w:ascii="Calibri" w:eastAsia="Calibri" w:hAnsi="Calibri" w:cs="Calibri"/>
          <w:color w:val="3F3F3F"/>
        </w:rPr>
        <w:t xml:space="preserve"> Pt resistivity</w:t>
      </w:r>
    </w:p>
    <w:p w14:paraId="2E73D1C5" w14:textId="16937494" w:rsidR="62E078C7" w:rsidRDefault="62E078C7" w:rsidP="62E078C7">
      <w:pPr>
        <w:pStyle w:val="ListParagraph"/>
        <w:numPr>
          <w:ilvl w:val="0"/>
          <w:numId w:val="1"/>
        </w:numPr>
        <w:jc w:val="both"/>
        <w:rPr>
          <w:rFonts w:eastAsiaTheme="minorEastAsia"/>
        </w:rPr>
      </w:pPr>
      <w:proofErr w:type="gramStart"/>
      <w:r w:rsidRPr="62E078C7">
        <w:rPr>
          <w:rFonts w:ascii="Calibri" w:eastAsia="Calibri" w:hAnsi="Calibri" w:cs="Calibri"/>
          <w:color w:val="3F3F3F"/>
        </w:rPr>
        <w:t>[ ]</w:t>
      </w:r>
      <w:proofErr w:type="gramEnd"/>
      <w:r w:rsidRPr="62E078C7">
        <w:rPr>
          <w:rFonts w:ascii="Calibri" w:eastAsia="Calibri" w:hAnsi="Calibri" w:cs="Calibri"/>
          <w:color w:val="3F3F3F"/>
        </w:rPr>
        <w:t xml:space="preserve"> Transistor </w:t>
      </w:r>
      <w:proofErr w:type="spellStart"/>
      <w:r w:rsidRPr="62E078C7">
        <w:rPr>
          <w:rFonts w:ascii="Calibri" w:eastAsia="Calibri" w:hAnsi="Calibri" w:cs="Calibri"/>
          <w:color w:val="3F3F3F"/>
        </w:rPr>
        <w:t>deisng</w:t>
      </w:r>
      <w:proofErr w:type="spellEnd"/>
      <w:r w:rsidRPr="62E078C7">
        <w:rPr>
          <w:rFonts w:ascii="Calibri" w:eastAsia="Calibri" w:hAnsi="Calibri" w:cs="Calibri"/>
          <w:color w:val="3F3F3F"/>
        </w:rPr>
        <w:t xml:space="preserve"> power and current voltage strength</w:t>
      </w:r>
    </w:p>
    <w:p w14:paraId="1CBFC4CC" w14:textId="4C743E4B" w:rsidR="62E078C7" w:rsidRDefault="62E078C7" w:rsidP="62E078C7">
      <w:pPr>
        <w:pStyle w:val="ListParagraph"/>
        <w:numPr>
          <w:ilvl w:val="0"/>
          <w:numId w:val="1"/>
        </w:numPr>
        <w:jc w:val="both"/>
        <w:rPr>
          <w:rFonts w:eastAsiaTheme="minorEastAsia"/>
        </w:rPr>
      </w:pPr>
      <w:proofErr w:type="gramStart"/>
      <w:r w:rsidRPr="62E078C7">
        <w:rPr>
          <w:rFonts w:ascii="Calibri" w:eastAsia="Calibri" w:hAnsi="Calibri" w:cs="Calibri"/>
          <w:color w:val="3F3F3F"/>
        </w:rPr>
        <w:t>[ ]</w:t>
      </w:r>
      <w:proofErr w:type="gramEnd"/>
      <w:r w:rsidRPr="62E078C7">
        <w:rPr>
          <w:rFonts w:ascii="Calibri" w:eastAsia="Calibri" w:hAnsi="Calibri" w:cs="Calibri"/>
          <w:color w:val="3F3F3F"/>
        </w:rPr>
        <w:t xml:space="preserve"> Current exciting design</w:t>
      </w:r>
    </w:p>
    <w:p w14:paraId="66A5B813" w14:textId="0FCB49AA"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 ]</w:t>
      </w:r>
    </w:p>
    <w:p w14:paraId="5EA0FD28" w14:textId="0567CEA4"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 ]</w:t>
      </w:r>
    </w:p>
    <w:p w14:paraId="710EFD83" w14:textId="70324C2E" w:rsidR="62E078C7" w:rsidRDefault="62E078C7" w:rsidP="62E078C7">
      <w:pPr>
        <w:pStyle w:val="Heading3"/>
      </w:pPr>
      <w:r>
        <w:t>To DO: Draw CAD draw for circuit design</w:t>
      </w:r>
    </w:p>
    <w:p w14:paraId="30936E01" w14:textId="3F5B4017" w:rsidR="62E078C7" w:rsidRDefault="62E078C7" w:rsidP="62E078C7">
      <w:pPr>
        <w:pStyle w:val="ListParagraph"/>
        <w:numPr>
          <w:ilvl w:val="0"/>
          <w:numId w:val="1"/>
        </w:numPr>
        <w:jc w:val="both"/>
        <w:rPr>
          <w:rFonts w:eastAsiaTheme="minorEastAsia"/>
        </w:rPr>
      </w:pPr>
      <w:proofErr w:type="gramStart"/>
      <w:r w:rsidRPr="62E078C7">
        <w:rPr>
          <w:rFonts w:ascii="Calibri" w:eastAsia="Calibri" w:hAnsi="Calibri" w:cs="Calibri"/>
          <w:color w:val="3F3F3F"/>
        </w:rPr>
        <w:t>[ ]</w:t>
      </w:r>
      <w:proofErr w:type="gramEnd"/>
      <w:r w:rsidRPr="62E078C7">
        <w:rPr>
          <w:rFonts w:ascii="Calibri" w:eastAsia="Calibri" w:hAnsi="Calibri" w:cs="Calibri"/>
          <w:color w:val="3F3F3F"/>
        </w:rPr>
        <w:t xml:space="preserve"> MRAM embedded ASIC performance, and </w:t>
      </w:r>
      <w:proofErr w:type="spellStart"/>
      <w:r w:rsidRPr="62E078C7">
        <w:rPr>
          <w:rFonts w:ascii="Calibri" w:eastAsia="Calibri" w:hAnsi="Calibri" w:cs="Calibri"/>
          <w:color w:val="3F3F3F"/>
        </w:rPr>
        <w:t>peformance</w:t>
      </w:r>
      <w:proofErr w:type="spellEnd"/>
      <w:r w:rsidRPr="62E078C7">
        <w:rPr>
          <w:rFonts w:ascii="Calibri" w:eastAsia="Calibri" w:hAnsi="Calibri" w:cs="Calibri"/>
          <w:color w:val="3F3F3F"/>
        </w:rPr>
        <w:t xml:space="preserve"> chart for MRA</w:t>
      </w:r>
    </w:p>
    <w:p w14:paraId="0255786E" w14:textId="704ACD1A" w:rsidR="62E078C7" w:rsidRDefault="62E078C7" w:rsidP="62E078C7">
      <w:pPr>
        <w:pStyle w:val="ListParagraph"/>
        <w:numPr>
          <w:ilvl w:val="0"/>
          <w:numId w:val="1"/>
        </w:numPr>
        <w:jc w:val="both"/>
        <w:rPr>
          <w:rFonts w:eastAsiaTheme="minorEastAsia"/>
        </w:rPr>
      </w:pPr>
      <w:proofErr w:type="gramStart"/>
      <w:r w:rsidRPr="62E078C7">
        <w:rPr>
          <w:rFonts w:ascii="Calibri" w:eastAsia="Calibri" w:hAnsi="Calibri" w:cs="Calibri"/>
          <w:color w:val="3F3F3F"/>
        </w:rPr>
        <w:t>[ ]</w:t>
      </w:r>
      <w:proofErr w:type="gramEnd"/>
      <w:r w:rsidRPr="62E078C7">
        <w:rPr>
          <w:rFonts w:ascii="Calibri" w:eastAsia="Calibri" w:hAnsi="Calibri" w:cs="Calibri"/>
          <w:color w:val="3F3F3F"/>
        </w:rPr>
        <w:t xml:space="preserve"> Magnetic-based logic operation</w:t>
      </w:r>
    </w:p>
    <w:p w14:paraId="59B34BFC" w14:textId="1BE5A223" w:rsidR="62E078C7" w:rsidRDefault="62E078C7" w:rsidP="62E078C7">
      <w:pPr>
        <w:pStyle w:val="Heading3"/>
      </w:pPr>
      <w:r>
        <w:t>To be DRAW: Illusion to be included in draft</w:t>
      </w:r>
    </w:p>
    <w:p w14:paraId="0517C2E4" w14:textId="38B9C1BC"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[X] standard L2-cache SRAM design with 6T transistor connection</w:t>
      </w:r>
    </w:p>
    <w:p w14:paraId="07652A01" w14:textId="53D0C4F8" w:rsidR="62E078C7" w:rsidRDefault="62E078C7" w:rsidP="62E078C7">
      <w:pPr>
        <w:pStyle w:val="ListParagraph"/>
        <w:numPr>
          <w:ilvl w:val="0"/>
          <w:numId w:val="1"/>
        </w:numPr>
        <w:jc w:val="both"/>
        <w:rPr>
          <w:rFonts w:eastAsiaTheme="minorEastAsia"/>
        </w:rPr>
      </w:pPr>
      <w:proofErr w:type="gramStart"/>
      <w:r w:rsidRPr="62E078C7">
        <w:rPr>
          <w:rFonts w:ascii="Calibri" w:eastAsia="Calibri" w:hAnsi="Calibri" w:cs="Calibri"/>
          <w:color w:val="3F3F3F"/>
        </w:rPr>
        <w:t>[ ]</w:t>
      </w:r>
      <w:proofErr w:type="gramEnd"/>
      <w:r w:rsidRPr="62E078C7">
        <w:rPr>
          <w:rFonts w:ascii="Calibri" w:eastAsia="Calibri" w:hAnsi="Calibri" w:cs="Calibri"/>
          <w:color w:val="3F3F3F"/>
        </w:rPr>
        <w:t xml:space="preserve"> Layout design for 1T1MTJ transistor </w:t>
      </w:r>
      <w:proofErr w:type="spellStart"/>
      <w:r w:rsidRPr="62E078C7">
        <w:rPr>
          <w:rFonts w:ascii="Calibri" w:eastAsia="Calibri" w:hAnsi="Calibri" w:cs="Calibri"/>
          <w:color w:val="3F3F3F"/>
        </w:rPr>
        <w:t>desig</w:t>
      </w:r>
      <w:proofErr w:type="spellEnd"/>
    </w:p>
    <w:p w14:paraId="78B80FA6" w14:textId="645C96F4" w:rsidR="62E078C7" w:rsidRDefault="62E078C7" w:rsidP="62E078C7">
      <w:pPr>
        <w:pStyle w:val="ListParagraph"/>
        <w:numPr>
          <w:ilvl w:val="0"/>
          <w:numId w:val="1"/>
        </w:numPr>
        <w:jc w:val="both"/>
        <w:rPr>
          <w:rFonts w:eastAsiaTheme="minorEastAsia"/>
        </w:rPr>
      </w:pPr>
      <w:proofErr w:type="gramStart"/>
      <w:r w:rsidRPr="62E078C7">
        <w:rPr>
          <w:rFonts w:ascii="Calibri" w:eastAsia="Calibri" w:hAnsi="Calibri" w:cs="Calibri"/>
          <w:color w:val="3F3F3F"/>
        </w:rPr>
        <w:t>[ ]</w:t>
      </w:r>
      <w:proofErr w:type="gramEnd"/>
      <w:r w:rsidRPr="62E078C7">
        <w:rPr>
          <w:rFonts w:ascii="Calibri" w:eastAsia="Calibri" w:hAnsi="Calibri" w:cs="Calibri"/>
          <w:color w:val="3F3F3F"/>
        </w:rPr>
        <w:t xml:space="preserve"> Internal illustration for MRAM design.</w:t>
      </w:r>
    </w:p>
    <w:p w14:paraId="0DB5F538" w14:textId="0633F63E" w:rsidR="62E078C7" w:rsidRDefault="62E078C7" w:rsidP="62E078C7">
      <w:pPr>
        <w:pStyle w:val="Heading3"/>
      </w:pPr>
      <w:r>
        <w:t>Reference</w:t>
      </w:r>
    </w:p>
    <w:p w14:paraId="7348817A" w14:textId="354EB353"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 xml:space="preserve">Luqiao’s crosspoint </w:t>
      </w:r>
      <w:proofErr w:type="gramStart"/>
      <w:r w:rsidRPr="62E078C7">
        <w:rPr>
          <w:rFonts w:ascii="Calibri" w:eastAsia="Calibri" w:hAnsi="Calibri" w:cs="Calibri"/>
          <w:color w:val="3F3F3F"/>
        </w:rPr>
        <w:t>patent[</w:t>
      </w:r>
      <w:proofErr w:type="gramEnd"/>
      <w:r w:rsidRPr="62E078C7">
        <w:rPr>
          <w:rFonts w:ascii="Calibri" w:eastAsia="Calibri" w:hAnsi="Calibri" w:cs="Calibri"/>
          <w:color w:val="3F3F3F"/>
        </w:rPr>
        <w:t>1]</w:t>
      </w:r>
    </w:p>
    <w:p w14:paraId="11412BF6" w14:textId="7203818C"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Patrick crosspoint patent for structure</w:t>
      </w:r>
    </w:p>
    <w:p w14:paraId="0744F788" w14:textId="4998A5B2" w:rsidR="62E078C7" w:rsidRDefault="62E078C7" w:rsidP="62E078C7">
      <w:pPr>
        <w:pStyle w:val="ListParagraph"/>
        <w:numPr>
          <w:ilvl w:val="0"/>
          <w:numId w:val="1"/>
        </w:numPr>
        <w:jc w:val="both"/>
        <w:rPr>
          <w:rFonts w:eastAsiaTheme="minorEastAsia"/>
        </w:rPr>
      </w:pPr>
      <w:proofErr w:type="spellStart"/>
      <w:r w:rsidRPr="62E078C7">
        <w:rPr>
          <w:rFonts w:ascii="Calibri" w:eastAsia="Calibri" w:hAnsi="Calibri" w:cs="Calibri"/>
          <w:color w:val="3F3F3F"/>
        </w:rPr>
        <w:t>Standford</w:t>
      </w:r>
      <w:proofErr w:type="spellEnd"/>
      <w:r w:rsidRPr="62E078C7">
        <w:rPr>
          <w:rFonts w:ascii="Calibri" w:eastAsia="Calibri" w:hAnsi="Calibri" w:cs="Calibri"/>
          <w:color w:val="3F3F3F"/>
        </w:rPr>
        <w:t xml:space="preserve"> Philips Wang cross point estimation</w:t>
      </w:r>
    </w:p>
    <w:p w14:paraId="75C95487" w14:textId="00131B86"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1T1MTJ stats of art results</w:t>
      </w:r>
    </w:p>
    <w:p w14:paraId="2186EB56" w14:textId="2D362BC5"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Jongyeon Kim two patent disclosure</w:t>
      </w:r>
    </w:p>
    <w:p w14:paraId="136CB5DB" w14:textId="14B70944" w:rsidR="62E078C7" w:rsidRDefault="62E078C7" w:rsidP="62E078C7">
      <w:pPr>
        <w:pStyle w:val="ListParagraph"/>
        <w:numPr>
          <w:ilvl w:val="0"/>
          <w:numId w:val="1"/>
        </w:numPr>
        <w:jc w:val="both"/>
        <w:rPr>
          <w:rFonts w:eastAsiaTheme="minorEastAsia"/>
        </w:rPr>
      </w:pPr>
      <w:r w:rsidRPr="62E078C7">
        <w:rPr>
          <w:rFonts w:ascii="Calibri" w:eastAsia="Calibri" w:hAnsi="Calibri" w:cs="Calibri"/>
          <w:color w:val="3F3F3F"/>
        </w:rPr>
        <w:t>Jongyeon Kim’s paper about spin torque logic.</w:t>
      </w:r>
    </w:p>
    <w:p w14:paraId="7CA1D9F5" w14:textId="688977D7" w:rsidR="62E078C7" w:rsidRDefault="62E078C7" w:rsidP="62E078C7">
      <w:pPr>
        <w:jc w:val="both"/>
        <w:rPr>
          <w:rFonts w:ascii="Calibri" w:eastAsia="Calibri" w:hAnsi="Calibri" w:cs="Calibri"/>
          <w:color w:val="3F3F3F"/>
        </w:rPr>
      </w:pPr>
      <w:r w:rsidRPr="62E078C7">
        <w:rPr>
          <w:rFonts w:ascii="Calibri" w:eastAsia="Calibri" w:hAnsi="Calibri" w:cs="Calibri"/>
          <w:color w:val="3F3F3F"/>
        </w:rPr>
        <w:t>[1]: Liu, L. et al. Spin-torque switching with the giant spin Hall effect of tantalum. Science 336, 555–8 (2012).</w:t>
      </w:r>
    </w:p>
    <w:p w14:paraId="5D012201" w14:textId="5FDA94FA" w:rsidR="00E66CE5" w:rsidRDefault="00556C6C" w:rsidP="62E078C7">
      <w:pPr>
        <w:jc w:val="both"/>
      </w:pPr>
      <w:r>
        <w:lastRenderedPageBreak/>
        <w:t xml:space="preserve">[2]: </w:t>
      </w:r>
      <w:r w:rsidR="00E66CE5">
        <w:t xml:space="preserve">Patel, R., </w:t>
      </w:r>
      <w:proofErr w:type="spellStart"/>
      <w:r w:rsidR="00E66CE5">
        <w:t>Ipek</w:t>
      </w:r>
      <w:proofErr w:type="spellEnd"/>
      <w:r w:rsidR="00E66CE5">
        <w:t xml:space="preserve">, E. &amp; Friedman, E. G. 2T-1R STT-MRAM memory cells for enhanced on/off current ratio. </w:t>
      </w:r>
      <w:r w:rsidR="00E66CE5">
        <w:rPr>
          <w:i/>
          <w:iCs/>
        </w:rPr>
        <w:t>Microelectronics J.</w:t>
      </w:r>
      <w:r w:rsidR="00E66CE5">
        <w:t xml:space="preserve"> </w:t>
      </w:r>
      <w:r w:rsidR="00E66CE5">
        <w:rPr>
          <w:b/>
          <w:bCs/>
        </w:rPr>
        <w:t>45,</w:t>
      </w:r>
      <w:r w:rsidR="00E66CE5">
        <w:t xml:space="preserve"> 133–143 (2014).</w:t>
      </w:r>
    </w:p>
    <w:p w14:paraId="2F5371FE" w14:textId="24B8B39A" w:rsidR="62E078C7" w:rsidRDefault="62E078C7" w:rsidP="62E078C7"/>
    <w:sectPr w:rsidR="62E07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B4332F"/>
    <w:multiLevelType w:val="hybridMultilevel"/>
    <w:tmpl w:val="923A4EF8"/>
    <w:lvl w:ilvl="0" w:tplc="15D018B0">
      <w:start w:val="1"/>
      <w:numFmt w:val="bullet"/>
      <w:lvlText w:val=""/>
      <w:lvlJc w:val="left"/>
      <w:pPr>
        <w:ind w:left="720" w:hanging="360"/>
      </w:pPr>
      <w:rPr>
        <w:rFonts w:ascii="Symbol" w:hAnsi="Symbol" w:hint="default"/>
      </w:rPr>
    </w:lvl>
    <w:lvl w:ilvl="1" w:tplc="93E67B1A">
      <w:start w:val="1"/>
      <w:numFmt w:val="bullet"/>
      <w:lvlText w:val="o"/>
      <w:lvlJc w:val="left"/>
      <w:pPr>
        <w:ind w:left="1440" w:hanging="360"/>
      </w:pPr>
      <w:rPr>
        <w:rFonts w:ascii="Courier New" w:hAnsi="Courier New" w:hint="default"/>
      </w:rPr>
    </w:lvl>
    <w:lvl w:ilvl="2" w:tplc="3A681708">
      <w:start w:val="1"/>
      <w:numFmt w:val="bullet"/>
      <w:lvlText w:val=""/>
      <w:lvlJc w:val="left"/>
      <w:pPr>
        <w:ind w:left="2160" w:hanging="360"/>
      </w:pPr>
      <w:rPr>
        <w:rFonts w:ascii="Wingdings" w:hAnsi="Wingdings" w:hint="default"/>
      </w:rPr>
    </w:lvl>
    <w:lvl w:ilvl="3" w:tplc="D934179A">
      <w:start w:val="1"/>
      <w:numFmt w:val="bullet"/>
      <w:lvlText w:val=""/>
      <w:lvlJc w:val="left"/>
      <w:pPr>
        <w:ind w:left="2880" w:hanging="360"/>
      </w:pPr>
      <w:rPr>
        <w:rFonts w:ascii="Symbol" w:hAnsi="Symbol" w:hint="default"/>
      </w:rPr>
    </w:lvl>
    <w:lvl w:ilvl="4" w:tplc="F2A65392">
      <w:start w:val="1"/>
      <w:numFmt w:val="bullet"/>
      <w:lvlText w:val="o"/>
      <w:lvlJc w:val="left"/>
      <w:pPr>
        <w:ind w:left="3600" w:hanging="360"/>
      </w:pPr>
      <w:rPr>
        <w:rFonts w:ascii="Courier New" w:hAnsi="Courier New" w:hint="default"/>
      </w:rPr>
    </w:lvl>
    <w:lvl w:ilvl="5" w:tplc="5F2A6632">
      <w:start w:val="1"/>
      <w:numFmt w:val="bullet"/>
      <w:lvlText w:val=""/>
      <w:lvlJc w:val="left"/>
      <w:pPr>
        <w:ind w:left="4320" w:hanging="360"/>
      </w:pPr>
      <w:rPr>
        <w:rFonts w:ascii="Wingdings" w:hAnsi="Wingdings" w:hint="default"/>
      </w:rPr>
    </w:lvl>
    <w:lvl w:ilvl="6" w:tplc="18F0F0B2">
      <w:start w:val="1"/>
      <w:numFmt w:val="bullet"/>
      <w:lvlText w:val=""/>
      <w:lvlJc w:val="left"/>
      <w:pPr>
        <w:ind w:left="5040" w:hanging="360"/>
      </w:pPr>
      <w:rPr>
        <w:rFonts w:ascii="Symbol" w:hAnsi="Symbol" w:hint="default"/>
      </w:rPr>
    </w:lvl>
    <w:lvl w:ilvl="7" w:tplc="7F40444C">
      <w:start w:val="1"/>
      <w:numFmt w:val="bullet"/>
      <w:lvlText w:val="o"/>
      <w:lvlJc w:val="left"/>
      <w:pPr>
        <w:ind w:left="5760" w:hanging="360"/>
      </w:pPr>
      <w:rPr>
        <w:rFonts w:ascii="Courier New" w:hAnsi="Courier New" w:hint="default"/>
      </w:rPr>
    </w:lvl>
    <w:lvl w:ilvl="8" w:tplc="7830662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E078C7"/>
    <w:rsid w:val="000623BD"/>
    <w:rsid w:val="0007766F"/>
    <w:rsid w:val="000B271D"/>
    <w:rsid w:val="00175122"/>
    <w:rsid w:val="00181240"/>
    <w:rsid w:val="001B67C7"/>
    <w:rsid w:val="003139E3"/>
    <w:rsid w:val="003B4BE5"/>
    <w:rsid w:val="00427DD2"/>
    <w:rsid w:val="00440E17"/>
    <w:rsid w:val="0047091A"/>
    <w:rsid w:val="004E23A6"/>
    <w:rsid w:val="004F3CF0"/>
    <w:rsid w:val="005060CD"/>
    <w:rsid w:val="00556C6C"/>
    <w:rsid w:val="005C5E04"/>
    <w:rsid w:val="007A3204"/>
    <w:rsid w:val="007A42ED"/>
    <w:rsid w:val="00806A5A"/>
    <w:rsid w:val="00826742"/>
    <w:rsid w:val="00887B4F"/>
    <w:rsid w:val="00906C2A"/>
    <w:rsid w:val="009953DB"/>
    <w:rsid w:val="00B17EEE"/>
    <w:rsid w:val="00B725D6"/>
    <w:rsid w:val="00BD70B0"/>
    <w:rsid w:val="00C901B3"/>
    <w:rsid w:val="00D12B03"/>
    <w:rsid w:val="00D43ADE"/>
    <w:rsid w:val="00D66FB0"/>
    <w:rsid w:val="00E24004"/>
    <w:rsid w:val="00E66CE5"/>
    <w:rsid w:val="00EF3567"/>
    <w:rsid w:val="62E078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566C645F-1560-473D-A531-36298CFA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755</Words>
  <Characters>4305</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Hsin-Wei Tseng</dc:creator>
  <cp:keywords/>
  <dc:description/>
  <cp:lastModifiedBy>Hsin-Wei Tseng</cp:lastModifiedBy>
  <cp:revision>19</cp:revision>
  <dcterms:created xsi:type="dcterms:W3CDTF">2016-08-09T00:38:00Z</dcterms:created>
  <dcterms:modified xsi:type="dcterms:W3CDTF">2016-08-12T21:14:00Z</dcterms:modified>
</cp:coreProperties>
</file>