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F5496"/>
          <w:sz w:val="42"/>
          <w:szCs w:val="42"/>
        </w:rPr>
        <w:t xml:space="preserve">EgoDex 데이터셋 구조 분석 (EDA)</w:t>
      </w:r>
    </w:p>
    <w:p>
      <w:pPr>
        <w:spacing w:after="50" w:before="0"/>
      </w:pPr>
      <w:r>
        <w:rPr>
          <w:rFonts w:ascii="Malgun Gothic" w:cs="Malgun Gothic" w:eastAsia="Malgun Gothic" w:hAnsi="Malgun Gothic"/>
          <w:color w:val="595959"/>
          <w:sz w:val="23"/>
          <w:szCs w:val="23"/>
        </w:rPr>
        <w:t xml:space="preserve">Apple Vision Pro 기반 사람 손 조작 에고센트릭 데이터 — 테스트셋 전수 실측</w:t>
      </w:r>
    </w:p>
    <w:p>
      <w:pPr>
        <w:spacing w:after="240" w:before="0"/>
      </w:pPr>
      <w:r>
        <w:rPr>
          <w:rFonts w:ascii="Malgun Gothic" w:cs="Malgun Gothic" w:eastAsia="Malgun Gothic" w:hAnsi="Malgun Gothic"/>
          <w:color w:val="808080"/>
          <w:sz w:val="18"/>
          <w:szCs w:val="18"/>
        </w:rPr>
        <w:t xml:space="preserve">2026-08-01  |  hdf5 3,243개 · 태스크 111종 실측  |  /data2/humanoid_dataset_isangmin/egodex/</w:t>
      </w:r>
    </w:p>
    <w:p>
      <w:pPr>
        <w:pStyle w:val="Heading1"/>
        <w:spacing w:after="150" w:before="300"/>
      </w:pPr>
      <w:r>
        <w:rPr>
          <w:rFonts w:ascii="Malgun Gothic" w:cs="Malgun Gothic" w:eastAsia="Malgun Gothic" w:hAnsi="Malgun Gothic"/>
          <w:b/>
          <w:bCs/>
          <w:color w:val="2F5496"/>
          <w:sz w:val="30"/>
          <w:szCs w:val="30"/>
        </w:rPr>
        <w:t xml:space="preserve">1. 한눈에 보기</w:t>
      </w:r>
    </w:p>
    <w:p>
      <w:pPr>
        <w:pBdr>
          <w:left w:val="single" w:color="2F5496" w:sz="18" w:space="8"/>
        </w:pBdr>
        <w:shd w:fill="EAF1FB" w:val="clear"/>
        <w:spacing w:after="150" w:before="60"/>
      </w:pPr>
      <w:r>
        <w:rPr>
          <w:rFonts w:ascii="Malgun Gothic" w:cs="Malgun Gothic" w:eastAsia="Malgun Gothic" w:hAnsi="Malgun Gothic"/>
          <w:b/>
          <w:bCs/>
          <w:color w:val="1F3864"/>
          <w:sz w:val="21"/>
          <w:szCs w:val="21"/>
        </w:rPr>
        <w:t xml:space="preserve">로봇 데이터가 아니다 — Apple Vision Pro를 쓴 사람이 직접 물건을 조작한 1인칭 영상에, 상체·양손 68개 관절의 3D 자세가 매 프레임 붙어 있는 데이터다.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4"/>
        <w:gridCol w:w="7582"/>
      </w:tblGrid>
      <w:tr>
        <w:trPr>
          <w:tblHeader/>
        </w:trPr>
        <w:tc>
          <w:tcPr>
            <w:tcW w:type="dxa" w:w="1444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7582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값 (테스트셋 실측)</w:t>
            </w:r>
          </w:p>
        </w:tc>
      </w:tr>
      <w:tr>
        <w:tc>
          <w:tcPr>
            <w:tcW w:type="dxa" w:w="144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수집 장비</w:t>
            </w:r>
          </w:p>
        </w:tc>
        <w:tc>
          <w:tcPr>
            <w:tcW w:type="dxa" w:w="7582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Apple Vision Pro — ARKit이 착용자의 자세를 실시간 추정</w:t>
            </w:r>
          </w:p>
        </w:tc>
      </w:tr>
      <w:tr>
        <w:tc>
          <w:tcPr>
            <w:tcW w:type="dxa" w:w="144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규모</w:t>
            </w:r>
          </w:p>
        </w:tc>
        <w:tc>
          <w:tcPr>
            <w:tcW w:type="dxa" w:w="7582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태스크 111종 / 에피소드 3,243개 / 826,253 프레임 = 7.7시간 @30Hz</w:t>
            </w:r>
          </w:p>
        </w:tc>
      </w:tr>
      <w:tr>
        <w:tc>
          <w:tcPr>
            <w:tcW w:type="dxa" w:w="144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에피소드 길이</w:t>
            </w:r>
          </w:p>
        </w:tc>
        <w:tc>
          <w:tcPr>
            <w:tcW w:type="dxa" w:w="7582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0.5초 ~ 2.9분 (중앙값 5.4초) — 짧은 단일 시도 단위</w:t>
            </w:r>
          </w:p>
        </w:tc>
      </w:tr>
      <w:tr>
        <w:tc>
          <w:tcPr>
            <w:tcW w:type="dxa" w:w="144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파일 구성</w:t>
            </w:r>
          </w:p>
        </w:tc>
        <w:tc>
          <w:tcPr>
            <w:tcW w:type="dxa" w:w="7582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에피소드당 mp4(영상) + hdf5(자세·라벨) 쌍 — 3,243쌍 완전 일치, 프레임 수 전수 일치</w:t>
            </w:r>
          </w:p>
        </w:tc>
      </w:tr>
      <w:tr>
        <w:tc>
          <w:tcPr>
            <w:tcW w:type="dxa" w:w="144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영상</w:t>
            </w:r>
          </w:p>
        </w:tc>
        <w:tc>
          <w:tcPr>
            <w:tcW w:type="dxa" w:w="7582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1920×1080, 30fps, mpeg4(Part 2) 코덱, 오디오 없음</w:t>
            </w:r>
          </w:p>
        </w:tc>
      </w:tr>
      <w:tr>
        <w:tc>
          <w:tcPr>
            <w:tcW w:type="dxa" w:w="144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자세 데이터</w:t>
            </w:r>
          </w:p>
        </w:tc>
        <w:tc>
          <w:tcPr>
            <w:tcW w:type="dxa" w:w="7582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관절 68개 + 카메라(머리)의 SE(3) 변환행렬 시계열 + 관절별 신뢰도</w:t>
            </w:r>
          </w:p>
        </w:tc>
      </w:tr>
      <w:tr>
        <w:tc>
          <w:tcPr>
            <w:tcW w:type="dxa" w:w="144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언어 라벨</w:t>
            </w:r>
          </w:p>
        </w:tc>
        <w:tc>
          <w:tcPr>
            <w:tcW w:type="dxa" w:w="7582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에피소드마다 자연어 지시문 + 객체/동사/환경 태그 (hdf5 속성에 내장)</w:t>
            </w:r>
          </w:p>
        </w:tc>
      </w:tr>
      <w:tr>
        <w:tc>
          <w:tcPr>
            <w:tcW w:type="dxa" w:w="144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전체 대비</w:t>
            </w:r>
          </w:p>
        </w:tc>
        <w:tc>
          <w:tcPr>
            <w:tcW w:type="dxa" w:w="7582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전체 829시간(194태스크, 1.8TB) 중 테스트 분할만 다운로드 (35GB) — 디스크 제약, EDA에는 충분</w:t>
            </w:r>
          </w:p>
        </w:tc>
      </w:tr>
      <w:tr>
        <w:tc>
          <w:tcPr>
            <w:tcW w:type="dxa" w:w="144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라이선스</w:t>
            </w:r>
          </w:p>
        </w:tc>
        <w:tc>
          <w:tcPr>
            <w:tcW w:type="dxa" w:w="7582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CC BY-NC-ND (Apple), arXiv 2505.11709</w:t>
            </w:r>
          </w:p>
        </w:tc>
      </w:tr>
    </w:tbl>
    <w:p>
      <w:r>
        <w:br w:type="page"/>
      </w:r>
    </w:p>
    <w:p>
      <w:pPr>
        <w:pStyle w:val="Heading1"/>
        <w:spacing w:after="150" w:before="300"/>
      </w:pPr>
      <w:r>
        <w:rPr>
          <w:rFonts w:ascii="Malgun Gothic" w:cs="Malgun Gothic" w:eastAsia="Malgun Gothic" w:hAnsi="Malgun Gothic"/>
          <w:b/>
          <w:bCs/>
          <w:color w:val="2F5496"/>
          <w:sz w:val="30"/>
          <w:szCs w:val="30"/>
        </w:rPr>
        <w:t xml:space="preserve">2. 에피소드란 무엇인가</w:t>
      </w:r>
    </w:p>
    <w:p>
      <w:pPr>
        <w:pBdr>
          <w:left w:val="single" w:color="2F5496" w:sz="18" w:space="8"/>
        </w:pBdr>
        <w:shd w:fill="EAF1FB" w:val="clear"/>
        <w:spacing w:after="150" w:before="60"/>
      </w:pPr>
      <w:r>
        <w:rPr>
          <w:rFonts w:ascii="Malgun Gothic" w:cs="Malgun Gothic" w:eastAsia="Malgun Gothic" w:hAnsi="Malgun Gothic"/>
          <w:b/>
          <w:bCs/>
          <w:color w:val="1F3864"/>
          <w:sz w:val="21"/>
          <w:szCs w:val="21"/>
        </w:rPr>
        <w:t xml:space="preserve">에피소드 1개 = 사람이 탁상 위 조작을 처음부터 끝까지 1회 수행한 짧은 클립. 로봇 데이터셋과 같은 개념이지만 수행 주체가 사람이다.</w:t>
      </w:r>
    </w:p>
    <w:p>
      <w:pPr>
        <w:spacing w:after="40" w:before="140"/>
        <w:jc w:val="center"/>
      </w:pPr>
      <w:r>
        <w:drawing>
          <wp:inline distT="0" distB="0" distL="0" distR="0">
            <wp:extent cx="6096000" cy="1114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algun Gothic" w:cs="Malgun Gothic" w:eastAsia="Malgun Gothic" w:hAnsi="Malgun Gothic"/>
          <w:i/>
          <w:iCs/>
          <w:color w:val="595959"/>
          <w:sz w:val="17"/>
          <w:szCs w:val="17"/>
        </w:rPr>
        <w:t xml:space="preserve">그림 1. 에피소드 1개의 흐름 (add_remove_lid/0, 3.1초/94프레임). 오른손으로 컵 뚜껑을 집어 덮는 동작. 지시문: "Place the lid onto the cup on the wooden table."</w:t>
      </w:r>
    </w:p>
    <w:p>
      <w:pPr>
        <w:pStyle w:val="Heading1"/>
        <w:spacing w:after="150" w:before="300"/>
      </w:pPr>
      <w:r>
        <w:rPr>
          <w:rFonts w:ascii="Malgun Gothic" w:cs="Malgun Gothic" w:eastAsia="Malgun Gothic" w:hAnsi="Malgun Gothic"/>
          <w:b/>
          <w:bCs/>
          <w:color w:val="2F5496"/>
          <w:sz w:val="30"/>
          <w:szCs w:val="30"/>
        </w:rPr>
        <w:t xml:space="preserve">3. 어떻게 저장되어 있나</w:t>
      </w:r>
    </w:p>
    <w:p>
      <w:pPr>
        <w:pBdr>
          <w:left w:val="single" w:color="2F5496" w:sz="18" w:space="8"/>
        </w:pBdr>
        <w:shd w:fill="EAF1FB" w:val="clear"/>
        <w:spacing w:after="150" w:before="60"/>
      </w:pPr>
      <w:r>
        <w:rPr>
          <w:rFonts w:ascii="Malgun Gothic" w:cs="Malgun Gothic" w:eastAsia="Malgun Gothic" w:hAnsi="Malgun Gothic"/>
          <w:b/>
          <w:bCs/>
          <w:color w:val="1F3864"/>
          <w:sz w:val="21"/>
          <w:szCs w:val="21"/>
        </w:rPr>
        <w:t xml:space="preserve">에피소드 1개 = mp4 + hdf5 파일 쌍. 별도 메타 파일이 없고, 라벨을 포함한 모든 정보가 hdf5 안에 들어 있다.</w:t>
      </w:r>
    </w:p>
    <w:p>
      <w:pPr>
        <w:spacing w:after="40" w:before="140"/>
        <w:jc w:val="center"/>
      </w:pPr>
      <w:r>
        <w:drawing>
          <wp:inline distT="0" distB="0" distL="0" distR="0">
            <wp:extent cx="6096000" cy="2609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60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algun Gothic" w:cs="Malgun Gothic" w:eastAsia="Malgun Gothic" w:hAnsi="Malgun Gothic"/>
          <w:i/>
          <w:iCs/>
          <w:color w:val="595959"/>
          <w:sz w:val="17"/>
          <w:szCs w:val="17"/>
        </w:rPr>
        <w:t xml:space="preserve">그림 2. 폴더 구조 — 태스크 폴더 안에 에피소드가 번호로 들어있고, mp4와 hdf5가 한 쌍을 이룬다.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egodex/test/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├── add_remove_lid/            ← 태스크 폴더 (111개)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│   ├── 0.mp4   0.hdf5         ← 에피소드 0 (파일명 = 에피소드 번호)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│   ├── 1.mp4   1.hdf5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│   └── ...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├── basic_pick_place/          ← 최다 태스크 (277 에피소드)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└── ... (총 3,243쌍, 35GB)</w:t>
      </w:r>
    </w:p>
    <w:p>
      <w:pPr>
        <w:spacing w:after="120" w:before="80"/>
      </w:pPr>
      <w:r>
        <w:rPr>
          <w:rFonts w:ascii="Malgun Gothic" w:cs="Malgun Gothic" w:eastAsia="Malgun Gothic" w:hAnsi="Malgun Gothic"/>
          <w:color w:val="595959"/>
          <w:sz w:val="18"/>
          <w:szCs w:val="18"/>
        </w:rPr>
        <w:t xml:space="preserve">LeRobot 포맷이 아니다. 색인 파일 없이 폴더/파일명만으로 바로 접근하는 가장 단순한 구조다.</w:t>
      </w:r>
    </w:p>
    <w:p>
      <w:pPr>
        <w:pStyle w:val="Heading1"/>
        <w:spacing w:after="150" w:before="300"/>
      </w:pPr>
      <w:r>
        <w:rPr>
          <w:rFonts w:ascii="Malgun Gothic" w:cs="Malgun Gothic" w:eastAsia="Malgun Gothic" w:hAnsi="Malgun Gothic"/>
          <w:b/>
          <w:bCs/>
          <w:color w:val="2F5496"/>
          <w:sz w:val="30"/>
          <w:szCs w:val="30"/>
        </w:rPr>
        <w:t xml:space="preserve">4. hdf5 내부 — 무엇이 들어있나</w:t>
      </w:r>
    </w:p>
    <w:p>
      <w:pPr>
        <w:pBdr>
          <w:left w:val="single" w:color="2F5496" w:sz="18" w:space="8"/>
        </w:pBdr>
        <w:shd w:fill="EAF1FB" w:val="clear"/>
        <w:spacing w:after="150" w:before="60"/>
      </w:pPr>
      <w:r>
        <w:rPr>
          <w:rFonts w:ascii="Malgun Gothic" w:cs="Malgun Gothic" w:eastAsia="Malgun Gothic" w:hAnsi="Malgun Gothic"/>
          <w:b/>
          <w:bCs/>
          <w:color w:val="1F3864"/>
          <w:sz w:val="21"/>
          <w:szCs w:val="21"/>
        </w:rPr>
        <w:t xml:space="preserve">hdf5 한 파일 = 표 한 장이라고 보면 된다. 세로가 시간(프레임), 가로가 관절 68개 + 카메라이고, 칸마다 4×4 행렬(그 관절의 3D 위치와 방향)이 들어있다.</w:t>
      </w:r>
    </w:p>
    <w:p>
      <w:pPr>
        <w:spacing w:after="40" w:before="140"/>
        <w:jc w:val="center"/>
      </w:pPr>
      <w:r>
        <w:drawing>
          <wp:inline distT="0" distB="0" distL="0" distR="0">
            <wp:extent cx="6096000" cy="2800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algun Gothic" w:cs="Malgun Gothic" w:eastAsia="Malgun Gothic" w:hAnsi="Malgun Gothic"/>
          <w:i/>
          <w:iCs/>
          <w:color w:val="595959"/>
          <w:sz w:val="17"/>
          <w:szCs w:val="17"/>
        </w:rPr>
        <w:t xml:space="preserve">그림 3. hdf5 내부를 표로 펼친 모습. 오른쪽 아래는 라벨이 담긴 파일 속성(attrs).</w:t>
      </w:r>
    </w:p>
    <w:p>
      <w:pPr>
        <w:spacing w:after="40" w:before="140"/>
        <w:jc w:val="center"/>
      </w:pPr>
      <w:r>
        <w:drawing>
          <wp:inline distT="0" distB="0" distL="0" distR="0">
            <wp:extent cx="6096000" cy="3362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algun Gothic" w:cs="Malgun Gothic" w:eastAsia="Malgun Gothic" w:hAnsi="Malgun Gothic"/>
          <w:i/>
          <w:iCs/>
          <w:color w:val="595959"/>
          <w:sz w:val="17"/>
          <w:szCs w:val="17"/>
        </w:rPr>
        <w:t xml:space="preserve">그림 4. 관절 68개의 실제 위치 (에피소드 첫 프레임의 좌표를 그대로 그린 것). 앉아서 양손을 앞으로 모은 자세가 그대로 보이며, 다리·발은 데이터에 없다.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5235"/>
        <w:gridCol w:w="1986"/>
      </w:tblGrid>
      <w:tr>
        <w:trPr>
          <w:tblHeader/>
        </w:trPr>
        <w:tc>
          <w:tcPr>
            <w:tcW w:type="dxa" w:w="1805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그룹</w:t>
            </w:r>
          </w:p>
        </w:tc>
        <w:tc>
          <w:tcPr>
            <w:tcW w:type="dxa" w:w="5235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1986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형태</w:t>
            </w:r>
          </w:p>
        </w:tc>
      </w:tr>
      <w:tr>
        <w:tc>
          <w:tcPr>
            <w:tcW w:type="dxa" w:w="1805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transforms/</w:t>
            </w:r>
          </w:p>
        </w:tc>
        <w:tc>
          <w:tcPr>
            <w:tcW w:type="dxa" w:w="5235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관절 68개 + camera(머리 시점)의 위치·자세 시계열. 각 키가 SE(3) 동차변환행렬</w:t>
            </w:r>
          </w:p>
        </w:tc>
        <w:tc>
          <w:tcPr>
            <w:tcW w:type="dxa" w:w="198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키마다 (N, 4, 4) float32</w:t>
            </w:r>
          </w:p>
        </w:tc>
      </w:tr>
      <w:tr>
        <w:tc>
          <w:tcPr>
            <w:tcW w:type="dxa" w:w="1805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confidences/</w:t>
            </w:r>
          </w:p>
        </w:tc>
        <w:tc>
          <w:tcPr>
            <w:tcW w:type="dxa" w:w="5235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관절 68개별 ARKit 추정 신뢰도</w:t>
            </w:r>
          </w:p>
        </w:tc>
        <w:tc>
          <w:tcPr>
            <w:tcW w:type="dxa" w:w="198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키마다 (N,) float32</w:t>
            </w:r>
          </w:p>
        </w:tc>
      </w:tr>
      <w:tr>
        <w:tc>
          <w:tcPr>
            <w:tcW w:type="dxa" w:w="1805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camera/intrinsic</w:t>
            </w:r>
          </w:p>
        </w:tc>
        <w:tc>
          <w:tcPr>
            <w:tcW w:type="dxa" w:w="5235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카메라 내부 파라미터 (fx=fy=736.6, cx=960, cy=540 — 전 파일 동일)</w:t>
            </w:r>
          </w:p>
        </w:tc>
        <w:tc>
          <w:tcPr>
            <w:tcW w:type="dxa" w:w="198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(3, 3) float32</w:t>
            </w:r>
          </w:p>
        </w:tc>
      </w:tr>
      <w:tr>
        <w:tc>
          <w:tcPr>
            <w:tcW w:type="dxa" w:w="1805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파일 속성(attrs)</w:t>
            </w:r>
          </w:p>
        </w:tc>
        <w:tc>
          <w:tcPr>
            <w:tcW w:type="dxa" w:w="5235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태스크명, 자연어 지시문, 객체/동사 태그, 환경 서술 등 (5장)</w:t>
            </w:r>
          </w:p>
        </w:tc>
        <w:tc>
          <w:tcPr>
            <w:tcW w:type="dxa" w:w="198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문자열/배열</w:t>
            </w:r>
          </w:p>
        </w:tc>
      </w:tr>
    </w:tbl>
    <w:p>
      <w:pPr>
        <w:spacing w:after="120" w:before="120"/>
      </w:pPr>
      <w:r>
        <w:rPr>
          <w:rFonts w:ascii="Malgun Gothic" w:cs="Malgun Gothic" w:eastAsia="Malgun Gothic" w:hAnsi="Malgun Gothic"/>
          <w:sz w:val="20"/>
          <w:szCs w:val="20"/>
        </w:rPr>
        <w:t xml:space="preserve">68관절 분해 (실측): 손가락 48 (좌/우 × 24마디 — 엄지 4마디, 나머지 손가락 5마디씩) + 팔 8 (좌/우 어깨·상완·전완·손) + 몸통·목 12 (spine 7, neck 4, hip 1).</w:t>
      </w:r>
    </w:p>
    <w:p>
      <w:pPr>
        <w:spacing w:after="120" w:before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좌표계: 모든 변환은 녹화 시작 시점에 고정되는 ARKit 원점(바닥, 중력 정렬) 기준이다. 카메라 기준으로 바꾸려면 camera 변환의 역행렬을 곱하면 되고, intrinsic이 있어 3D 관절을 영상 위에 바로 재투영할 수 있다 — 아래 그림 5가 그 검증이다.</w:t>
      </w:r>
    </w:p>
    <w:p>
      <w:pPr>
        <w:spacing w:after="40" w:before="140"/>
        <w:jc w:val="center"/>
      </w:pPr>
      <w:r>
        <w:drawing>
          <wp:inline distT="0" distB="0" distL="0" distR="0">
            <wp:extent cx="60960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algun Gothic" w:cs="Malgun Gothic" w:eastAsia="Malgun Gothic" w:hAnsi="Malgun Gothic"/>
          <w:i/>
          <w:iCs/>
          <w:color w:val="595959"/>
          <w:sz w:val="17"/>
          <w:szCs w:val="17"/>
        </w:rPr>
        <w:t xml:space="preserve">그림 5. hdf5의 3D 관절(초록=왼손, 주황=오른손)을 공식 규약대로 영상에 재투영한 결과 — 손 위에 정확히 겹친다. 오른손이 약간 어긋나 보이는 것은 Vision Pro 영상 합성에 따른 시점 오차로, README에 명시된 특성이다. (전체 영상: docs/samples/egodex_overlay_clip.mp4)</w:t>
      </w:r>
    </w:p>
    <w:p>
      <w:pPr>
        <w:pStyle w:val="Heading1"/>
        <w:spacing w:after="150" w:before="300"/>
      </w:pPr>
      <w:r>
        <w:rPr>
          <w:rFonts w:ascii="Malgun Gothic" w:cs="Malgun Gothic" w:eastAsia="Malgun Gothic" w:hAnsi="Malgun Gothic"/>
          <w:b/>
          <w:bCs/>
          <w:color w:val="2F5496"/>
          <w:sz w:val="30"/>
          <w:szCs w:val="30"/>
        </w:rPr>
        <w:t xml:space="preserve">5. 라벨·주석 — 이 데이터셋의 강점</w:t>
      </w:r>
    </w:p>
    <w:p>
      <w:pPr>
        <w:pBdr>
          <w:left w:val="single" w:color="2F5496" w:sz="18" w:space="8"/>
        </w:pBdr>
        <w:shd w:fill="EAF1FB" w:val="clear"/>
        <w:spacing w:after="150" w:before="60"/>
      </w:pPr>
      <w:r>
        <w:rPr>
          <w:rFonts w:ascii="Malgun Gothic" w:cs="Malgun Gothic" w:eastAsia="Malgun Gothic" w:hAnsi="Malgun Gothic"/>
          <w:b/>
          <w:bCs/>
          <w:color w:val="1F3864"/>
          <w:sz w:val="21"/>
          <w:szCs w:val="21"/>
        </w:rPr>
        <w:t xml:space="preserve">에피소드마다 hdf5 속성으로 자연어 지시문과 객체·동사·환경 태그가 붙어 있다. 별도 라벨 파일을 찾을 필요가 없다.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6"/>
        <w:gridCol w:w="4152"/>
        <w:gridCol w:w="2888"/>
      </w:tblGrid>
      <w:tr>
        <w:trPr>
          <w:tblHeader/>
        </w:trPr>
        <w:tc>
          <w:tcPr>
            <w:tcW w:type="dxa" w:w="1986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속성</w:t>
            </w:r>
          </w:p>
        </w:tc>
        <w:tc>
          <w:tcPr>
            <w:tcW w:type="dxa" w:w="4152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실측 예시 (add_remove_lid/0)</w:t>
            </w:r>
          </w:p>
        </w:tc>
        <w:tc>
          <w:tcPr>
            <w:tcW w:type="dxa" w:w="2888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의미</w:t>
            </w:r>
          </w:p>
        </w:tc>
      </w:tr>
      <w:tr>
        <w:tc>
          <w:tcPr>
            <w:tcW w:type="dxa" w:w="198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task</w:t>
            </w:r>
          </w:p>
        </w:tc>
        <w:tc>
          <w:tcPr>
            <w:tcW w:type="dxa" w:w="4152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Add Remove Lid</w:t>
            </w:r>
          </w:p>
        </w:tc>
        <w:tc>
          <w:tcPr>
            <w:tcW w:type="dxa" w:w="2888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태스크명</w:t>
            </w:r>
          </w:p>
        </w:tc>
      </w:tr>
      <w:tr>
        <w:tc>
          <w:tcPr>
            <w:tcW w:type="dxa" w:w="198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llm_description</w:t>
            </w:r>
          </w:p>
        </w:tc>
        <w:tc>
          <w:tcPr>
            <w:tcW w:type="dxa" w:w="4152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Place the lid onto the cup on the wooden table.</w:t>
            </w:r>
          </w:p>
        </w:tc>
        <w:tc>
          <w:tcPr>
            <w:tcW w:type="dxa" w:w="2888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자연어 지시문</w:t>
            </w:r>
          </w:p>
        </w:tc>
      </w:tr>
      <w:tr>
        <w:tc>
          <w:tcPr>
            <w:tcW w:type="dxa" w:w="198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llm_description2</w:t>
            </w:r>
          </w:p>
        </w:tc>
        <w:tc>
          <w:tcPr>
            <w:tcW w:type="dxa" w:w="4152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Remove the lid from the cup on the wooden table.</w:t>
            </w:r>
          </w:p>
        </w:tc>
        <w:tc>
          <w:tcPr>
            <w:tcW w:type="dxa" w:w="2888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역방향 지시문 (가역 태스크)</w:t>
            </w:r>
          </w:p>
        </w:tc>
      </w:tr>
      <w:tr>
        <w:tc>
          <w:tcPr>
            <w:tcW w:type="dxa" w:w="198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which_llm_description</w:t>
            </w:r>
          </w:p>
        </w:tc>
        <w:tc>
          <w:tcPr>
            <w:tcW w:type="dxa" w:w="4152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"2"</w:t>
            </w:r>
          </w:p>
        </w:tc>
        <w:tc>
          <w:tcPr>
            <w:tcW w:type="dxa" w:w="2888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★ 실제 수행 방향 지정</w:t>
            </w:r>
          </w:p>
        </w:tc>
      </w:tr>
      <w:tr>
        <w:tc>
          <w:tcPr>
            <w:tcW w:type="dxa" w:w="198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llm_type</w:t>
            </w:r>
          </w:p>
        </w:tc>
        <w:tc>
          <w:tcPr>
            <w:tcW w:type="dxa" w:w="4152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reversible</w:t>
            </w:r>
          </w:p>
        </w:tc>
        <w:tc>
          <w:tcPr>
            <w:tcW w:type="dxa" w:w="2888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가역/리셋 유형</w:t>
            </w:r>
          </w:p>
        </w:tc>
      </w:tr>
      <w:tr>
        <w:tc>
          <w:tcPr>
            <w:tcW w:type="dxa" w:w="198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llm_objects</w:t>
            </w:r>
          </w:p>
        </w:tc>
        <w:tc>
          <w:tcPr>
            <w:tcW w:type="dxa" w:w="4152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['cup', 'lid']</w:t>
            </w:r>
          </w:p>
        </w:tc>
        <w:tc>
          <w:tcPr>
            <w:tcW w:type="dxa" w:w="2888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조작 객체</w:t>
            </w:r>
          </w:p>
        </w:tc>
      </w:tr>
      <w:tr>
        <w:tc>
          <w:tcPr>
            <w:tcW w:type="dxa" w:w="198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llm_verbs</w:t>
            </w:r>
          </w:p>
        </w:tc>
        <w:tc>
          <w:tcPr>
            <w:tcW w:type="dxa" w:w="4152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['add', 'remove']</w:t>
            </w:r>
          </w:p>
        </w:tc>
        <w:tc>
          <w:tcPr>
            <w:tcW w:type="dxa" w:w="2888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동사</w:t>
            </w:r>
          </w:p>
        </w:tc>
      </w:tr>
      <w:tr>
        <w:tc>
          <w:tcPr>
            <w:tcW w:type="dxa" w:w="198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environment</w:t>
            </w:r>
          </w:p>
        </w:tc>
        <w:tc>
          <w:tcPr>
            <w:tcW w:type="dxa" w:w="4152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table:wood, position:sitting, background:brown</w:t>
            </w:r>
          </w:p>
        </w:tc>
        <w:tc>
          <w:tcPr>
            <w:tcW w:type="dxa" w:w="2888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환경 서술</w:t>
            </w:r>
          </w:p>
        </w:tc>
      </w:tr>
      <w:tr>
        <w:tc>
          <w:tcPr>
            <w:tcW w:type="dxa" w:w="198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session_name / annotated</w:t>
            </w:r>
          </w:p>
        </w:tc>
        <w:tc>
          <w:tcPr>
            <w:tcW w:type="dxa" w:w="4152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2025-02-19_… / True</w:t>
            </w:r>
          </w:p>
        </w:tc>
        <w:tc>
          <w:tcPr>
            <w:tcW w:type="dxa" w:w="2888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수집 세션 · 주석 여부 (테스트셋 3,243개 전부 True)</w:t>
            </w:r>
          </w:p>
        </w:tc>
      </w:tr>
    </w:tbl>
    <w:p>
      <w:pPr>
        <w:spacing w:after="120" w:before="100"/>
      </w:pPr>
      <w:r>
        <w:rPr>
          <w:rFonts w:ascii="Malgun Gothic" w:cs="Malgun Gothic" w:eastAsia="Malgun Gothic" w:hAnsi="Malgun Gothic"/>
          <w:sz w:val="20"/>
          <w:szCs w:val="20"/>
        </w:rPr>
        <w:t xml:space="preserve">llm_type 분포 (3,243개): reversible 2,240 / reset 619 / reset-free 384 — 3분의 2가 '했다가 되돌리는' 가역 태스크다. 환경 서술 고유값 188종, 최빈 객체는 table, tablecloth, bowl, block, box, plush, cup 순.</w:t>
      </w:r>
    </w:p>
    <w:p>
      <w:pPr>
        <w:pBdr>
          <w:left w:val="single" w:color="C00000" w:sz="18" w:space="8"/>
        </w:pBdr>
        <w:shd w:fill="FDECEA" w:val="clear"/>
        <w:spacing w:after="140" w:before="80"/>
      </w:pPr>
      <w:r>
        <w:rPr>
          <w:rFonts w:ascii="Malgun Gothic" w:cs="Malgun Gothic" w:eastAsia="Malgun Gothic" w:hAnsi="Malgun Gothic"/>
          <w:color w:val="843C0C"/>
          <w:sz w:val="19"/>
          <w:szCs w:val="19"/>
        </w:rPr>
        <w:t xml:space="preserve">가역 태스크 라벨 함정: 지시문이 2개(llm_description, llm_description2) 있고 which_llm_description이 이 에피소드의 실제 방향을 가리킨다. 이를 무시하고 llm_description만 쓰면 가역 태스크의 상당수에서 반대 방향 지시문을 라벨로 쓰게 된다. 저자 공식 로더(simple_dataset.py)도 이 필드로 분기한다.</w:t>
      </w:r>
    </w:p>
    <w:p>
      <w:pPr>
        <w:pStyle w:val="Heading1"/>
        <w:spacing w:after="150" w:before="300"/>
      </w:pPr>
      <w:r>
        <w:rPr>
          <w:rFonts w:ascii="Malgun Gothic" w:cs="Malgun Gothic" w:eastAsia="Malgun Gothic" w:hAnsi="Malgun Gothic"/>
          <w:b/>
          <w:bCs/>
          <w:color w:val="2F5496"/>
          <w:sz w:val="30"/>
          <w:szCs w:val="30"/>
        </w:rPr>
        <w:t xml:space="preserve">6. 어떤 과제들이 담겨 있나 (111종)</w:t>
      </w:r>
    </w:p>
    <w:p>
      <w:pPr>
        <w:pBdr>
          <w:left w:val="single" w:color="2F5496" w:sz="18" w:space="8"/>
        </w:pBdr>
        <w:shd w:fill="EAF1FB" w:val="clear"/>
        <w:spacing w:after="150" w:before="60"/>
      </w:pPr>
      <w:r>
        <w:rPr>
          <w:rFonts w:ascii="Malgun Gothic" w:cs="Malgun Gothic" w:eastAsia="Malgun Gothic" w:hAnsi="Malgun Gothic"/>
          <w:b/>
          <w:bCs/>
          <w:color w:val="1F3864"/>
          <w:sz w:val="21"/>
          <w:szCs w:val="21"/>
        </w:rPr>
        <w:t xml:space="preserve">전부 탁상 위 양손 조작이다. 조립·분해, 끼우기·빼기, 접기, 나사 돌리기, 피아노 치기, 젓가락질, 신발끈 묶기 등 — 로봇 데이터셋에는 드문 고난도 정밀·양손 협응 동작이 많다.</w:t>
      </w:r>
    </w:p>
    <w:p>
      <w:pPr>
        <w:spacing w:after="40" w:before="140"/>
        <w:jc w:val="center"/>
      </w:pPr>
      <w:r>
        <w:drawing>
          <wp:inline distT="0" distB="0" distL="0" distR="0">
            <wp:extent cx="6096000" cy="2000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algun Gothic" w:cs="Malgun Gothic" w:eastAsia="Malgun Gothic" w:hAnsi="Malgun Gothic"/>
          <w:i/>
          <w:iCs/>
          <w:color w:val="595959"/>
          <w:sz w:val="17"/>
          <w:szCs w:val="17"/>
        </w:rPr>
        <w:t xml:space="preserve">그림 6. (좌) 태스크별 에피소드 수 상위 20 — basic_pick_place가 277개로 압도적, 태스크당 1~277개로 편차가 크다. (우) 에피소드 길이 분포 — 10초 지점의 봉우리는 10초 단위로 녹화가 절단된 세션이 많다는 흔적.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7"/>
        <w:gridCol w:w="6499"/>
      </w:tblGrid>
      <w:tr>
        <w:trPr>
          <w:tblHeader/>
        </w:trPr>
        <w:tc>
          <w:tcPr>
            <w:tcW w:type="dxa" w:w="2527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계열 (예시)</w:t>
            </w:r>
          </w:p>
        </w:tc>
        <w:tc>
          <w:tcPr>
            <w:tcW w:type="dxa" w:w="6499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태스크 예</w:t>
            </w:r>
          </w:p>
        </w:tc>
      </w:tr>
      <w:tr>
        <w:tc>
          <w:tcPr>
            <w:tcW w:type="dxa" w:w="2527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조립/분해 (11종)</w:t>
            </w:r>
          </w:p>
        </w:tc>
        <w:tc>
          <w:tcPr>
            <w:tcW w:type="dxa" w:w="6499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가구 벤치(의자·책상·서랍·램프·탁자·스툴), 레고, 젠가, 타일</w:t>
            </w:r>
          </w:p>
        </w:tc>
      </w:tr>
      <w:tr>
        <w:tc>
          <w:tcPr>
            <w:tcW w:type="dxa" w:w="2527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끼우기/빼기 (13종)</w:t>
            </w:r>
          </w:p>
        </w:tc>
        <w:tc>
          <w:tcPr>
            <w:tcW w:type="dxa" w:w="6499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USB, 플러그-소켓, 에어팟, 책장, 컵랙, 서랍, 테니스공</w:t>
            </w:r>
          </w:p>
        </w:tc>
      </w:tr>
      <w:tr>
        <w:tc>
          <w:tcPr>
            <w:tcW w:type="dxa" w:w="2527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접기/펴기</w:t>
            </w:r>
          </w:p>
        </w:tc>
        <w:tc>
          <w:tcPr>
            <w:tcW w:type="dxa" w:w="6499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종이, 종이접기(origami), 천 접기·쌓기, 구기고 펴기</w:t>
            </w:r>
          </w:p>
        </w:tc>
      </w:tr>
      <w:tr>
        <w:tc>
          <w:tcPr>
            <w:tcW w:type="dxa" w:w="2527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일상 동작</w:t>
            </w:r>
          </w:p>
        </w:tc>
        <w:tc>
          <w:tcPr>
            <w:tcW w:type="dxa" w:w="6499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젓가락질, 키보드 타이핑, 글씨 쓰기, 책장 넘기기, 열쇠 잠그기</w:t>
            </w:r>
          </w:p>
        </w:tc>
      </w:tr>
      <w:tr>
        <w:tc>
          <w:tcPr>
            <w:tcW w:type="dxa" w:w="2527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주방</w:t>
            </w:r>
          </w:p>
        </w:tc>
        <w:tc>
          <w:tcPr>
            <w:tcW w:type="dxa" w:w="6499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계란 프라이, 샌드위치 만들기, 설거지, 얼음 뜨기, 붓기</w:t>
            </w:r>
          </w:p>
        </w:tc>
      </w:tr>
      <w:tr>
        <w:tc>
          <w:tcPr>
            <w:tcW w:type="dxa" w:w="2527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놀이</w:t>
            </w:r>
          </w:p>
        </w:tc>
        <w:tc>
          <w:tcPr>
            <w:tcW w:type="dxa" w:w="6499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피아노, 만칼라, 커넥트포, 체스판 정리, 카드 돌리기, 루빅스큐브</w:t>
            </w:r>
          </w:p>
        </w:tc>
      </w:tr>
    </w:tbl>
    <w:p>
      <w:pPr>
        <w:spacing w:after="120" w:before="90"/>
      </w:pPr>
      <w:r>
        <w:rPr>
          <w:rFonts w:ascii="Malgun Gothic" w:cs="Malgun Gothic" w:eastAsia="Malgun Gothic" w:hAnsi="Malgun Gothic"/>
          <w:color w:val="595959"/>
          <w:sz w:val="18"/>
          <w:szCs w:val="18"/>
        </w:rPr>
        <w:t xml:space="preserve">참고: 전체 EgoDex는 194종이며 테스트 분할에는 그중 111종만 포함된다. hdf5 속성의 태스크명 고유값은 123개로 폴더 수보다 많다 — 한 폴더에 세부 변형 라벨이 섞인 경우가 있다.</w:t>
      </w:r>
    </w:p>
    <w:p>
      <w:pPr>
        <w:pStyle w:val="Heading1"/>
        <w:spacing w:after="150" w:before="300"/>
      </w:pPr>
      <w:r>
        <w:rPr>
          <w:rFonts w:ascii="Malgun Gothic" w:cs="Malgun Gothic" w:eastAsia="Malgun Gothic" w:hAnsi="Malgun Gothic"/>
          <w:b/>
          <w:bCs/>
          <w:color w:val="2F5496"/>
          <w:sz w:val="30"/>
          <w:szCs w:val="30"/>
        </w:rPr>
        <w:t xml:space="preserve">7. 실측 샘플 분석</w:t>
      </w:r>
    </w:p>
    <w:p>
      <w:pPr>
        <w:spacing w:after="40" w:before="140"/>
        <w:jc w:val="center"/>
      </w:pPr>
      <w:r>
        <w:drawing>
          <wp:inline distT="0" distB="0" distL="0" distR="0">
            <wp:extent cx="5905500" cy="2686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algun Gothic" w:cs="Malgun Gothic" w:eastAsia="Malgun Gothic" w:hAnsi="Malgun Gothic"/>
          <w:i/>
          <w:iCs/>
          <w:color w:val="595959"/>
          <w:sz w:val="17"/>
          <w:szCs w:val="17"/>
        </w:rPr>
        <w:t xml:space="preserve">그림 7. 한 에피소드의 3D 자세 데이터. (좌) 월드 좌표계 양손 궤적과 머리 위치. (우) 오른손 높이가 0.5초에 12cm 상승했다가 2.5초에 하강 — '뚜껑을 집어 올렸다 덮는' 동작이 수치로 그대로 드러난다. 오른손 이동량 0.53m vs 왼손 0.35m로 오른손 주도임도 확인된다.</w:t>
      </w:r>
    </w:p>
    <w:p>
      <w:pPr>
        <w:spacing w:after="40" w:before="140"/>
        <w:jc w:val="center"/>
      </w:pPr>
      <w:r>
        <w:drawing>
          <wp:inline distT="0" distB="0" distL="0" distR="0">
            <wp:extent cx="5905500" cy="1971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algun Gothic" w:cs="Malgun Gothic" w:eastAsia="Malgun Gothic" w:hAnsi="Malgun Gothic"/>
          <w:i/>
          <w:iCs/>
          <w:color w:val="595959"/>
          <w:sz w:val="17"/>
          <w:szCs w:val="17"/>
        </w:rPr>
        <w:t xml:space="preserve">그림 8. 관절 신뢰도. 손이 가려지거나 프레임 밖일 때 낮아진다 — 평균 0.4~0.5 수준의 낮은 값이 흔해, 학습 시 신뢰도 필터링이 필요하다.</w:t>
      </w:r>
    </w:p>
    <w:p>
      <w:pPr>
        <w:pStyle w:val="Heading1"/>
        <w:spacing w:after="150" w:before="300"/>
      </w:pPr>
      <w:r>
        <w:rPr>
          <w:rFonts w:ascii="Malgun Gothic" w:cs="Malgun Gothic" w:eastAsia="Malgun Gothic" w:hAnsi="Malgun Gothic"/>
          <w:b/>
          <w:bCs/>
          <w:color w:val="2F5496"/>
          <w:sz w:val="30"/>
          <w:szCs w:val="30"/>
        </w:rPr>
        <w:t xml:space="preserve">8. 쓸 때 주의할 점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Malgun Gothic" w:cs="Malgun Gothic" w:eastAsia="Malgun Gothic" w:hAnsi="Malgun Gothic"/>
          <w:sz w:val="20"/>
          <w:szCs w:val="20"/>
        </w:rPr>
        <w:t xml:space="preserve">3D 자세는 ARKit 추정치다 — 모션캡처 정답이 아니며, 가림 구간은 부정확하다. confidences로 필터링해야 한다.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Malgun Gothic" w:cs="Malgun Gothic" w:eastAsia="Malgun Gothic" w:hAnsi="Malgun Gothic"/>
          <w:sz w:val="20"/>
          <w:szCs w:val="20"/>
        </w:rPr>
        <w:t xml:space="preserve">가역 태스크는 which_llm_description으로 지시문 방향을 골라야 한다 (5장 참조).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Malgun Gothic" w:cs="Malgun Gothic" w:eastAsia="Malgun Gothic" w:hAnsi="Malgun Gothic"/>
          <w:sz w:val="20"/>
          <w:szCs w:val="20"/>
        </w:rPr>
        <w:t xml:space="preserve">영상 코덱이 h264가 아닌 mpeg4(Part 2)다 — 대부분의 도구에서 재생되지만, 하드웨어 디코딩·일부 라이브러리에서 성능 차이가 날 수 있다.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Malgun Gothic" w:cs="Malgun Gothic" w:eastAsia="Malgun Gothic" w:hAnsi="Malgun Gothic"/>
          <w:sz w:val="20"/>
          <w:szCs w:val="20"/>
        </w:rPr>
        <w:t xml:space="preserve">재투영이 영상과 완벽히 일치하지 않을 수 있다 — Vision Pro 영상이 다중 카메라 합성이라 시점 오차가 존재한다고 README가 공지한다 (그림 5에서도 관찰됨).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Malgun Gothic" w:cs="Malgun Gothic" w:eastAsia="Malgun Gothic" w:hAnsi="Malgun Gothic"/>
          <w:sz w:val="20"/>
          <w:szCs w:val="20"/>
        </w:rPr>
        <w:t xml:space="preserve">태스크당 에피소드 수가 1~277개로 편차가 크다 — 태스크 균형 샘플링 필요.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Malgun Gothic" w:cs="Malgun Gothic" w:eastAsia="Malgun Gothic" w:hAnsi="Malgun Gothic"/>
          <w:sz w:val="20"/>
          <w:szCs w:val="20"/>
        </w:rPr>
        <w:t xml:space="preserve">depth·힘·촉각은 없다. 3D 정보는 관절 자세와 카메라 궤적뿐이다.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Malgun Gothic" w:cs="Malgun Gothic" w:eastAsia="Malgun Gothic" w:hAnsi="Malgun Gothic"/>
          <w:sz w:val="20"/>
          <w:szCs w:val="20"/>
        </w:rPr>
        <w:t xml:space="preserve">테스트셋은 194개 태스크 중 111개만 포함한다 — 전체 태스크가 필요하면 train part(300GB/개) 추가 다운로드 협의 필요.</w:t>
      </w:r>
    </w:p>
    <w:p>
      <w:pPr>
        <w:pStyle w:val="Heading1"/>
        <w:spacing w:after="150" w:before="300"/>
      </w:pPr>
      <w:r>
        <w:rPr>
          <w:rFonts w:ascii="Malgun Gothic" w:cs="Malgun Gothic" w:eastAsia="Malgun Gothic" w:hAnsi="Malgun Gothic"/>
          <w:b/>
          <w:bCs/>
          <w:color w:val="2F5496"/>
          <w:sz w:val="30"/>
          <w:szCs w:val="30"/>
        </w:rPr>
        <w:t xml:space="preserve">9. 우리 연구 관점 활용 포인트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6"/>
        <w:gridCol w:w="6860"/>
      </w:tblGrid>
      <w:tr>
        <w:trPr>
          <w:tblHeader/>
        </w:trPr>
        <w:tc>
          <w:tcPr>
            <w:tcW w:type="dxa" w:w="2166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목적</w:t>
            </w:r>
          </w:p>
        </w:tc>
        <w:tc>
          <w:tcPr>
            <w:tcW w:type="dxa" w:w="6860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활용 방법</w:t>
            </w:r>
          </w:p>
        </w:tc>
      </w:tr>
      <w:tr>
        <w:tc>
          <w:tcPr>
            <w:tcW w:type="dxa" w:w="216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사람 손 → 로봇 손 리타게팅</w:t>
            </w:r>
          </w:p>
        </w:tc>
        <w:tc>
          <w:tcPr>
            <w:tcW w:type="dxa" w:w="68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손가락 마디별 SE(3)가 모두 있어 Brainco 핸드(6관절)·G1 팔로 매핑하는 human-to-robot 학습 소스로 적합. 실제로 H-RDT, Being-H0가 EgoDex로 사전학습했다.</w:t>
            </w:r>
          </w:p>
        </w:tc>
      </w:tr>
      <w:tr>
        <w:tc>
          <w:tcPr>
            <w:tcW w:type="dxa" w:w="216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손-객체 관계 추출</w:t>
            </w:r>
          </w:p>
        </w:tc>
        <w:tc>
          <w:tcPr>
            <w:tcW w:type="dxa" w:w="68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intrinsic + 3D 손 위치를 영상에 재투영해 접촉 시점을 기하적으로 추정 가능. llm_objects가 객체 이름을 제공하므로 open-vocab 검출(GroundingDINO류)의 텍스트 프롬프트로 바로 활용 가능.</w:t>
            </w:r>
          </w:p>
        </w:tc>
      </w:tr>
      <w:tr>
        <w:tc>
          <w:tcPr>
            <w:tcW w:type="dxa" w:w="216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로봇 데이터와의 상호보완</w:t>
            </w:r>
          </w:p>
        </w:tc>
        <w:tc>
          <w:tcPr>
            <w:tcW w:type="dxa" w:w="68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Brainco/HE에는 없는 정확한 손 자세 라벨 + 머리(카메라) 에고모션 + 방향성 있는 언어 라벨을 제공. 반대로 depth·촉각은 없어 HE와 반대의 강점을 가진다.</w:t>
            </w:r>
          </w:p>
        </w:tc>
      </w:tr>
    </w:tbl>
    <w:p>
      <w:pPr>
        <w:pStyle w:val="Heading1"/>
        <w:spacing w:after="150" w:before="300"/>
      </w:pPr>
      <w:r>
        <w:rPr>
          <w:rFonts w:ascii="Malgun Gothic" w:cs="Malgun Gothic" w:eastAsia="Malgun Gothic" w:hAnsi="Malgun Gothic"/>
          <w:b/>
          <w:bCs/>
          <w:color w:val="2F5496"/>
          <w:sz w:val="30"/>
          <w:szCs w:val="30"/>
        </w:rPr>
        <w:t xml:space="preserve">부록. 서버 경로와 로딩 예시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# 위치: pleiades 서버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/data2/humanoid_dataset_isangmin/egodex/test/&lt;태스크&gt;/&lt;N&gt;.hdf5 | &lt;N&gt;.mp4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/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# 로딩 (h5py)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import h5py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with h5py.File('.../add_remove_lid/0.hdf5','r') as h: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lh   = h['transforms/leftHand'][:]      # (N,4,4)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K    = h['camera/intrinsic'][:]         # (3,3)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conf = h['confidences/leftHand'][:]     # (N,)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desc = h.attrs['llm_description']       # 자연어 지시문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/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# 카메라 프레임 변환·재투영: 저자 공식 코드 참고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#   github.com/apple/ml-egodex : simple_dataset.py, visualize_2d.py</w:t>
      </w:r>
    </w:p>
    <w:sectPr>
      <w:pgSz w:w="11906" w:h="16838" w:orient="portrait"/>
      <w:pgMar w:top="1200" w:right="1400" w:bottom="1200" w:left="14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f047aa66689081b8a9625d19955cd2eb06e8adc.png"/><Relationship Id="rId8" Type="http://schemas.openxmlformats.org/officeDocument/2006/relationships/image" Target="media/48c66f78efe5761ab866f67aeefee0a6761eb304.png"/><Relationship Id="rId9" Type="http://schemas.openxmlformats.org/officeDocument/2006/relationships/image" Target="media/fc167cd069c7584d39930af0bdd37941e4fcc9f7.png"/><Relationship Id="rId10" Type="http://schemas.openxmlformats.org/officeDocument/2006/relationships/image" Target="media/ed406c46f34960a924422ff86eb5b1165439fe4d.png"/><Relationship Id="rId11" Type="http://schemas.openxmlformats.org/officeDocument/2006/relationships/image" Target="media/6681be7b98a85a52d7e06b4d7da3e513f25333a6.png"/><Relationship Id="rId12" Type="http://schemas.openxmlformats.org/officeDocument/2006/relationships/image" Target="media/1802c18f3832ce450f51b82b1fd4ee7def49cbbd.png"/><Relationship Id="rId13" Type="http://schemas.openxmlformats.org/officeDocument/2006/relationships/image" Target="media/729871cced6676c5a67e5735fd7bb2b03565f550.png"/><Relationship Id="rId14" Type="http://schemas.openxmlformats.org/officeDocument/2006/relationships/image" Target="media/fb09eadf5dddea18902cfff48778fa96189dcd93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2026-08-01T06:27:49.335Z</dcterms:created>
  <dcterms:modified xsi:type="dcterms:W3CDTF">2026-08-01T06:27:49.336Z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