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cs="黑体" w:eastAsia="黑体" w:hAnsi="黑体" w:hint="eastAsia"/>
          <w:sz w:val="44"/>
          <w:szCs w:val="44"/>
          <w:lang w:val="en-US" w:eastAsia="zh-CN"/>
        </w:rPr>
      </w:pPr>
      <w:r>
        <w:rPr>
          <w:rFonts w:ascii="黑体" w:cs="黑体" w:eastAsia="黑体" w:hAnsi="黑体" w:hint="eastAsia"/>
          <w:sz w:val="44"/>
          <w:szCs w:val="44"/>
          <w:lang w:val="en-US" w:eastAsia="zh-CN"/>
        </w:rPr>
        <w:t>LBL联帮</w:t>
      </w:r>
      <w:r>
        <w:rPr>
          <w:rFonts w:ascii="黑体" w:cs="黑体" w:eastAsia="黑体" w:hAnsi="黑体" w:hint="eastAsia"/>
          <w:sz w:val="44"/>
          <w:szCs w:val="44"/>
          <w:lang w:val="en-US" w:eastAsia="zh-CN"/>
        </w:rPr>
        <w:t>链币种信息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中文名称：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联帮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英文名称：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Link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 xml:space="preserve"> chain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英文简称：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LBL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代币名称：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LBL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代币类型：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代币智能合约地址：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代币总量：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367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,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8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0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0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,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00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0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官网地址：www.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lblcion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.com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白皮书地址：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开源代码</w:t>
      </w:r>
      <w:r>
        <w:rPr>
          <w:rFonts w:ascii="黑体" w:cs="黑体" w:hAnsi="黑体" w:hint="eastAsia"/>
          <w:sz w:val="24"/>
          <w:szCs w:val="24"/>
          <w:lang w:val="en-US" w:eastAsia="zh-CN"/>
        </w:rPr>
        <w:t>库：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ICO时间：201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8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年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9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月2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8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日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流通日期：201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8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年1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0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月2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9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日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480" w:hanging="480" w:hangingChars="20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官方邮箱：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480" w:hanging="480" w:hangingChars="200"/>
        <w:jc w:val="both"/>
        <w:textAlignment w:val="auto"/>
        <w:outlineLvl w:val="9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项目简介：智慧链致力于实现基础区块链生态系统的智能化数据互联，是一种新型的智能合约通信平台，实现生活设备的物联网和生活信息互联。其目的是为人们的许多智能项目提供分布式数据连接服务，以及身份认证、数据资产的交换服务。智慧链作为底层支持系统，以社区自治的形式部署，最终支持多链路和多层次通信协议的并行运行结构，包括设备互连协议、终端数据共享、身份认证和I协议。通信协议等。</w:t>
      </w:r>
    </w:p>
    <w:p>
      <w:pPr>
        <w:pStyle w:val="style0"/>
        <w:ind w:left="480" w:hanging="480" w:hangingChars="200"/>
        <w:jc w:val="both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代币LOGO：</w:t>
      </w:r>
    </w:p>
    <w:bookmarkStart w:id="0" w:name="_GoBack"/>
    <w:bookmarkEnd w:id="0"/>
    <w:p>
      <w:pPr>
        <w:pStyle w:val="style0"/>
        <w:jc w:val="both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1365073</wp:posOffset>
            </wp:positionH>
            <wp:positionV relativeFrom="page">
              <wp:posOffset>7281806</wp:posOffset>
            </wp:positionV>
            <wp:extent cx="2890039" cy="286352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0039" cy="28635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02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acer/AppData/Roaming/Kingsoft/wps/addons/pool/win-i386/knewfileruby_1.0.0.10/template/wps/0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Words>287</Words>
  <Pages>1</Pages>
  <Characters>338</Characters>
  <Application>WPS Office</Application>
  <DocSecurity>0</DocSecurity>
  <Paragraphs>17</Paragraphs>
  <ScaleCrop>false</ScaleCrop>
  <LinksUpToDate>false</LinksUpToDate>
  <CharactersWithSpaces>339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2018-09-18T12:26:00Z</dcterms:created>
  <dc:creator>数码港交易所客服</dc:creator>
  <lastModifiedBy>BLA-AL00</lastModifiedBy>
  <dcterms:modified xsi:type="dcterms:W3CDTF">2018-11-12T07:46:08Z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