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 COO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Laetitia Peraire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Väinö Kuosmanen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Hichem Sahraoui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Vocabulaire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chat: little window to write/read message with active people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agent: global application on one computer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network: total of agents on deployed computers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account: one pseudonyme used by one 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985"/>
        <w:gridCol w:w="7140"/>
        <w:tblGridChange w:id="0">
          <w:tblGrid>
            <w:gridCol w:w="510"/>
            <w:gridCol w:w="2985"/>
            <w:gridCol w:w="71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objectif, prérequis, description, moment de déclenchement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Launch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 too much active users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(max 100 000)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pseudonyme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checkUnicity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us and identify active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pseudonyme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 others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active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the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chat in the agent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(max 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chat amount among network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(max1000)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alert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chat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 the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: This use case describes the receiving of a message from a remote user</w:t>
              <w:br w:type="textWrapping"/>
              <w:br w:type="textWrapping"/>
              <w:t xml:space="preserve">Precondition: the user is connected, the remote user  is in the ConnectedUserList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MomentdeDéclenchement: send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: This use case describes the sending of a message to a remote user by the local user via the chat system.</w:t>
              <w:br w:type="textWrapping"/>
              <w:br w:type="textWrapping"/>
              <w:t xml:space="preserve">Precondition: the user is connected, the remote user  is in the ConnectedUserList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MomentdeDéclenchement: nothing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in the chat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available memory and manage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: This use case describes the disconnection of the user to the Communication system</w:t>
              <w:br w:type="textWrapping"/>
              <w:br w:type="textWrapping"/>
              <w:t xml:space="preserve">Precondition: the user is connected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MomentdeDéclenchement: log_out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quit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us non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566.9291338582677" w:right="426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