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AEE4B" w14:textId="2460A0E2" w:rsidR="000943EF" w:rsidRDefault="000943EF" w:rsidP="000943EF">
      <w:pPr>
        <w:rPr>
          <w:lang w:val="en-US"/>
        </w:rPr>
      </w:pPr>
    </w:p>
    <w:p w14:paraId="33B490AF" w14:textId="77777777" w:rsidR="000943EF" w:rsidRDefault="000943EF" w:rsidP="000943EF">
      <w:pPr>
        <w:jc w:val="center"/>
        <w:rPr>
          <w:lang w:val="en-US"/>
        </w:rPr>
      </w:pPr>
    </w:p>
    <w:p w14:paraId="311F5075" w14:textId="77777777" w:rsidR="000943EF" w:rsidRDefault="000943EF" w:rsidP="000943EF">
      <w:pPr>
        <w:jc w:val="center"/>
        <w:rPr>
          <w:lang w:val="en-US"/>
        </w:rPr>
      </w:pPr>
    </w:p>
    <w:p w14:paraId="195E6BE7" w14:textId="77777777" w:rsidR="000943EF" w:rsidRDefault="000943EF" w:rsidP="000943EF">
      <w:pPr>
        <w:jc w:val="center"/>
        <w:rPr>
          <w:lang w:val="en-US"/>
        </w:rPr>
      </w:pPr>
    </w:p>
    <w:p w14:paraId="68213F93" w14:textId="06F1930B" w:rsidR="000943EF" w:rsidRPr="000943EF" w:rsidRDefault="00681A0A" w:rsidP="000943EF">
      <w:pPr>
        <w:jc w:val="center"/>
        <w:rPr>
          <w:lang w:val="en-US"/>
        </w:rPr>
      </w:pPr>
      <w:r w:rsidRPr="00681A0A">
        <w:rPr>
          <w:b/>
          <w:bCs/>
          <w:lang w:val="en-US"/>
        </w:rPr>
        <w:t xml:space="preserve">Barrier Option Pricing Based on </w:t>
      </w:r>
      <w:r w:rsidRPr="00681A0A">
        <w:rPr>
          <w:b/>
          <w:bCs/>
          <w:color w:val="FF0000"/>
          <w:lang w:val="en-US"/>
        </w:rPr>
        <w:t>Monte-Carlo</w:t>
      </w:r>
      <w:r w:rsidRPr="00681A0A">
        <w:rPr>
          <w:b/>
          <w:bCs/>
          <w:lang w:val="en-US"/>
        </w:rPr>
        <w:t xml:space="preserve"> Simulation</w:t>
      </w:r>
      <w:r w:rsidR="000943EF" w:rsidRPr="0007764B">
        <w:rPr>
          <w:lang w:val="en-US"/>
        </w:rPr>
        <w:br/>
      </w:r>
      <w:r w:rsidR="000943EF" w:rsidRPr="0007764B">
        <w:rPr>
          <w:b/>
          <w:bCs/>
          <w:lang w:val="en-US"/>
        </w:rPr>
        <w:t>Course</w:t>
      </w:r>
      <w:r w:rsidR="000943EF" w:rsidRPr="0007764B">
        <w:rPr>
          <w:lang w:val="en-US"/>
        </w:rPr>
        <w:t xml:space="preserve">: </w:t>
      </w:r>
      <w:r w:rsidR="000943EF">
        <w:rPr>
          <w:lang w:val="en-US"/>
        </w:rPr>
        <w:t>Asset</w:t>
      </w:r>
      <w:r w:rsidR="000943EF" w:rsidRPr="0007764B">
        <w:rPr>
          <w:lang w:val="en-US"/>
        </w:rPr>
        <w:t xml:space="preserve"> </w:t>
      </w:r>
      <w:r w:rsidR="000943EF">
        <w:rPr>
          <w:lang w:val="en-US"/>
        </w:rPr>
        <w:t>Pricing</w:t>
      </w:r>
      <w:r w:rsidR="000943EF" w:rsidRPr="0007764B">
        <w:rPr>
          <w:lang w:val="en-US"/>
        </w:rPr>
        <w:br/>
      </w:r>
      <w:r w:rsidR="000943EF" w:rsidRPr="0007764B">
        <w:rPr>
          <w:b/>
          <w:bCs/>
          <w:lang w:val="en-US"/>
        </w:rPr>
        <w:t>Instructor</w:t>
      </w:r>
      <w:r w:rsidR="000943EF" w:rsidRPr="0007764B">
        <w:rPr>
          <w:lang w:val="en-US"/>
        </w:rPr>
        <w:t xml:space="preserve">: </w:t>
      </w:r>
      <w:r w:rsidR="000943EF" w:rsidRPr="000943EF">
        <w:rPr>
          <w:lang w:val="en-US"/>
        </w:rPr>
        <w:t>Catherine Bruneau</w:t>
      </w:r>
    </w:p>
    <w:p w14:paraId="7767B95E" w14:textId="77777777" w:rsidR="000943EF" w:rsidRDefault="000943EF" w:rsidP="000943EF">
      <w:pPr>
        <w:rPr>
          <w:lang w:val="en-US"/>
        </w:rPr>
      </w:pPr>
    </w:p>
    <w:p w14:paraId="09DFA7C5" w14:textId="77777777" w:rsidR="000943EF" w:rsidRDefault="000943EF" w:rsidP="000943EF">
      <w:pPr>
        <w:jc w:val="center"/>
        <w:rPr>
          <w:lang w:val="en-US"/>
        </w:rPr>
      </w:pPr>
      <w:r w:rsidRPr="0007764B">
        <w:rPr>
          <w:b/>
          <w:bCs/>
          <w:lang w:val="en-US"/>
        </w:rPr>
        <w:t>Author</w:t>
      </w:r>
      <w:r w:rsidRPr="0007764B">
        <w:rPr>
          <w:lang w:val="en-US"/>
        </w:rPr>
        <w:t xml:space="preserve">: </w:t>
      </w:r>
    </w:p>
    <w:p w14:paraId="2BB0BF82" w14:textId="36AF9B25" w:rsidR="000943EF" w:rsidRDefault="000943EF" w:rsidP="000943EF">
      <w:pPr>
        <w:spacing w:after="0"/>
        <w:jc w:val="center"/>
        <w:rPr>
          <w:lang w:val="en-US"/>
        </w:rPr>
      </w:pPr>
      <w:r w:rsidRPr="0007764B">
        <w:rPr>
          <w:lang w:val="en-US"/>
        </w:rPr>
        <w:t>Hassan Abou Brahim</w:t>
      </w:r>
    </w:p>
    <w:p w14:paraId="58C4C08F" w14:textId="77777777" w:rsidR="000943EF" w:rsidRDefault="000943EF" w:rsidP="000943EF">
      <w:pPr>
        <w:spacing w:after="0"/>
        <w:jc w:val="center"/>
      </w:pPr>
      <w:proofErr w:type="spellStart"/>
      <w:r w:rsidRPr="000943EF">
        <w:t>N</w:t>
      </w:r>
      <w:r w:rsidRPr="000943EF">
        <w:t>ayera</w:t>
      </w:r>
      <w:proofErr w:type="spellEnd"/>
      <w:r w:rsidRPr="000943EF">
        <w:t xml:space="preserve"> </w:t>
      </w:r>
      <w:r>
        <w:t>A</w:t>
      </w:r>
      <w:r w:rsidRPr="000943EF">
        <w:t>shraf</w:t>
      </w:r>
    </w:p>
    <w:p w14:paraId="126E1817" w14:textId="77777777" w:rsidR="000943EF" w:rsidRDefault="000943EF" w:rsidP="000943EF">
      <w:pPr>
        <w:spacing w:after="0"/>
        <w:jc w:val="center"/>
        <w:rPr>
          <w:lang w:val="en-US"/>
        </w:rPr>
      </w:pPr>
      <w:proofErr w:type="spellStart"/>
      <w:r>
        <w:rPr>
          <w:lang w:val="en-US"/>
        </w:rPr>
        <w:t>Vironia</w:t>
      </w:r>
      <w:proofErr w:type="spellEnd"/>
      <w:r>
        <w:rPr>
          <w:lang w:val="en-US"/>
        </w:rPr>
        <w:t xml:space="preserve"> Youssef</w:t>
      </w:r>
    </w:p>
    <w:p w14:paraId="613F45E1" w14:textId="4274B5C5" w:rsidR="000943EF" w:rsidRDefault="000943EF" w:rsidP="000943EF">
      <w:pPr>
        <w:jc w:val="center"/>
        <w:rPr>
          <w:lang w:val="en-US"/>
        </w:rPr>
      </w:pPr>
      <w:r w:rsidRPr="0007764B">
        <w:rPr>
          <w:lang w:val="en-US"/>
        </w:rPr>
        <w:br/>
      </w:r>
      <w:r w:rsidRPr="0007764B">
        <w:rPr>
          <w:b/>
          <w:bCs/>
          <w:lang w:val="en-US"/>
        </w:rPr>
        <w:t>Program</w:t>
      </w:r>
      <w:r w:rsidRPr="0007764B">
        <w:rPr>
          <w:lang w:val="en-US"/>
        </w:rPr>
        <w:t>: M2 Financial Economics</w:t>
      </w:r>
    </w:p>
    <w:p w14:paraId="5368B6F5" w14:textId="77777777" w:rsidR="000943EF" w:rsidRDefault="000943EF" w:rsidP="000943EF">
      <w:pPr>
        <w:jc w:val="center"/>
        <w:rPr>
          <w:lang w:val="en-US"/>
        </w:rPr>
      </w:pPr>
    </w:p>
    <w:p w14:paraId="733FB642" w14:textId="77777777" w:rsidR="000943EF" w:rsidRDefault="000943EF" w:rsidP="000943EF">
      <w:pPr>
        <w:jc w:val="center"/>
        <w:rPr>
          <w:lang w:val="en-US"/>
        </w:rPr>
      </w:pPr>
    </w:p>
    <w:p w14:paraId="6E3FF956" w14:textId="77777777" w:rsidR="000943EF" w:rsidRPr="0007764B" w:rsidRDefault="000943EF" w:rsidP="000943EF">
      <w:pPr>
        <w:jc w:val="center"/>
        <w:rPr>
          <w:lang w:val="en-US"/>
        </w:rPr>
      </w:pPr>
    </w:p>
    <w:p w14:paraId="274D3FB8" w14:textId="77777777" w:rsidR="000943EF" w:rsidRDefault="000943EF" w:rsidP="000943EF">
      <w:pPr>
        <w:rPr>
          <w:lang w:val="en-US"/>
        </w:rPr>
      </w:pPr>
    </w:p>
    <w:p w14:paraId="599249D6" w14:textId="77777777" w:rsidR="000943EF" w:rsidRDefault="000943EF" w:rsidP="000943EF">
      <w:pPr>
        <w:jc w:val="center"/>
        <w:rPr>
          <w:lang w:val="en-US"/>
        </w:rPr>
      </w:pPr>
      <w:r>
        <w:rPr>
          <w:noProof/>
        </w:rPr>
        <w:drawing>
          <wp:inline distT="0" distB="0" distL="0" distR="0" wp14:anchorId="3C1533FE" wp14:editId="147874DD">
            <wp:extent cx="5760720" cy="2595880"/>
            <wp:effectExtent l="0" t="0" r="0" b="0"/>
            <wp:docPr id="1021459260" name="Image 1" descr="Université Paris 1 - Panthéon Sorbonne - Campus Condor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Paris 1 - Panthéon Sorbonne - Campus Condorc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595880"/>
                    </a:xfrm>
                    <a:prstGeom prst="rect">
                      <a:avLst/>
                    </a:prstGeom>
                    <a:noFill/>
                    <a:ln>
                      <a:noFill/>
                    </a:ln>
                  </pic:spPr>
                </pic:pic>
              </a:graphicData>
            </a:graphic>
          </wp:inline>
        </w:drawing>
      </w:r>
    </w:p>
    <w:p w14:paraId="5C278855" w14:textId="77777777" w:rsidR="000943EF" w:rsidRDefault="000943EF" w:rsidP="000943EF">
      <w:pPr>
        <w:rPr>
          <w:lang w:val="en-US"/>
        </w:rPr>
      </w:pPr>
    </w:p>
    <w:p w14:paraId="73A60CCD" w14:textId="77777777" w:rsidR="000943EF" w:rsidRDefault="000943EF" w:rsidP="000943EF">
      <w:pPr>
        <w:rPr>
          <w:lang w:val="en-US"/>
        </w:rPr>
      </w:pPr>
    </w:p>
    <w:p w14:paraId="44461234" w14:textId="77777777" w:rsidR="000943EF" w:rsidRDefault="000943EF" w:rsidP="000943EF">
      <w:pPr>
        <w:rPr>
          <w:lang w:val="en-US"/>
        </w:rPr>
      </w:pPr>
    </w:p>
    <w:p w14:paraId="4F3526F0" w14:textId="77777777" w:rsidR="000943EF" w:rsidRDefault="000943EF" w:rsidP="000943EF">
      <w:pPr>
        <w:rPr>
          <w:lang w:val="en-US"/>
        </w:rPr>
      </w:pPr>
    </w:p>
    <w:p w14:paraId="7FDEE0BD" w14:textId="77777777" w:rsidR="000943EF" w:rsidRDefault="000943EF" w:rsidP="000943EF">
      <w:pPr>
        <w:rPr>
          <w:rFonts w:asciiTheme="majorHAnsi" w:eastAsiaTheme="majorEastAsia" w:hAnsiTheme="majorHAnsi" w:cstheme="majorBidi"/>
          <w:color w:val="0F4761" w:themeColor="accent1" w:themeShade="BF"/>
          <w:sz w:val="32"/>
          <w:szCs w:val="32"/>
          <w:lang w:val="en-US"/>
        </w:rPr>
      </w:pPr>
    </w:p>
    <w:p w14:paraId="139ECDB1" w14:textId="62AD1F6F" w:rsidR="00F06FDC" w:rsidRPr="000943EF" w:rsidRDefault="000943EF" w:rsidP="000943EF">
      <w:pPr>
        <w:pStyle w:val="Titre2"/>
        <w:numPr>
          <w:ilvl w:val="0"/>
          <w:numId w:val="32"/>
        </w:numPr>
        <w:rPr>
          <w:lang w:val="en-US"/>
        </w:rPr>
      </w:pPr>
      <w:r w:rsidRPr="00F06FDC">
        <w:rPr>
          <w:lang w:val="en-US"/>
        </w:rPr>
        <w:lastRenderedPageBreak/>
        <w:t>Introduction</w:t>
      </w:r>
    </w:p>
    <w:p w14:paraId="052FC541" w14:textId="77777777" w:rsidR="00F06FDC" w:rsidRPr="00F06FDC" w:rsidRDefault="00F06FDC" w:rsidP="00457B98">
      <w:pPr>
        <w:jc w:val="both"/>
        <w:rPr>
          <w:rFonts w:asciiTheme="majorBidi" w:hAnsiTheme="majorBidi" w:cstheme="majorBidi"/>
          <w:sz w:val="24"/>
          <w:szCs w:val="24"/>
        </w:rPr>
      </w:pPr>
      <w:r w:rsidRPr="00F06FDC">
        <w:rPr>
          <w:rFonts w:asciiTheme="majorBidi" w:hAnsiTheme="majorBidi" w:cstheme="majorBidi"/>
          <w:sz w:val="24"/>
          <w:szCs w:val="24"/>
          <w:lang w:val="en-US"/>
        </w:rPr>
        <w:t xml:space="preserve">Barrier options are a type of exotic derivative where the payoff depends not only on the asset price at expiry but also on whether the price crosses a predefined barrier during the option’s life. They are popular due to their lower cost compared to standard options, as the path-dependency reduces the scenarios in which the option will pay off. </w:t>
      </w:r>
      <w:proofErr w:type="spellStart"/>
      <w:r w:rsidRPr="00F06FDC">
        <w:rPr>
          <w:rFonts w:asciiTheme="majorBidi" w:hAnsiTheme="majorBidi" w:cstheme="majorBidi"/>
          <w:sz w:val="24"/>
          <w:szCs w:val="24"/>
        </w:rPr>
        <w:t>Barrier</w:t>
      </w:r>
      <w:proofErr w:type="spellEnd"/>
      <w:r w:rsidRPr="00F06FDC">
        <w:rPr>
          <w:rFonts w:asciiTheme="majorBidi" w:hAnsiTheme="majorBidi" w:cstheme="majorBidi"/>
          <w:sz w:val="24"/>
          <w:szCs w:val="24"/>
        </w:rPr>
        <w:t xml:space="preserve"> options come in </w:t>
      </w:r>
      <w:proofErr w:type="spellStart"/>
      <w:r w:rsidRPr="00F06FDC">
        <w:rPr>
          <w:rFonts w:asciiTheme="majorBidi" w:hAnsiTheme="majorBidi" w:cstheme="majorBidi"/>
          <w:sz w:val="24"/>
          <w:szCs w:val="24"/>
        </w:rPr>
        <w:t>two</w:t>
      </w:r>
      <w:proofErr w:type="spellEnd"/>
      <w:r w:rsidRPr="00F06FDC">
        <w:rPr>
          <w:rFonts w:asciiTheme="majorBidi" w:hAnsiTheme="majorBidi" w:cstheme="majorBidi"/>
          <w:sz w:val="24"/>
          <w:szCs w:val="24"/>
        </w:rPr>
        <w:t xml:space="preserve"> main </w:t>
      </w:r>
      <w:proofErr w:type="gramStart"/>
      <w:r w:rsidRPr="00F06FDC">
        <w:rPr>
          <w:rFonts w:asciiTheme="majorBidi" w:hAnsiTheme="majorBidi" w:cstheme="majorBidi"/>
          <w:sz w:val="24"/>
          <w:szCs w:val="24"/>
        </w:rPr>
        <w:t>types:</w:t>
      </w:r>
      <w:proofErr w:type="gramEnd"/>
    </w:p>
    <w:p w14:paraId="14AEF581" w14:textId="77777777" w:rsidR="00F06FDC" w:rsidRPr="00F06FDC" w:rsidRDefault="00F06FDC" w:rsidP="00457B98">
      <w:pPr>
        <w:numPr>
          <w:ilvl w:val="0"/>
          <w:numId w:val="4"/>
        </w:numPr>
        <w:spacing w:after="0"/>
        <w:jc w:val="both"/>
        <w:rPr>
          <w:rFonts w:asciiTheme="majorBidi" w:hAnsiTheme="majorBidi" w:cstheme="majorBidi"/>
          <w:sz w:val="24"/>
          <w:szCs w:val="24"/>
          <w:lang w:val="en-US"/>
        </w:rPr>
      </w:pPr>
      <w:r w:rsidRPr="00F06FDC">
        <w:rPr>
          <w:rFonts w:asciiTheme="majorBidi" w:hAnsiTheme="majorBidi" w:cstheme="majorBidi"/>
          <w:sz w:val="24"/>
          <w:szCs w:val="24"/>
          <w:lang w:val="en-US"/>
        </w:rPr>
        <w:t>Knock-in options: Activated only if the asset price hits the barrier.</w:t>
      </w:r>
    </w:p>
    <w:p w14:paraId="6DE9E360" w14:textId="25923D78" w:rsidR="00F06FDC" w:rsidRPr="002E4116" w:rsidRDefault="00F06FDC" w:rsidP="00457B98">
      <w:pPr>
        <w:numPr>
          <w:ilvl w:val="0"/>
          <w:numId w:val="4"/>
        </w:numPr>
        <w:spacing w:after="0"/>
        <w:jc w:val="both"/>
        <w:rPr>
          <w:rFonts w:asciiTheme="majorBidi" w:hAnsiTheme="majorBidi" w:cstheme="majorBidi"/>
          <w:sz w:val="24"/>
          <w:szCs w:val="24"/>
          <w:lang w:val="en-US"/>
        </w:rPr>
      </w:pPr>
      <w:r w:rsidRPr="00F06FDC">
        <w:rPr>
          <w:rFonts w:asciiTheme="majorBidi" w:hAnsiTheme="majorBidi" w:cstheme="majorBidi"/>
          <w:sz w:val="24"/>
          <w:szCs w:val="24"/>
          <w:lang w:val="en-US"/>
        </w:rPr>
        <w:t>Knock-out options: Expire worthless if the asset price hits the barrier.</w:t>
      </w:r>
    </w:p>
    <w:p w14:paraId="7D9F757C" w14:textId="77777777" w:rsidR="00F06FDC" w:rsidRPr="00F06FDC" w:rsidRDefault="00F06FDC" w:rsidP="00457B98">
      <w:pPr>
        <w:spacing w:after="0"/>
        <w:ind w:left="720"/>
        <w:jc w:val="both"/>
        <w:rPr>
          <w:rFonts w:asciiTheme="majorBidi" w:hAnsiTheme="majorBidi" w:cstheme="majorBidi"/>
          <w:sz w:val="24"/>
          <w:szCs w:val="24"/>
          <w:lang w:val="en-US"/>
        </w:rPr>
      </w:pPr>
    </w:p>
    <w:p w14:paraId="2BEE8EF6" w14:textId="77777777" w:rsidR="002E4116" w:rsidRDefault="002E4116" w:rsidP="00457B98">
      <w:pPr>
        <w:jc w:val="both"/>
        <w:rPr>
          <w:rFonts w:asciiTheme="majorBidi" w:hAnsiTheme="majorBidi" w:cstheme="majorBidi"/>
          <w:sz w:val="24"/>
          <w:szCs w:val="24"/>
          <w:lang w:val="en-US"/>
        </w:rPr>
      </w:pPr>
      <w:r w:rsidRPr="002E4116">
        <w:rPr>
          <w:rFonts w:asciiTheme="majorBidi" w:hAnsiTheme="majorBidi" w:cstheme="majorBidi"/>
          <w:sz w:val="24"/>
          <w:szCs w:val="24"/>
          <w:lang w:val="en-US"/>
        </w:rPr>
        <w:t>These options offer more personalized risk management than traditional options, making them attractive for hedging or speculative purposes, particularly in high-volatility markets such as foreign exchange and commodities. Their lower cost reflects the reduced probability of gain due to the barrier condition.</w:t>
      </w:r>
    </w:p>
    <w:p w14:paraId="06CC8F0C" w14:textId="77777777" w:rsidR="002E4116" w:rsidRDefault="002E4116" w:rsidP="00457B98">
      <w:pPr>
        <w:jc w:val="both"/>
        <w:rPr>
          <w:rFonts w:asciiTheme="majorBidi" w:hAnsiTheme="majorBidi" w:cstheme="majorBidi"/>
          <w:sz w:val="24"/>
          <w:szCs w:val="24"/>
          <w:lang w:val="en-US"/>
        </w:rPr>
      </w:pPr>
      <w:r w:rsidRPr="002E4116">
        <w:rPr>
          <w:rFonts w:asciiTheme="majorBidi" w:hAnsiTheme="majorBidi" w:cstheme="majorBidi"/>
          <w:sz w:val="24"/>
          <w:szCs w:val="24"/>
          <w:lang w:val="en-US"/>
        </w:rPr>
        <w:t>So, since barrier options are path-dependent, they present a complex pricing challenge. While the Black-Scholes model forms the basis for pricing, the intricacies of barrier options often require numerical methods like Monte Carlo simulations, introduced by Boyle in 1977. These simulations provide the flexibility needed for these complex derivatives.</w:t>
      </w:r>
    </w:p>
    <w:p w14:paraId="3952CDF9" w14:textId="77777777" w:rsidR="00457B98" w:rsidRDefault="00457B98" w:rsidP="00457B98">
      <w:pPr>
        <w:jc w:val="both"/>
        <w:rPr>
          <w:rFonts w:asciiTheme="majorBidi" w:hAnsiTheme="majorBidi" w:cstheme="majorBidi"/>
          <w:sz w:val="24"/>
          <w:szCs w:val="24"/>
          <w:lang w:val="en-US"/>
        </w:rPr>
      </w:pPr>
      <w:r w:rsidRPr="00457B98">
        <w:rPr>
          <w:rFonts w:asciiTheme="majorBidi" w:hAnsiTheme="majorBidi" w:cstheme="majorBidi"/>
          <w:sz w:val="24"/>
          <w:szCs w:val="24"/>
          <w:lang w:val="en-US"/>
        </w:rPr>
        <w:t xml:space="preserve">Monte Carlo methods are widely used to price complex derivatives such as barrier options. Although efficient and flexible, Monte Carlo simulations can suffer from slow convergence, often requiring </w:t>
      </w:r>
      <w:proofErr w:type="gramStart"/>
      <w:r w:rsidRPr="00457B98">
        <w:rPr>
          <w:rFonts w:asciiTheme="majorBidi" w:hAnsiTheme="majorBidi" w:cstheme="majorBidi"/>
          <w:sz w:val="24"/>
          <w:szCs w:val="24"/>
          <w:lang w:val="en-US"/>
        </w:rPr>
        <w:t>a large number of</w:t>
      </w:r>
      <w:proofErr w:type="gramEnd"/>
      <w:r w:rsidRPr="00457B98">
        <w:rPr>
          <w:rFonts w:asciiTheme="majorBidi" w:hAnsiTheme="majorBidi" w:cstheme="majorBidi"/>
          <w:sz w:val="24"/>
          <w:szCs w:val="24"/>
          <w:lang w:val="en-US"/>
        </w:rPr>
        <w:t xml:space="preserve"> simulations to obtain accurate results. </w:t>
      </w:r>
    </w:p>
    <w:p w14:paraId="1F43CDCD" w14:textId="75F0FE25" w:rsidR="00F06FDC" w:rsidRPr="002E4116" w:rsidRDefault="00457B98" w:rsidP="00457B98">
      <w:pPr>
        <w:jc w:val="both"/>
        <w:rPr>
          <w:rFonts w:asciiTheme="majorBidi" w:hAnsiTheme="majorBidi" w:cstheme="majorBidi"/>
          <w:b/>
          <w:bCs/>
          <w:sz w:val="24"/>
          <w:szCs w:val="24"/>
          <w:lang w:val="en-US"/>
        </w:rPr>
      </w:pPr>
      <w:r w:rsidRPr="00457B98">
        <w:rPr>
          <w:rFonts w:asciiTheme="majorBidi" w:hAnsiTheme="majorBidi" w:cstheme="majorBidi"/>
          <w:sz w:val="24"/>
          <w:szCs w:val="24"/>
          <w:lang w:val="en-US"/>
        </w:rPr>
        <w:t>In this project, we apply a simple Monte Carlo simulation approach to the valuation of barrier options and compare the results with analytical formulas where available. The focus is on understanding the basic simulation process without the application of advanced variance reduction techniques, which provides insight into the accuracy and computational requirements of classical Monte Carlo methods.</w:t>
      </w:r>
    </w:p>
    <w:p w14:paraId="5341FA5F" w14:textId="38A36DF3" w:rsidR="00F06FDC" w:rsidRPr="00F06FDC" w:rsidRDefault="00F06FDC" w:rsidP="00457B98">
      <w:pPr>
        <w:pStyle w:val="Titre2"/>
        <w:numPr>
          <w:ilvl w:val="0"/>
          <w:numId w:val="32"/>
        </w:numPr>
        <w:rPr>
          <w:lang w:val="en-US"/>
        </w:rPr>
      </w:pPr>
      <w:r w:rsidRPr="00F06FDC">
        <w:rPr>
          <w:lang w:val="en-US"/>
        </w:rPr>
        <w:t>Barrier Option Definition Using Formulas</w:t>
      </w:r>
    </w:p>
    <w:p w14:paraId="49DA7844" w14:textId="77777777" w:rsidR="004F28AE" w:rsidRDefault="004F28AE" w:rsidP="004F28AE">
      <w:pPr>
        <w:jc w:val="both"/>
        <w:rPr>
          <w:rFonts w:asciiTheme="majorBidi" w:hAnsiTheme="majorBidi" w:cstheme="majorBidi"/>
          <w:sz w:val="24"/>
          <w:szCs w:val="24"/>
          <w:lang w:val="en-US"/>
        </w:rPr>
      </w:pPr>
      <w:r w:rsidRPr="004F28AE">
        <w:rPr>
          <w:rFonts w:asciiTheme="majorBidi" w:hAnsiTheme="majorBidi" w:cstheme="majorBidi"/>
          <w:sz w:val="24"/>
          <w:szCs w:val="24"/>
          <w:lang w:val="en-US"/>
        </w:rPr>
        <w:t>As explained, a barrier option is an exotic derivative whose payoff depends not only on the price of the underlying asset at expiration but also on whether the asset price has crossed a specified barrier level during the life of the option. The general payoff for a barrier option can be described as follows:</w:t>
      </w:r>
    </w:p>
    <w:p w14:paraId="1E60FC65" w14:textId="612B0137" w:rsidR="00457B98" w:rsidRPr="008C245F" w:rsidRDefault="00457B98" w:rsidP="0089010B">
      <w:pPr>
        <w:ind w:left="2124" w:firstLine="708"/>
        <w:rPr>
          <w:rFonts w:asciiTheme="majorBidi" w:hAnsiTheme="majorBidi" w:cstheme="majorBidi"/>
          <w:b/>
          <w:bCs/>
          <w:i/>
          <w:iCs/>
          <w:sz w:val="24"/>
          <w:szCs w:val="24"/>
          <w:lang w:val="en-US"/>
        </w:rPr>
      </w:pPr>
      <w:r w:rsidRPr="008C245F">
        <w:rPr>
          <w:rFonts w:asciiTheme="majorBidi" w:hAnsiTheme="majorBidi" w:cstheme="majorBidi"/>
          <w:b/>
          <w:bCs/>
          <w:i/>
          <w:iCs/>
          <w:sz w:val="24"/>
          <w:szCs w:val="24"/>
          <w:lang w:val="en-US"/>
        </w:rPr>
        <w:t xml:space="preserve">Payoff = </w:t>
      </w:r>
      <w:r w:rsidRPr="008C245F">
        <w:rPr>
          <w:rFonts w:ascii="Cambria Math" w:hAnsi="Cambria Math" w:cs="Cambria Math"/>
          <w:b/>
          <w:bCs/>
          <w:i/>
          <w:iCs/>
          <w:sz w:val="24"/>
          <w:szCs w:val="24"/>
          <w:lang w:val="en-US"/>
        </w:rPr>
        <w:t>𝑓</w:t>
      </w:r>
      <w:r w:rsidRPr="008C245F">
        <w:rPr>
          <w:rFonts w:asciiTheme="majorBidi" w:hAnsiTheme="majorBidi" w:cstheme="majorBidi"/>
          <w:b/>
          <w:bCs/>
          <w:i/>
          <w:iCs/>
          <w:sz w:val="24"/>
          <w:szCs w:val="24"/>
          <w:lang w:val="en-US"/>
        </w:rPr>
        <w:t>(</w:t>
      </w:r>
      <w:r w:rsidRPr="008C245F">
        <w:rPr>
          <w:rFonts w:ascii="Cambria Math" w:hAnsi="Cambria Math" w:cs="Cambria Math"/>
          <w:b/>
          <w:bCs/>
          <w:i/>
          <w:iCs/>
          <w:sz w:val="24"/>
          <w:szCs w:val="24"/>
          <w:lang w:val="en-US"/>
        </w:rPr>
        <w:t>𝑆𝑇</w:t>
      </w:r>
      <w:r w:rsidRPr="008C245F">
        <w:rPr>
          <w:rFonts w:asciiTheme="majorBidi" w:hAnsiTheme="majorBidi" w:cstheme="majorBidi"/>
          <w:b/>
          <w:bCs/>
          <w:i/>
          <w:iCs/>
          <w:sz w:val="24"/>
          <w:szCs w:val="24"/>
          <w:lang w:val="en-US"/>
        </w:rPr>
        <w:t>)×</w:t>
      </w:r>
      <w:proofErr w:type="gramStart"/>
      <w:r w:rsidRPr="008C245F">
        <w:rPr>
          <w:rFonts w:ascii="Cambria Math" w:hAnsi="Cambria Math" w:cs="Cambria Math"/>
          <w:b/>
          <w:bCs/>
          <w:i/>
          <w:iCs/>
          <w:sz w:val="24"/>
          <w:szCs w:val="24"/>
          <w:lang w:val="en-US"/>
        </w:rPr>
        <w:t>𝐼</w:t>
      </w:r>
      <w:r w:rsidRPr="008C245F">
        <w:rPr>
          <w:rFonts w:asciiTheme="majorBidi" w:hAnsiTheme="majorBidi" w:cstheme="majorBidi"/>
          <w:b/>
          <w:bCs/>
          <w:i/>
          <w:iCs/>
          <w:sz w:val="24"/>
          <w:szCs w:val="24"/>
          <w:lang w:val="en-US"/>
        </w:rPr>
        <w:t>(</w:t>
      </w:r>
      <w:proofErr w:type="gramEnd"/>
      <w:r w:rsidRPr="008C245F">
        <w:rPr>
          <w:rFonts w:asciiTheme="majorBidi" w:hAnsiTheme="majorBidi" w:cstheme="majorBidi"/>
          <w:b/>
          <w:bCs/>
          <w:i/>
          <w:iCs/>
          <w:sz w:val="24"/>
          <w:szCs w:val="24"/>
          <w:lang w:val="en-US"/>
        </w:rPr>
        <w:t>Barrier Condition Met)</w:t>
      </w:r>
    </w:p>
    <w:p w14:paraId="333858BC" w14:textId="1B09BECC" w:rsidR="004F28AE" w:rsidRDefault="007B0E54" w:rsidP="007B0E54">
      <w:pPr>
        <w:rPr>
          <w:rFonts w:asciiTheme="majorBidi" w:hAnsiTheme="majorBidi" w:cstheme="majorBidi"/>
          <w:sz w:val="24"/>
          <w:szCs w:val="24"/>
          <w:lang w:val="en-US"/>
        </w:rPr>
      </w:pPr>
      <w:r w:rsidRPr="007B0E54">
        <w:rPr>
          <w:rFonts w:asciiTheme="majorBidi" w:hAnsiTheme="majorBidi" w:cstheme="majorBidi"/>
          <w:sz w:val="24"/>
          <w:szCs w:val="24"/>
          <w:lang w:val="en-US"/>
        </w:rPr>
        <w:t>Where</w:t>
      </w:r>
      <w:r w:rsidR="004F28AE">
        <w:rPr>
          <w:rFonts w:asciiTheme="majorBidi" w:hAnsiTheme="majorBidi" w:cstheme="majorBidi"/>
          <w:sz w:val="24"/>
          <w:szCs w:val="24"/>
          <w:lang w:val="en-US"/>
        </w:rPr>
        <w:t xml:space="preserve">: </w:t>
      </w:r>
    </w:p>
    <w:p w14:paraId="087C3C9B" w14:textId="77777777" w:rsidR="004F28AE" w:rsidRDefault="00457B98" w:rsidP="004F28AE">
      <w:pPr>
        <w:pStyle w:val="Paragraphedeliste"/>
        <w:numPr>
          <w:ilvl w:val="0"/>
          <w:numId w:val="34"/>
        </w:numPr>
        <w:jc w:val="both"/>
        <w:rPr>
          <w:rFonts w:asciiTheme="majorBidi" w:hAnsiTheme="majorBidi" w:cstheme="majorBidi"/>
          <w:sz w:val="24"/>
          <w:szCs w:val="24"/>
          <w:lang w:val="en-US"/>
        </w:rPr>
      </w:pPr>
      <w:r w:rsidRPr="004F28AE">
        <w:rPr>
          <w:rFonts w:ascii="Cambria Math" w:hAnsi="Cambria Math" w:cs="Cambria Math"/>
          <w:b/>
          <w:bCs/>
          <w:sz w:val="24"/>
          <w:szCs w:val="24"/>
          <w:lang w:val="en-US"/>
        </w:rPr>
        <w:t>𝑆</w:t>
      </w:r>
      <w:r w:rsidRPr="008C245F">
        <w:rPr>
          <w:rFonts w:ascii="Cambria Math" w:hAnsi="Cambria Math" w:cs="Cambria Math"/>
          <w:b/>
          <w:bCs/>
          <w:sz w:val="24"/>
          <w:szCs w:val="24"/>
          <w:vertAlign w:val="subscript"/>
          <w:lang w:val="en-US"/>
        </w:rPr>
        <w:t>𝑇</w:t>
      </w:r>
      <w:r w:rsidR="007B0E54" w:rsidRPr="004F28AE">
        <w:rPr>
          <w:rFonts w:ascii="Cambria Math" w:hAnsi="Cambria Math" w:cs="Cambria Math"/>
          <w:b/>
          <w:bCs/>
          <w:sz w:val="24"/>
          <w:szCs w:val="24"/>
          <w:lang w:val="en-US"/>
        </w:rPr>
        <w:t xml:space="preserve"> </w:t>
      </w:r>
      <w:r w:rsidR="007B0E54" w:rsidRPr="004F28AE">
        <w:rPr>
          <w:rFonts w:asciiTheme="majorBidi" w:hAnsiTheme="majorBidi" w:cstheme="majorBidi"/>
          <w:sz w:val="24"/>
          <w:szCs w:val="24"/>
          <w:lang w:val="en-US"/>
        </w:rPr>
        <w:t xml:space="preserve">  represents the underlying asset price at expiry</w:t>
      </w:r>
      <w:r w:rsidR="004F28AE" w:rsidRPr="004F28AE">
        <w:rPr>
          <w:rFonts w:asciiTheme="majorBidi" w:hAnsiTheme="majorBidi" w:cstheme="majorBidi"/>
          <w:sz w:val="24"/>
          <w:szCs w:val="24"/>
          <w:lang w:val="en-US"/>
        </w:rPr>
        <w:t>.</w:t>
      </w:r>
    </w:p>
    <w:p w14:paraId="1B812933" w14:textId="240E36AA" w:rsidR="004F28AE" w:rsidRPr="00664828" w:rsidRDefault="00457B98" w:rsidP="00664828">
      <w:pPr>
        <w:pStyle w:val="Paragraphedeliste"/>
        <w:numPr>
          <w:ilvl w:val="0"/>
          <w:numId w:val="34"/>
        </w:numPr>
        <w:jc w:val="both"/>
        <w:rPr>
          <w:rFonts w:asciiTheme="majorBidi" w:hAnsiTheme="majorBidi" w:cstheme="majorBidi"/>
          <w:sz w:val="24"/>
          <w:szCs w:val="24"/>
          <w:lang w:val="en-US"/>
        </w:rPr>
      </w:pPr>
      <w:proofErr w:type="gramStart"/>
      <w:r w:rsidRPr="004F28AE">
        <w:rPr>
          <w:rFonts w:ascii="Cambria Math" w:hAnsi="Cambria Math" w:cs="Cambria Math"/>
          <w:b/>
          <w:bCs/>
          <w:sz w:val="24"/>
          <w:szCs w:val="24"/>
          <w:lang w:val="en-US"/>
        </w:rPr>
        <w:t>𝐼</w:t>
      </w:r>
      <w:r w:rsidRPr="004F28AE">
        <w:rPr>
          <w:rFonts w:asciiTheme="majorBidi" w:hAnsiTheme="majorBidi" w:cstheme="majorBidi"/>
          <w:b/>
          <w:bCs/>
          <w:sz w:val="24"/>
          <w:szCs w:val="24"/>
          <w:lang w:val="en-US"/>
        </w:rPr>
        <w:t>(</w:t>
      </w:r>
      <w:proofErr w:type="gramEnd"/>
      <w:r w:rsidRPr="004F28AE">
        <w:rPr>
          <w:rFonts w:asciiTheme="majorBidi" w:hAnsiTheme="majorBidi" w:cstheme="majorBidi"/>
          <w:b/>
          <w:bCs/>
          <w:sz w:val="24"/>
          <w:szCs w:val="24"/>
          <w:lang w:val="en-US"/>
        </w:rPr>
        <w:t>Barrier Condition Met)</w:t>
      </w:r>
      <w:r w:rsidRPr="004F28AE">
        <w:rPr>
          <w:rFonts w:asciiTheme="majorBidi" w:hAnsiTheme="majorBidi" w:cstheme="majorBidi"/>
          <w:sz w:val="24"/>
          <w:szCs w:val="24"/>
          <w:lang w:val="en-US"/>
        </w:rPr>
        <w:t xml:space="preserve"> </w:t>
      </w:r>
      <w:r w:rsidR="004F28AE" w:rsidRPr="004F28AE">
        <w:rPr>
          <w:rFonts w:asciiTheme="majorBidi" w:hAnsiTheme="majorBidi" w:cstheme="majorBidi"/>
          <w:sz w:val="24"/>
          <w:szCs w:val="24"/>
          <w:lang w:val="en-US"/>
        </w:rPr>
        <w:t>is an indicator function that determines whether the barrier condition has been met</w:t>
      </w:r>
      <w:r w:rsidR="00664828">
        <w:rPr>
          <w:rFonts w:asciiTheme="majorBidi" w:hAnsiTheme="majorBidi" w:cstheme="majorBidi"/>
          <w:sz w:val="24"/>
          <w:szCs w:val="24"/>
          <w:lang w:val="en-US"/>
        </w:rPr>
        <w:t xml:space="preserve"> </w:t>
      </w:r>
      <w:r w:rsidR="00664828" w:rsidRPr="00F06FDC">
        <w:rPr>
          <w:rFonts w:asciiTheme="majorBidi" w:hAnsiTheme="majorBidi" w:cstheme="majorBidi"/>
          <w:sz w:val="24"/>
          <w:szCs w:val="24"/>
          <w:lang w:val="en-US"/>
        </w:rPr>
        <w:t xml:space="preserve">at any time </w:t>
      </w:r>
      <w:r w:rsidR="00664828" w:rsidRPr="002E4116">
        <w:rPr>
          <w:rFonts w:asciiTheme="majorBidi" w:hAnsiTheme="majorBidi" w:cstheme="majorBidi"/>
          <w:sz w:val="24"/>
          <w:szCs w:val="24"/>
          <w:lang w:val="en-US"/>
        </w:rPr>
        <w:t>t</w:t>
      </w:r>
      <w:r w:rsidR="00664828" w:rsidRPr="00F06FDC">
        <w:rPr>
          <w:rFonts w:asciiTheme="majorBidi" w:hAnsiTheme="majorBidi" w:cstheme="majorBidi"/>
          <w:sz w:val="24"/>
          <w:szCs w:val="24"/>
          <w:lang w:val="en-US"/>
        </w:rPr>
        <w:t xml:space="preserve"> during the life of the option [0,T].</w:t>
      </w:r>
      <w:r w:rsidR="00664828">
        <w:rPr>
          <w:rFonts w:asciiTheme="majorBidi" w:hAnsiTheme="majorBidi" w:cstheme="majorBidi"/>
          <w:sz w:val="24"/>
          <w:szCs w:val="24"/>
          <w:lang w:val="en-US"/>
        </w:rPr>
        <w:t xml:space="preserve"> </w:t>
      </w:r>
      <w:r w:rsidR="004F28AE" w:rsidRPr="00664828">
        <w:rPr>
          <w:rFonts w:asciiTheme="majorBidi" w:hAnsiTheme="majorBidi" w:cstheme="majorBidi"/>
          <w:sz w:val="24"/>
          <w:szCs w:val="24"/>
          <w:lang w:val="en-US"/>
        </w:rPr>
        <w:t>This function equals 1 if the barrier condition is satisfied and 0 otherwise.</w:t>
      </w:r>
      <w:r w:rsidR="00664828" w:rsidRPr="00664828">
        <w:rPr>
          <w:rFonts w:asciiTheme="majorBidi" w:hAnsiTheme="majorBidi" w:cstheme="majorBidi"/>
          <w:sz w:val="24"/>
          <w:szCs w:val="24"/>
          <w:lang w:val="en-US"/>
        </w:rPr>
        <w:t xml:space="preserve"> depends on whether the barrier condition is satisfied </w:t>
      </w:r>
    </w:p>
    <w:p w14:paraId="3F5087B5" w14:textId="77777777" w:rsidR="008C245F" w:rsidRDefault="007B0E54" w:rsidP="008C245F">
      <w:pPr>
        <w:pStyle w:val="Paragraphedeliste"/>
        <w:numPr>
          <w:ilvl w:val="0"/>
          <w:numId w:val="34"/>
        </w:numPr>
        <w:jc w:val="both"/>
        <w:rPr>
          <w:rFonts w:asciiTheme="majorBidi" w:hAnsiTheme="majorBidi" w:cstheme="majorBidi"/>
          <w:sz w:val="24"/>
          <w:szCs w:val="24"/>
          <w:lang w:val="en-US"/>
        </w:rPr>
      </w:pPr>
      <w:r w:rsidRPr="004F28AE">
        <w:rPr>
          <w:rFonts w:ascii="Cambria Math" w:hAnsi="Cambria Math" w:cs="Cambria Math"/>
          <w:b/>
          <w:bCs/>
          <w:sz w:val="24"/>
          <w:szCs w:val="24"/>
          <w:lang w:val="en-US"/>
        </w:rPr>
        <w:t>𝑓</w:t>
      </w:r>
      <w:r w:rsidRPr="004F28AE">
        <w:rPr>
          <w:rFonts w:asciiTheme="majorBidi" w:hAnsiTheme="majorBidi" w:cstheme="majorBidi"/>
          <w:b/>
          <w:bCs/>
          <w:sz w:val="24"/>
          <w:szCs w:val="24"/>
          <w:lang w:val="en-US"/>
        </w:rPr>
        <w:t>(</w:t>
      </w:r>
      <w:r w:rsidRPr="004F28AE">
        <w:rPr>
          <w:rFonts w:ascii="Cambria Math" w:hAnsi="Cambria Math" w:cs="Cambria Math"/>
          <w:b/>
          <w:bCs/>
          <w:sz w:val="24"/>
          <w:szCs w:val="24"/>
          <w:lang w:val="en-US"/>
        </w:rPr>
        <w:t>𝑆</w:t>
      </w:r>
      <w:r w:rsidRPr="008C245F">
        <w:rPr>
          <w:rFonts w:ascii="Cambria Math" w:hAnsi="Cambria Math" w:cs="Cambria Math"/>
          <w:b/>
          <w:bCs/>
          <w:sz w:val="24"/>
          <w:szCs w:val="24"/>
          <w:vertAlign w:val="subscript"/>
          <w:lang w:val="en-US"/>
        </w:rPr>
        <w:t>𝑇</w:t>
      </w:r>
      <w:r w:rsidRPr="004F28AE">
        <w:rPr>
          <w:rFonts w:asciiTheme="majorBidi" w:hAnsiTheme="majorBidi" w:cstheme="majorBidi"/>
          <w:b/>
          <w:bCs/>
          <w:sz w:val="24"/>
          <w:szCs w:val="24"/>
          <w:lang w:val="en-US"/>
        </w:rPr>
        <w:t xml:space="preserve">) </w:t>
      </w:r>
      <w:r w:rsidRPr="004F28AE">
        <w:rPr>
          <w:rFonts w:asciiTheme="majorBidi" w:hAnsiTheme="majorBidi" w:cstheme="majorBidi"/>
          <w:sz w:val="24"/>
          <w:szCs w:val="24"/>
          <w:lang w:val="en-US"/>
        </w:rPr>
        <w:t xml:space="preserve">represents the payoff function, which could be like that of a standard call or put option. </w:t>
      </w:r>
      <w:r w:rsidR="00F06FDC" w:rsidRPr="004F28AE">
        <w:rPr>
          <w:rFonts w:asciiTheme="majorBidi" w:hAnsiTheme="majorBidi" w:cstheme="majorBidi"/>
          <w:sz w:val="24"/>
          <w:szCs w:val="24"/>
          <w:lang w:val="en-US"/>
        </w:rPr>
        <w:t xml:space="preserve">For a </w:t>
      </w:r>
      <w:r w:rsidR="00F06FDC" w:rsidRPr="004F28AE">
        <w:rPr>
          <w:rFonts w:asciiTheme="majorBidi" w:hAnsiTheme="majorBidi" w:cstheme="majorBidi"/>
          <w:b/>
          <w:bCs/>
          <w:sz w:val="24"/>
          <w:szCs w:val="24"/>
          <w:lang w:val="en-US"/>
        </w:rPr>
        <w:t>call option</w:t>
      </w:r>
      <w:r w:rsidRPr="004F28AE">
        <w:rPr>
          <w:rFonts w:asciiTheme="majorBidi" w:hAnsiTheme="majorBidi" w:cstheme="majorBidi"/>
          <w:sz w:val="24"/>
          <w:szCs w:val="24"/>
          <w:lang w:val="en-US"/>
        </w:rPr>
        <w:t>,</w:t>
      </w:r>
      <w:r w:rsidR="00F06FDC" w:rsidRPr="004F28AE">
        <w:rPr>
          <w:rFonts w:asciiTheme="majorBidi" w:hAnsiTheme="majorBidi" w:cstheme="majorBidi"/>
          <w:sz w:val="24"/>
          <w:szCs w:val="24"/>
          <w:lang w:val="en-US"/>
        </w:rPr>
        <w:t xml:space="preserve"> </w:t>
      </w:r>
      <w:r w:rsidR="00F06FDC" w:rsidRPr="008C245F">
        <w:rPr>
          <w:rFonts w:asciiTheme="majorBidi" w:hAnsiTheme="majorBidi" w:cstheme="majorBidi"/>
          <w:i/>
          <w:iCs/>
          <w:sz w:val="24"/>
          <w:szCs w:val="24"/>
          <w:lang w:val="en-US"/>
        </w:rPr>
        <w:t>f(ST​)=</w:t>
      </w:r>
      <w:proofErr w:type="gramStart"/>
      <w:r w:rsidR="00F06FDC" w:rsidRPr="008C245F">
        <w:rPr>
          <w:rFonts w:asciiTheme="majorBidi" w:hAnsiTheme="majorBidi" w:cstheme="majorBidi"/>
          <w:i/>
          <w:iCs/>
          <w:sz w:val="24"/>
          <w:szCs w:val="24"/>
          <w:lang w:val="en-US"/>
        </w:rPr>
        <w:t>max(</w:t>
      </w:r>
      <w:proofErr w:type="gramEnd"/>
      <w:r w:rsidR="00F06FDC" w:rsidRPr="008C245F">
        <w:rPr>
          <w:rFonts w:asciiTheme="majorBidi" w:hAnsiTheme="majorBidi" w:cstheme="majorBidi"/>
          <w:i/>
          <w:iCs/>
          <w:sz w:val="24"/>
          <w:szCs w:val="24"/>
          <w:lang w:val="en-US"/>
        </w:rPr>
        <w:t>S</w:t>
      </w:r>
      <w:r w:rsidR="00F06FDC" w:rsidRPr="008C245F">
        <w:rPr>
          <w:rFonts w:asciiTheme="majorBidi" w:hAnsiTheme="majorBidi" w:cstheme="majorBidi"/>
          <w:i/>
          <w:iCs/>
          <w:sz w:val="24"/>
          <w:szCs w:val="24"/>
          <w:vertAlign w:val="subscript"/>
          <w:lang w:val="en-US"/>
        </w:rPr>
        <w:t>T</w:t>
      </w:r>
      <w:r w:rsidR="00F06FDC" w:rsidRPr="008C245F">
        <w:rPr>
          <w:rFonts w:asciiTheme="majorBidi" w:hAnsiTheme="majorBidi" w:cstheme="majorBidi"/>
          <w:i/>
          <w:iCs/>
          <w:sz w:val="24"/>
          <w:szCs w:val="24"/>
          <w:lang w:val="en-US"/>
        </w:rPr>
        <w:t>​−K,0)</w:t>
      </w:r>
      <w:r w:rsidRPr="004F28AE">
        <w:rPr>
          <w:rFonts w:asciiTheme="majorBidi" w:hAnsiTheme="majorBidi" w:cstheme="majorBidi"/>
          <w:sz w:val="24"/>
          <w:szCs w:val="24"/>
          <w:lang w:val="en-US"/>
        </w:rPr>
        <w:t xml:space="preserve">, and for a put option, </w:t>
      </w:r>
    </w:p>
    <w:p w14:paraId="1EB2B732" w14:textId="5122CE48" w:rsidR="004F28AE" w:rsidRPr="008C245F" w:rsidRDefault="00F06FDC" w:rsidP="008C245F">
      <w:pPr>
        <w:pStyle w:val="Paragraphedeliste"/>
        <w:numPr>
          <w:ilvl w:val="0"/>
          <w:numId w:val="34"/>
        </w:numPr>
        <w:jc w:val="both"/>
        <w:rPr>
          <w:rFonts w:asciiTheme="majorBidi" w:hAnsiTheme="majorBidi" w:cstheme="majorBidi"/>
          <w:sz w:val="24"/>
          <w:szCs w:val="24"/>
          <w:lang w:val="en-US"/>
        </w:rPr>
      </w:pPr>
      <w:r w:rsidRPr="008C245F">
        <w:rPr>
          <w:rFonts w:asciiTheme="majorBidi" w:hAnsiTheme="majorBidi" w:cstheme="majorBidi"/>
          <w:i/>
          <w:iCs/>
          <w:sz w:val="24"/>
          <w:szCs w:val="24"/>
          <w:lang w:val="en-US"/>
        </w:rPr>
        <w:t>f(S</w:t>
      </w:r>
      <w:r w:rsidRPr="008C245F">
        <w:rPr>
          <w:rFonts w:asciiTheme="majorBidi" w:hAnsiTheme="majorBidi" w:cstheme="majorBidi"/>
          <w:i/>
          <w:iCs/>
          <w:sz w:val="24"/>
          <w:szCs w:val="24"/>
          <w:vertAlign w:val="subscript"/>
          <w:lang w:val="en-US"/>
        </w:rPr>
        <w:t>T</w:t>
      </w:r>
      <w:r w:rsidRPr="008C245F">
        <w:rPr>
          <w:rFonts w:asciiTheme="majorBidi" w:hAnsiTheme="majorBidi" w:cstheme="majorBidi"/>
          <w:i/>
          <w:iCs/>
          <w:sz w:val="24"/>
          <w:szCs w:val="24"/>
          <w:lang w:val="en-US"/>
        </w:rPr>
        <w:t>)=max(K−S</w:t>
      </w:r>
      <w:r w:rsidRPr="008C245F">
        <w:rPr>
          <w:rFonts w:asciiTheme="majorBidi" w:hAnsiTheme="majorBidi" w:cstheme="majorBidi"/>
          <w:i/>
          <w:iCs/>
          <w:sz w:val="24"/>
          <w:szCs w:val="24"/>
          <w:vertAlign w:val="subscript"/>
          <w:lang w:val="en-US"/>
        </w:rPr>
        <w:t>T</w:t>
      </w:r>
      <w:r w:rsidRPr="008C245F">
        <w:rPr>
          <w:rFonts w:asciiTheme="majorBidi" w:hAnsiTheme="majorBidi" w:cstheme="majorBidi"/>
          <w:i/>
          <w:iCs/>
          <w:sz w:val="24"/>
          <w:szCs w:val="24"/>
          <w:lang w:val="en-US"/>
        </w:rPr>
        <w:t>​,0)</w:t>
      </w:r>
      <w:r w:rsidR="00501241" w:rsidRPr="008C245F">
        <w:rPr>
          <w:rFonts w:asciiTheme="majorBidi" w:hAnsiTheme="majorBidi" w:cstheme="majorBidi"/>
          <w:sz w:val="24"/>
          <w:szCs w:val="24"/>
          <w:lang w:val="en-US"/>
        </w:rPr>
        <w:t xml:space="preserve">. </w:t>
      </w:r>
    </w:p>
    <w:p w14:paraId="23750930" w14:textId="4D3ACBC5" w:rsidR="004F28AE" w:rsidRPr="00A92741" w:rsidRDefault="00F06FDC" w:rsidP="00A92741">
      <w:pPr>
        <w:pStyle w:val="Titre3"/>
        <w:numPr>
          <w:ilvl w:val="1"/>
          <w:numId w:val="32"/>
        </w:numPr>
        <w:rPr>
          <w:lang w:val="en-US"/>
        </w:rPr>
      </w:pPr>
      <w:r w:rsidRPr="00F06FDC">
        <w:rPr>
          <w:lang w:val="en-US"/>
        </w:rPr>
        <w:lastRenderedPageBreak/>
        <w:t>Types of Barrier Options</w:t>
      </w:r>
    </w:p>
    <w:p w14:paraId="59D10827" w14:textId="77777777" w:rsidR="00A92741" w:rsidRPr="00A92741" w:rsidRDefault="00A92741" w:rsidP="00E84A48">
      <w:pPr>
        <w:jc w:val="both"/>
        <w:rPr>
          <w:rFonts w:asciiTheme="majorBidi" w:hAnsiTheme="majorBidi" w:cstheme="majorBidi"/>
          <w:sz w:val="24"/>
          <w:szCs w:val="24"/>
          <w:lang w:val="en-US"/>
        </w:rPr>
      </w:pPr>
      <w:r w:rsidRPr="00A92741">
        <w:rPr>
          <w:rFonts w:asciiTheme="majorBidi" w:hAnsiTheme="majorBidi" w:cstheme="majorBidi"/>
          <w:sz w:val="24"/>
          <w:szCs w:val="24"/>
          <w:lang w:val="en-US"/>
        </w:rPr>
        <w:t>Barrier options are divided into four main types based on whether they are knock-in or knock-out and whether the barrier is above or below the initial price:</w:t>
      </w:r>
    </w:p>
    <w:p w14:paraId="0AD31DDA" w14:textId="77777777" w:rsidR="004F28AE" w:rsidRPr="00F06FDC" w:rsidRDefault="004F28AE" w:rsidP="004F28AE">
      <w:pPr>
        <w:rPr>
          <w:rFonts w:asciiTheme="majorBidi" w:hAnsiTheme="majorBidi" w:cstheme="majorBidi"/>
          <w:b/>
          <w:bCs/>
          <w:sz w:val="24"/>
          <w:szCs w:val="24"/>
          <w:lang w:val="en-US"/>
        </w:rPr>
      </w:pPr>
      <w:r w:rsidRPr="00F06FDC">
        <w:rPr>
          <w:rFonts w:asciiTheme="majorBidi" w:hAnsiTheme="majorBidi" w:cstheme="majorBidi"/>
          <w:b/>
          <w:bCs/>
          <w:sz w:val="24"/>
          <w:szCs w:val="24"/>
          <w:lang w:val="en-US"/>
        </w:rPr>
        <w:t>Knock-In and Knock-Out Conditions</w:t>
      </w:r>
    </w:p>
    <w:p w14:paraId="0CC991B7" w14:textId="6D570C3B" w:rsidR="00A92741" w:rsidRPr="00A92741" w:rsidRDefault="004F28AE" w:rsidP="00A92741">
      <w:pPr>
        <w:rPr>
          <w:rFonts w:asciiTheme="majorBidi" w:hAnsiTheme="majorBidi" w:cstheme="majorBidi"/>
          <w:sz w:val="24"/>
          <w:szCs w:val="24"/>
          <w:lang w:val="en-US"/>
        </w:rPr>
      </w:pPr>
      <w:r w:rsidRPr="00F06FDC">
        <w:rPr>
          <w:rFonts w:asciiTheme="majorBidi" w:hAnsiTheme="majorBidi" w:cstheme="majorBidi"/>
          <w:b/>
          <w:bCs/>
          <w:sz w:val="24"/>
          <w:szCs w:val="24"/>
          <w:lang w:val="en-US"/>
        </w:rPr>
        <w:t>1. Knock-In Options:</w:t>
      </w:r>
      <w:r>
        <w:rPr>
          <w:rFonts w:asciiTheme="majorBidi" w:hAnsiTheme="majorBidi" w:cstheme="majorBidi"/>
          <w:b/>
          <w:bCs/>
          <w:sz w:val="24"/>
          <w:szCs w:val="24"/>
          <w:lang w:val="en-US"/>
        </w:rPr>
        <w:t xml:space="preserve"> </w:t>
      </w:r>
      <w:r w:rsidRPr="00F06FDC">
        <w:rPr>
          <w:rFonts w:asciiTheme="majorBidi" w:hAnsiTheme="majorBidi" w:cstheme="majorBidi"/>
          <w:sz w:val="24"/>
          <w:szCs w:val="24"/>
          <w:lang w:val="en-US"/>
        </w:rPr>
        <w:t>For knock-in options, the barrier must be breached for the option to be activated. The payoff is only valid if the barrier is breached.</w:t>
      </w:r>
    </w:p>
    <w:p w14:paraId="489874AB" w14:textId="5FDE3DA3" w:rsidR="004F28AE" w:rsidRPr="002E4116" w:rsidRDefault="00A92741" w:rsidP="00A92741">
      <w:pPr>
        <w:rPr>
          <w:rFonts w:asciiTheme="majorBidi" w:hAnsiTheme="majorBidi" w:cstheme="majorBidi"/>
          <w:sz w:val="24"/>
          <w:szCs w:val="24"/>
          <w:lang w:val="en-US"/>
        </w:rPr>
      </w:pPr>
      <m:oMathPara>
        <m:oMath>
          <m:r>
            <m:rPr>
              <m:sty m:val="p"/>
            </m:rPr>
            <w:rPr>
              <w:rFonts w:ascii="Cambria Math" w:hAnsi="Cambria Math" w:cstheme="majorBidi"/>
              <w:sz w:val="24"/>
              <w:szCs w:val="24"/>
              <w:lang w:val="en-US"/>
            </w:rPr>
            <m:t xml:space="preserve">I(Barrier Condition Met)= </m:t>
          </m:r>
          <m:d>
            <m:dPr>
              <m:begChr m:val="{"/>
              <m:endChr m:val=""/>
              <m:ctrlPr>
                <w:rPr>
                  <w:rFonts w:ascii="Cambria Math" w:hAnsi="Cambria Math" w:cstheme="majorBidi"/>
                  <w:i/>
                  <w:sz w:val="24"/>
                  <w:szCs w:val="24"/>
                  <w:lang w:val="en-US"/>
                </w:rPr>
              </m:ctrlPr>
            </m:dPr>
            <m:e>
              <m:eqArr>
                <m:eqArrPr>
                  <m:ctrlPr>
                    <w:rPr>
                      <w:rFonts w:ascii="Cambria Math" w:hAnsi="Cambria Math" w:cstheme="majorBidi"/>
                      <w:i/>
                      <w:sz w:val="24"/>
                      <w:szCs w:val="24"/>
                      <w:lang w:val="en-US"/>
                    </w:rPr>
                  </m:ctrlPr>
                </m:eqArrPr>
                <m:e>
                  <m:r>
                    <w:rPr>
                      <w:rFonts w:ascii="Cambria Math" w:hAnsi="Cambria Math" w:cstheme="majorBidi"/>
                      <w:sz w:val="24"/>
                      <w:szCs w:val="24"/>
                      <w:lang w:val="en-US"/>
                    </w:rPr>
                    <m:t>1</m:t>
                  </m:r>
                  <m:r>
                    <m:rPr>
                      <m:sty m:val="p"/>
                    </m:rPr>
                    <w:rPr>
                      <w:rFonts w:ascii="Cambria Math" w:hAnsi="Cambria Math" w:cstheme="majorBidi"/>
                      <w:sz w:val="24"/>
                      <w:szCs w:val="24"/>
                      <w:lang w:val="en-US"/>
                    </w:rPr>
                    <m:t>,if the barrier is breached during the option’s life</m:t>
                  </m:r>
                </m:e>
                <m:e>
                  <m:r>
                    <m:rPr>
                      <m:sty m:val="p"/>
                    </m:rPr>
                    <w:rPr>
                      <w:rFonts w:ascii="Cambria Math" w:hAnsi="Cambria Math" w:cstheme="majorBidi"/>
                      <w:sz w:val="24"/>
                      <w:szCs w:val="24"/>
                      <w:lang w:val="en-US"/>
                    </w:rPr>
                    <m:t>0,otherwise</m:t>
                  </m:r>
                </m:e>
              </m:eqArr>
            </m:e>
          </m:d>
        </m:oMath>
      </m:oMathPara>
    </w:p>
    <w:p w14:paraId="687DAA86" w14:textId="77777777" w:rsidR="00A92741" w:rsidRDefault="004F28AE" w:rsidP="00A92741">
      <w:pPr>
        <w:rPr>
          <w:rFonts w:asciiTheme="majorBidi" w:hAnsiTheme="majorBidi" w:cstheme="majorBidi"/>
          <w:sz w:val="24"/>
          <w:szCs w:val="24"/>
          <w:lang w:val="en-US"/>
        </w:rPr>
      </w:pPr>
      <w:r w:rsidRPr="00F06FDC">
        <w:rPr>
          <w:rFonts w:asciiTheme="majorBidi" w:hAnsiTheme="majorBidi" w:cstheme="majorBidi"/>
          <w:b/>
          <w:bCs/>
          <w:sz w:val="24"/>
          <w:szCs w:val="24"/>
          <w:lang w:val="en-US"/>
        </w:rPr>
        <w:t>2. Knock-Out Options:</w:t>
      </w:r>
      <w:r w:rsidR="00A92741">
        <w:rPr>
          <w:rFonts w:asciiTheme="majorBidi" w:hAnsiTheme="majorBidi" w:cstheme="majorBidi"/>
          <w:b/>
          <w:bCs/>
          <w:sz w:val="24"/>
          <w:szCs w:val="24"/>
          <w:lang w:val="en-US"/>
        </w:rPr>
        <w:t xml:space="preserve"> </w:t>
      </w:r>
      <w:r w:rsidR="00A92741" w:rsidRPr="00A92741">
        <w:rPr>
          <w:rFonts w:asciiTheme="majorBidi" w:hAnsiTheme="majorBidi" w:cstheme="majorBidi"/>
          <w:sz w:val="24"/>
          <w:szCs w:val="24"/>
          <w:lang w:val="en-US"/>
        </w:rPr>
        <w:t>For knock-out options, the option ceases to exist if the barrier is breached. Therefore, the payoff is valid only if the barrier is not breached.</w:t>
      </w:r>
    </w:p>
    <w:p w14:paraId="1D47E4F0" w14:textId="05856520" w:rsidR="004F28AE" w:rsidRPr="001C3AC6" w:rsidRDefault="00A92741" w:rsidP="001C3AC6">
      <w:pPr>
        <w:rPr>
          <w:rFonts w:asciiTheme="majorBidi" w:hAnsiTheme="majorBidi" w:cstheme="majorBidi"/>
          <w:sz w:val="24"/>
          <w:szCs w:val="24"/>
          <w:lang w:val="en-US"/>
        </w:rPr>
      </w:pPr>
      <m:oMathPara>
        <m:oMath>
          <m:r>
            <m:rPr>
              <m:sty m:val="p"/>
            </m:rPr>
            <w:rPr>
              <w:rFonts w:ascii="Cambria Math" w:hAnsi="Cambria Math" w:cstheme="majorBidi"/>
              <w:sz w:val="24"/>
              <w:szCs w:val="24"/>
              <w:lang w:val="en-US"/>
            </w:rPr>
            <m:t xml:space="preserve">I(Barrier Condition Met)= </m:t>
          </m:r>
          <m:d>
            <m:dPr>
              <m:begChr m:val="{"/>
              <m:endChr m:val=""/>
              <m:ctrlPr>
                <w:rPr>
                  <w:rFonts w:ascii="Cambria Math" w:hAnsi="Cambria Math" w:cstheme="majorBidi"/>
                  <w:i/>
                  <w:sz w:val="24"/>
                  <w:szCs w:val="24"/>
                  <w:lang w:val="en-US"/>
                </w:rPr>
              </m:ctrlPr>
            </m:dPr>
            <m:e>
              <m:eqArr>
                <m:eqArrPr>
                  <m:ctrlPr>
                    <w:rPr>
                      <w:rFonts w:ascii="Cambria Math" w:hAnsi="Cambria Math" w:cstheme="majorBidi"/>
                      <w:i/>
                      <w:sz w:val="24"/>
                      <w:szCs w:val="24"/>
                      <w:lang w:val="en-US"/>
                    </w:rPr>
                  </m:ctrlPr>
                </m:eqArrPr>
                <m:e>
                  <m:r>
                    <m:rPr>
                      <m:sty m:val="p"/>
                    </m:rPr>
                    <w:rPr>
                      <w:rFonts w:ascii="Cambria Math" w:hAnsi="Cambria Math" w:cstheme="majorBidi"/>
                      <w:sz w:val="24"/>
                      <w:szCs w:val="24"/>
                      <w:lang w:val="en-US"/>
                    </w:rPr>
                    <m:t xml:space="preserve">1,if the barrier is not breached during the option’s life </m:t>
                  </m:r>
                </m:e>
                <m:e>
                  <m:r>
                    <m:rPr>
                      <m:sty m:val="p"/>
                    </m:rPr>
                    <w:rPr>
                      <w:rFonts w:ascii="Cambria Math" w:hAnsi="Cambria Math" w:cstheme="majorBidi"/>
                      <w:sz w:val="24"/>
                      <w:szCs w:val="24"/>
                      <w:lang w:val="en-US"/>
                    </w:rPr>
                    <m:t>0,otherwise</m:t>
                  </m:r>
                </m:e>
              </m:eqArr>
            </m:e>
          </m:d>
        </m:oMath>
      </m:oMathPara>
    </w:p>
    <w:p w14:paraId="3373DF90" w14:textId="77777777" w:rsidR="001C3AC6" w:rsidRPr="004F28AE" w:rsidRDefault="001C3AC6" w:rsidP="001C3AC6">
      <w:pPr>
        <w:rPr>
          <w:rFonts w:asciiTheme="majorBidi" w:hAnsiTheme="majorBidi" w:cstheme="majorBidi"/>
          <w:sz w:val="24"/>
          <w:szCs w:val="24"/>
          <w:lang w:val="en-US"/>
        </w:rPr>
      </w:pPr>
    </w:p>
    <w:tbl>
      <w:tblPr>
        <w:tblStyle w:val="Tableausimple3"/>
        <w:tblW w:w="9715" w:type="dxa"/>
        <w:tblLook w:val="04A0" w:firstRow="1" w:lastRow="0" w:firstColumn="1" w:lastColumn="0" w:noHBand="0" w:noVBand="1"/>
      </w:tblPr>
      <w:tblGrid>
        <w:gridCol w:w="1323"/>
        <w:gridCol w:w="4316"/>
        <w:gridCol w:w="4410"/>
      </w:tblGrid>
      <w:tr w:rsidR="001C3AC6" w:rsidRPr="00156C63" w14:paraId="7E00BA42" w14:textId="77777777" w:rsidTr="00664828">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989" w:type="dxa"/>
            <w:noWrap/>
            <w:hideMark/>
          </w:tcPr>
          <w:p w14:paraId="116AD287" w14:textId="77777777" w:rsidR="00156C63" w:rsidRPr="00156C63" w:rsidRDefault="00156C63" w:rsidP="00156C63">
            <w:pPr>
              <w:rPr>
                <w:rFonts w:asciiTheme="majorBidi" w:eastAsia="Times New Roman" w:hAnsiTheme="majorBidi" w:cstheme="majorBidi"/>
                <w:sz w:val="24"/>
                <w:szCs w:val="24"/>
                <w:lang w:val="en-US" w:eastAsia="fr-FR"/>
              </w:rPr>
            </w:pPr>
          </w:p>
        </w:tc>
        <w:tc>
          <w:tcPr>
            <w:tcW w:w="4316" w:type="dxa"/>
            <w:noWrap/>
            <w:hideMark/>
          </w:tcPr>
          <w:p w14:paraId="4A1B2D94" w14:textId="77777777" w:rsidR="00156C63" w:rsidRPr="00156C63" w:rsidRDefault="00156C63" w:rsidP="00156C63">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fr-FR"/>
              </w:rPr>
            </w:pPr>
            <w:r w:rsidRPr="00156C63">
              <w:rPr>
                <w:rFonts w:asciiTheme="majorBidi" w:eastAsia="Times New Roman" w:hAnsiTheme="majorBidi" w:cstheme="majorBidi"/>
                <w:color w:val="000000"/>
                <w:sz w:val="24"/>
                <w:szCs w:val="24"/>
                <w:lang w:eastAsia="fr-FR"/>
              </w:rPr>
              <w:t>Option Type</w:t>
            </w:r>
          </w:p>
        </w:tc>
        <w:tc>
          <w:tcPr>
            <w:tcW w:w="4410" w:type="dxa"/>
            <w:noWrap/>
            <w:hideMark/>
          </w:tcPr>
          <w:p w14:paraId="0FB06AE0" w14:textId="77777777" w:rsidR="00156C63" w:rsidRPr="00156C63" w:rsidRDefault="00156C63" w:rsidP="00156C63">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eastAsia="fr-FR"/>
              </w:rPr>
            </w:pPr>
          </w:p>
        </w:tc>
      </w:tr>
      <w:tr w:rsidR="004F28AE" w:rsidRPr="00156C63" w14:paraId="0A3ABA57" w14:textId="77777777" w:rsidTr="0066482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89" w:type="dxa"/>
            <w:noWrap/>
            <w:hideMark/>
          </w:tcPr>
          <w:p w14:paraId="7CF68097" w14:textId="77777777" w:rsidR="00156C63" w:rsidRPr="00156C63" w:rsidRDefault="00156C63" w:rsidP="00156C63">
            <w:pPr>
              <w:rPr>
                <w:rFonts w:asciiTheme="majorBidi" w:eastAsia="Times New Roman" w:hAnsiTheme="majorBidi" w:cstheme="majorBidi"/>
                <w:color w:val="000000"/>
                <w:sz w:val="24"/>
                <w:szCs w:val="24"/>
                <w:lang w:eastAsia="fr-FR"/>
              </w:rPr>
            </w:pPr>
            <w:r w:rsidRPr="00156C63">
              <w:rPr>
                <w:rFonts w:asciiTheme="majorBidi" w:eastAsia="Times New Roman" w:hAnsiTheme="majorBidi" w:cstheme="majorBidi"/>
                <w:color w:val="000000"/>
                <w:sz w:val="24"/>
                <w:szCs w:val="24"/>
                <w:lang w:eastAsia="fr-FR"/>
              </w:rPr>
              <w:t>Barrier Type</w:t>
            </w:r>
          </w:p>
        </w:tc>
        <w:tc>
          <w:tcPr>
            <w:tcW w:w="4316" w:type="dxa"/>
            <w:noWrap/>
            <w:hideMark/>
          </w:tcPr>
          <w:p w14:paraId="17B0228F" w14:textId="77777777" w:rsidR="00156C63" w:rsidRPr="00156C63" w:rsidRDefault="00156C63" w:rsidP="00156C6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fr-FR"/>
              </w:rPr>
            </w:pPr>
            <w:r w:rsidRPr="00156C63">
              <w:rPr>
                <w:rFonts w:asciiTheme="majorBidi" w:eastAsia="Times New Roman" w:hAnsiTheme="majorBidi" w:cstheme="majorBidi"/>
                <w:color w:val="000000"/>
                <w:sz w:val="24"/>
                <w:szCs w:val="24"/>
                <w:lang w:eastAsia="fr-FR"/>
              </w:rPr>
              <w:t>In</w:t>
            </w:r>
          </w:p>
        </w:tc>
        <w:tc>
          <w:tcPr>
            <w:tcW w:w="4410" w:type="dxa"/>
            <w:noWrap/>
            <w:hideMark/>
          </w:tcPr>
          <w:p w14:paraId="5B2A8B9C" w14:textId="77777777" w:rsidR="00156C63" w:rsidRPr="00156C63" w:rsidRDefault="00156C63" w:rsidP="00156C6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eastAsia="fr-FR"/>
              </w:rPr>
            </w:pPr>
            <w:r w:rsidRPr="00156C63">
              <w:rPr>
                <w:rFonts w:asciiTheme="majorBidi" w:eastAsia="Times New Roman" w:hAnsiTheme="majorBidi" w:cstheme="majorBidi"/>
                <w:color w:val="000000"/>
                <w:sz w:val="24"/>
                <w:szCs w:val="24"/>
                <w:lang w:eastAsia="fr-FR"/>
              </w:rPr>
              <w:t>Out</w:t>
            </w:r>
          </w:p>
        </w:tc>
      </w:tr>
      <w:tr w:rsidR="00156C63" w:rsidRPr="002B6415" w14:paraId="1DB2B8C9" w14:textId="77777777" w:rsidTr="00664828">
        <w:trPr>
          <w:trHeight w:val="288"/>
        </w:trPr>
        <w:tc>
          <w:tcPr>
            <w:cnfStyle w:val="001000000000" w:firstRow="0" w:lastRow="0" w:firstColumn="1" w:lastColumn="0" w:oddVBand="0" w:evenVBand="0" w:oddHBand="0" w:evenHBand="0" w:firstRowFirstColumn="0" w:firstRowLastColumn="0" w:lastRowFirstColumn="0" w:lastRowLastColumn="0"/>
            <w:tcW w:w="989" w:type="dxa"/>
            <w:noWrap/>
            <w:hideMark/>
          </w:tcPr>
          <w:p w14:paraId="0A0B46D8" w14:textId="77777777" w:rsidR="00156C63" w:rsidRPr="00156C63" w:rsidRDefault="00156C63" w:rsidP="00156C63">
            <w:pPr>
              <w:rPr>
                <w:rFonts w:asciiTheme="majorBidi" w:eastAsia="Times New Roman" w:hAnsiTheme="majorBidi" w:cstheme="majorBidi"/>
                <w:color w:val="000000"/>
                <w:sz w:val="24"/>
                <w:szCs w:val="24"/>
                <w:lang w:eastAsia="fr-FR"/>
              </w:rPr>
            </w:pPr>
            <w:r w:rsidRPr="00156C63">
              <w:rPr>
                <w:rFonts w:asciiTheme="majorBidi" w:eastAsia="Times New Roman" w:hAnsiTheme="majorBidi" w:cstheme="majorBidi"/>
                <w:color w:val="000000"/>
                <w:sz w:val="24"/>
                <w:szCs w:val="24"/>
                <w:lang w:eastAsia="fr-FR"/>
              </w:rPr>
              <w:t>Up</w:t>
            </w:r>
          </w:p>
        </w:tc>
        <w:tc>
          <w:tcPr>
            <w:tcW w:w="4316" w:type="dxa"/>
            <w:noWrap/>
            <w:hideMark/>
          </w:tcPr>
          <w:p w14:paraId="2C1B4278" w14:textId="77777777" w:rsidR="00156C63" w:rsidRPr="004F28AE" w:rsidRDefault="00156C63" w:rsidP="00156C63">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val="en-US" w:eastAsia="fr-FR"/>
              </w:rPr>
            </w:pPr>
            <w:r w:rsidRPr="00156C63">
              <w:rPr>
                <w:rFonts w:asciiTheme="majorBidi" w:eastAsia="Times New Roman" w:hAnsiTheme="majorBidi" w:cstheme="majorBidi"/>
                <w:color w:val="000000"/>
                <w:sz w:val="24"/>
                <w:szCs w:val="24"/>
                <w:lang w:val="en-US" w:eastAsia="fr-FR"/>
              </w:rPr>
              <w:t>The option becomes active only if the underlying price rises above the barrier H.</w:t>
            </w:r>
          </w:p>
          <w:p w14:paraId="6DA97886" w14:textId="064C5B4E" w:rsidR="004F28AE" w:rsidRPr="008C245F" w:rsidRDefault="004F28AE" w:rsidP="004F28A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lang w:val="en-US"/>
              </w:rPr>
            </w:pPr>
            <w:r w:rsidRPr="008C245F">
              <w:rPr>
                <w:rFonts w:asciiTheme="majorBidi" w:hAnsiTheme="majorBidi" w:cstheme="majorBidi"/>
                <w:b/>
                <w:bCs/>
                <w:i/>
                <w:iCs/>
                <w:sz w:val="24"/>
                <w:szCs w:val="24"/>
                <w:lang w:val="en-US"/>
              </w:rPr>
              <w:t>Payoff=</w:t>
            </w:r>
            <w:proofErr w:type="gramStart"/>
            <w:r w:rsidRPr="008C245F">
              <w:rPr>
                <w:rFonts w:asciiTheme="majorBidi" w:hAnsiTheme="majorBidi" w:cstheme="majorBidi"/>
                <w:b/>
                <w:bCs/>
                <w:i/>
                <w:iCs/>
                <w:sz w:val="24"/>
                <w:szCs w:val="24"/>
                <w:lang w:val="en-US"/>
              </w:rPr>
              <w:t>max(</w:t>
            </w:r>
            <w:proofErr w:type="gramEnd"/>
            <w:r w:rsidRPr="008C245F">
              <w:rPr>
                <w:rFonts w:asciiTheme="majorBidi" w:hAnsiTheme="majorBidi" w:cstheme="majorBidi"/>
                <w:b/>
                <w:bCs/>
                <w:i/>
                <w:iCs/>
                <w:sz w:val="24"/>
                <w:szCs w:val="24"/>
                <w:lang w:val="en-US"/>
              </w:rPr>
              <w:t>ST−K,0)</w:t>
            </w:r>
            <w:r w:rsidRPr="008C245F">
              <w:rPr>
                <w:rFonts w:ascii="Cambria Math" w:hAnsi="Cambria Math" w:cs="Cambria Math"/>
                <w:b/>
                <w:bCs/>
                <w:i/>
                <w:iCs/>
                <w:sz w:val="24"/>
                <w:szCs w:val="24"/>
                <w:lang w:val="en-US"/>
              </w:rPr>
              <w:t>⋅</w:t>
            </w:r>
            <w:r w:rsidRPr="008C245F">
              <w:rPr>
                <w:rFonts w:asciiTheme="majorBidi" w:hAnsiTheme="majorBidi" w:cstheme="majorBidi"/>
                <w:b/>
                <w:bCs/>
                <w:i/>
                <w:iCs/>
                <w:sz w:val="24"/>
                <w:szCs w:val="24"/>
                <w:lang w:val="en-US"/>
              </w:rPr>
              <w:t>I(</w:t>
            </w:r>
            <w:proofErr w:type="spellStart"/>
            <w:r w:rsidRPr="008C245F">
              <w:rPr>
                <w:rFonts w:asciiTheme="majorBidi" w:hAnsiTheme="majorBidi" w:cstheme="majorBidi"/>
                <w:b/>
                <w:bCs/>
                <w:i/>
                <w:iCs/>
                <w:sz w:val="24"/>
                <w:szCs w:val="24"/>
                <w:lang w:val="en-US"/>
              </w:rPr>
              <w:t>St</w:t>
            </w:r>
            <w:r w:rsidRPr="008C245F">
              <w:rPr>
                <w:rFonts w:ascii="Times New Roman" w:hAnsi="Times New Roman" w:cs="Times New Roman"/>
                <w:b/>
                <w:bCs/>
                <w:i/>
                <w:iCs/>
                <w:sz w:val="24"/>
                <w:szCs w:val="24"/>
                <w:lang w:val="en-US"/>
              </w:rPr>
              <w:t>≥</w:t>
            </w:r>
            <w:r w:rsidRPr="008C245F">
              <w:rPr>
                <w:rFonts w:asciiTheme="majorBidi" w:hAnsiTheme="majorBidi" w:cstheme="majorBidi"/>
                <w:b/>
                <w:bCs/>
                <w:i/>
                <w:iCs/>
                <w:sz w:val="24"/>
                <w:szCs w:val="24"/>
                <w:lang w:val="en-US"/>
              </w:rPr>
              <w:t>H</w:t>
            </w:r>
            <w:proofErr w:type="spellEnd"/>
            <w:r w:rsidRPr="008C245F">
              <w:rPr>
                <w:rFonts w:asciiTheme="majorBidi" w:hAnsiTheme="majorBidi" w:cstheme="majorBidi"/>
                <w:b/>
                <w:bCs/>
                <w:i/>
                <w:iCs/>
                <w:sz w:val="24"/>
                <w:szCs w:val="24"/>
                <w:lang w:val="en-US"/>
              </w:rPr>
              <w:t>,</w:t>
            </w:r>
            <w:r w:rsidRPr="008C245F">
              <w:rPr>
                <w:rFonts w:ascii="Cambria Math" w:hAnsi="Cambria Math" w:cs="Cambria Math"/>
                <w:b/>
                <w:bCs/>
                <w:i/>
                <w:iCs/>
                <w:sz w:val="24"/>
                <w:szCs w:val="24"/>
                <w:lang w:val="en-US"/>
              </w:rPr>
              <w:t>∃</w:t>
            </w:r>
            <w:r w:rsidRPr="008C245F">
              <w:rPr>
                <w:rFonts w:asciiTheme="majorBidi" w:hAnsiTheme="majorBidi" w:cstheme="majorBidi"/>
                <w:b/>
                <w:bCs/>
                <w:i/>
                <w:iCs/>
                <w:sz w:val="24"/>
                <w:szCs w:val="24"/>
                <w:lang w:val="en-US"/>
              </w:rPr>
              <w:t>t</w:t>
            </w:r>
            <w:r w:rsidRPr="008C245F">
              <w:rPr>
                <w:rFonts w:ascii="Cambria Math" w:hAnsi="Cambria Math" w:cs="Cambria Math"/>
                <w:b/>
                <w:bCs/>
                <w:i/>
                <w:iCs/>
                <w:sz w:val="24"/>
                <w:szCs w:val="24"/>
                <w:lang w:val="en-US"/>
              </w:rPr>
              <w:t>∈</w:t>
            </w:r>
            <w:r w:rsidRPr="008C245F">
              <w:rPr>
                <w:rFonts w:asciiTheme="majorBidi" w:hAnsiTheme="majorBidi" w:cstheme="majorBidi"/>
                <w:b/>
                <w:bCs/>
                <w:i/>
                <w:iCs/>
                <w:sz w:val="24"/>
                <w:szCs w:val="24"/>
                <w:lang w:val="en-US"/>
              </w:rPr>
              <w:t>[0,T])</w:t>
            </w:r>
          </w:p>
        </w:tc>
        <w:tc>
          <w:tcPr>
            <w:tcW w:w="4410" w:type="dxa"/>
            <w:noWrap/>
            <w:hideMark/>
          </w:tcPr>
          <w:p w14:paraId="32932C26" w14:textId="77777777" w:rsidR="00156C63" w:rsidRPr="004F28AE" w:rsidRDefault="00156C63" w:rsidP="00156C63">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val="en-US" w:eastAsia="fr-FR"/>
              </w:rPr>
            </w:pPr>
            <w:r w:rsidRPr="00156C63">
              <w:rPr>
                <w:rFonts w:asciiTheme="majorBidi" w:eastAsia="Times New Roman" w:hAnsiTheme="majorBidi" w:cstheme="majorBidi"/>
                <w:color w:val="000000"/>
                <w:sz w:val="24"/>
                <w:szCs w:val="24"/>
                <w:lang w:val="en-US" w:eastAsia="fr-FR"/>
              </w:rPr>
              <w:t xml:space="preserve">The option ceases to exist if the underlying price rises above </w:t>
            </w:r>
            <w:proofErr w:type="gramStart"/>
            <w:r w:rsidRPr="00156C63">
              <w:rPr>
                <w:rFonts w:asciiTheme="majorBidi" w:eastAsia="Times New Roman" w:hAnsiTheme="majorBidi" w:cstheme="majorBidi"/>
                <w:color w:val="000000"/>
                <w:sz w:val="24"/>
                <w:szCs w:val="24"/>
                <w:lang w:val="en-US" w:eastAsia="fr-FR"/>
              </w:rPr>
              <w:t>the barrier</w:t>
            </w:r>
            <w:proofErr w:type="gramEnd"/>
            <w:r w:rsidRPr="00156C63">
              <w:rPr>
                <w:rFonts w:asciiTheme="majorBidi" w:eastAsia="Times New Roman" w:hAnsiTheme="majorBidi" w:cstheme="majorBidi"/>
                <w:color w:val="000000"/>
                <w:sz w:val="24"/>
                <w:szCs w:val="24"/>
                <w:lang w:val="en-US" w:eastAsia="fr-FR"/>
              </w:rPr>
              <w:t xml:space="preserve"> H.</w:t>
            </w:r>
          </w:p>
          <w:p w14:paraId="53117330" w14:textId="77777777" w:rsidR="004F28AE" w:rsidRPr="008C245F" w:rsidRDefault="004F28AE" w:rsidP="004F28A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i/>
                <w:iCs/>
                <w:sz w:val="24"/>
                <w:szCs w:val="24"/>
                <w:lang w:val="en-US"/>
              </w:rPr>
            </w:pPr>
            <w:r w:rsidRPr="008C245F">
              <w:rPr>
                <w:rFonts w:asciiTheme="majorBidi" w:hAnsiTheme="majorBidi" w:cstheme="majorBidi"/>
                <w:b/>
                <w:bCs/>
                <w:i/>
                <w:iCs/>
                <w:sz w:val="24"/>
                <w:szCs w:val="24"/>
                <w:lang w:val="en-US"/>
              </w:rPr>
              <w:t>Payoff=</w:t>
            </w:r>
            <w:proofErr w:type="gramStart"/>
            <w:r w:rsidRPr="008C245F">
              <w:rPr>
                <w:rFonts w:asciiTheme="majorBidi" w:hAnsiTheme="majorBidi" w:cstheme="majorBidi"/>
                <w:b/>
                <w:bCs/>
                <w:i/>
                <w:iCs/>
                <w:sz w:val="24"/>
                <w:szCs w:val="24"/>
                <w:lang w:val="en-US"/>
              </w:rPr>
              <w:t>max(</w:t>
            </w:r>
            <w:proofErr w:type="gramEnd"/>
            <w:r w:rsidRPr="008C245F">
              <w:rPr>
                <w:rFonts w:asciiTheme="majorBidi" w:hAnsiTheme="majorBidi" w:cstheme="majorBidi"/>
                <w:b/>
                <w:bCs/>
                <w:i/>
                <w:iCs/>
                <w:sz w:val="24"/>
                <w:szCs w:val="24"/>
                <w:lang w:val="en-US"/>
              </w:rPr>
              <w:t>ST−K,0)</w:t>
            </w:r>
            <w:r w:rsidRPr="008C245F">
              <w:rPr>
                <w:rFonts w:ascii="Cambria Math" w:hAnsi="Cambria Math" w:cs="Cambria Math"/>
                <w:b/>
                <w:bCs/>
                <w:i/>
                <w:iCs/>
                <w:sz w:val="24"/>
                <w:szCs w:val="24"/>
                <w:lang w:val="en-US"/>
              </w:rPr>
              <w:t>⋅</w:t>
            </w:r>
            <w:r w:rsidRPr="008C245F">
              <w:rPr>
                <w:rFonts w:asciiTheme="majorBidi" w:hAnsiTheme="majorBidi" w:cstheme="majorBidi"/>
                <w:b/>
                <w:bCs/>
                <w:i/>
                <w:iCs/>
                <w:sz w:val="24"/>
                <w:szCs w:val="24"/>
                <w:lang w:val="en-US"/>
              </w:rPr>
              <w:t>I(St&lt;</w:t>
            </w:r>
            <w:proofErr w:type="spellStart"/>
            <w:r w:rsidRPr="008C245F">
              <w:rPr>
                <w:rFonts w:asciiTheme="majorBidi" w:hAnsiTheme="majorBidi" w:cstheme="majorBidi"/>
                <w:b/>
                <w:bCs/>
                <w:i/>
                <w:iCs/>
                <w:sz w:val="24"/>
                <w:szCs w:val="24"/>
                <w:lang w:val="en-US"/>
              </w:rPr>
              <w:t>H,</w:t>
            </w:r>
            <w:r w:rsidRPr="008C245F">
              <w:rPr>
                <w:rFonts w:ascii="Cambria Math" w:hAnsi="Cambria Math" w:cs="Cambria Math"/>
                <w:b/>
                <w:bCs/>
                <w:i/>
                <w:iCs/>
                <w:sz w:val="24"/>
                <w:szCs w:val="24"/>
                <w:lang w:val="en-US"/>
              </w:rPr>
              <w:t>∀</w:t>
            </w:r>
            <w:r w:rsidRPr="008C245F">
              <w:rPr>
                <w:rFonts w:asciiTheme="majorBidi" w:hAnsiTheme="majorBidi" w:cstheme="majorBidi"/>
                <w:b/>
                <w:bCs/>
                <w:i/>
                <w:iCs/>
                <w:sz w:val="24"/>
                <w:szCs w:val="24"/>
                <w:lang w:val="en-US"/>
              </w:rPr>
              <w:t>t</w:t>
            </w:r>
            <w:proofErr w:type="spellEnd"/>
            <w:r w:rsidRPr="008C245F">
              <w:rPr>
                <w:rFonts w:ascii="Cambria Math" w:hAnsi="Cambria Math" w:cs="Cambria Math"/>
                <w:b/>
                <w:bCs/>
                <w:i/>
                <w:iCs/>
                <w:sz w:val="24"/>
                <w:szCs w:val="24"/>
                <w:lang w:val="en-US"/>
              </w:rPr>
              <w:t>∈</w:t>
            </w:r>
            <w:r w:rsidRPr="008C245F">
              <w:rPr>
                <w:rFonts w:asciiTheme="majorBidi" w:hAnsiTheme="majorBidi" w:cstheme="majorBidi"/>
                <w:b/>
                <w:bCs/>
                <w:i/>
                <w:iCs/>
                <w:sz w:val="24"/>
                <w:szCs w:val="24"/>
                <w:lang w:val="en-US"/>
              </w:rPr>
              <w:t>[0,T])</w:t>
            </w:r>
          </w:p>
          <w:p w14:paraId="1981A564" w14:textId="77777777" w:rsidR="004F28AE" w:rsidRPr="00156C63" w:rsidRDefault="004F28AE" w:rsidP="00156C63">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4"/>
                <w:szCs w:val="24"/>
                <w:lang w:val="en-US" w:eastAsia="fr-FR"/>
              </w:rPr>
            </w:pPr>
          </w:p>
        </w:tc>
      </w:tr>
      <w:tr w:rsidR="004F28AE" w:rsidRPr="002B6415" w14:paraId="57AC8ED3" w14:textId="77777777" w:rsidTr="0066482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89" w:type="dxa"/>
            <w:noWrap/>
            <w:hideMark/>
          </w:tcPr>
          <w:p w14:paraId="6C67A71F" w14:textId="77777777" w:rsidR="00156C63" w:rsidRPr="00156C63" w:rsidRDefault="00156C63" w:rsidP="00156C63">
            <w:pPr>
              <w:rPr>
                <w:rFonts w:asciiTheme="majorBidi" w:eastAsia="Times New Roman" w:hAnsiTheme="majorBidi" w:cstheme="majorBidi"/>
                <w:color w:val="000000"/>
                <w:sz w:val="24"/>
                <w:szCs w:val="24"/>
                <w:lang w:eastAsia="fr-FR"/>
              </w:rPr>
            </w:pPr>
            <w:r w:rsidRPr="00156C63">
              <w:rPr>
                <w:rFonts w:asciiTheme="majorBidi" w:eastAsia="Times New Roman" w:hAnsiTheme="majorBidi" w:cstheme="majorBidi"/>
                <w:color w:val="000000"/>
                <w:sz w:val="24"/>
                <w:szCs w:val="24"/>
                <w:lang w:eastAsia="fr-FR"/>
              </w:rPr>
              <w:t>Down</w:t>
            </w:r>
          </w:p>
        </w:tc>
        <w:tc>
          <w:tcPr>
            <w:tcW w:w="4316" w:type="dxa"/>
            <w:noWrap/>
            <w:hideMark/>
          </w:tcPr>
          <w:p w14:paraId="42A1F2F9" w14:textId="77777777" w:rsidR="00156C63" w:rsidRPr="004F28AE" w:rsidRDefault="00156C63" w:rsidP="00156C6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val="en-US" w:eastAsia="fr-FR"/>
              </w:rPr>
            </w:pPr>
            <w:r w:rsidRPr="00156C63">
              <w:rPr>
                <w:rFonts w:asciiTheme="majorBidi" w:eastAsia="Times New Roman" w:hAnsiTheme="majorBidi" w:cstheme="majorBidi"/>
                <w:color w:val="000000"/>
                <w:sz w:val="24"/>
                <w:szCs w:val="24"/>
                <w:lang w:val="en-US" w:eastAsia="fr-FR"/>
              </w:rPr>
              <w:t>The option becomes active only if the underlying price falls below the barrier H.</w:t>
            </w:r>
          </w:p>
          <w:p w14:paraId="59F31F3C" w14:textId="77777777" w:rsidR="004F28AE" w:rsidRPr="008C245F" w:rsidRDefault="004F28AE" w:rsidP="004F28AE">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iCs/>
                <w:sz w:val="24"/>
                <w:szCs w:val="24"/>
                <w:lang w:val="en-US"/>
              </w:rPr>
            </w:pPr>
            <w:r w:rsidRPr="008C245F">
              <w:rPr>
                <w:rFonts w:asciiTheme="majorBidi" w:hAnsiTheme="majorBidi" w:cstheme="majorBidi"/>
                <w:b/>
                <w:bCs/>
                <w:i/>
                <w:iCs/>
                <w:sz w:val="24"/>
                <w:szCs w:val="24"/>
                <w:lang w:val="en-US"/>
              </w:rPr>
              <w:t>Payoff=max(K−ST,</w:t>
            </w:r>
            <w:proofErr w:type="gramStart"/>
            <w:r w:rsidRPr="008C245F">
              <w:rPr>
                <w:rFonts w:asciiTheme="majorBidi" w:hAnsiTheme="majorBidi" w:cstheme="majorBidi"/>
                <w:b/>
                <w:bCs/>
                <w:i/>
                <w:iCs/>
                <w:sz w:val="24"/>
                <w:szCs w:val="24"/>
                <w:lang w:val="en-US"/>
              </w:rPr>
              <w:t>0)</w:t>
            </w:r>
            <w:r w:rsidRPr="008C245F">
              <w:rPr>
                <w:rFonts w:ascii="Cambria Math" w:hAnsi="Cambria Math" w:cs="Cambria Math"/>
                <w:b/>
                <w:bCs/>
                <w:i/>
                <w:iCs/>
                <w:sz w:val="24"/>
                <w:szCs w:val="24"/>
                <w:lang w:val="en-US"/>
              </w:rPr>
              <w:t>⋅</w:t>
            </w:r>
            <w:proofErr w:type="gramEnd"/>
            <w:r w:rsidRPr="008C245F">
              <w:rPr>
                <w:rFonts w:asciiTheme="majorBidi" w:hAnsiTheme="majorBidi" w:cstheme="majorBidi"/>
                <w:b/>
                <w:bCs/>
                <w:i/>
                <w:iCs/>
                <w:sz w:val="24"/>
                <w:szCs w:val="24"/>
                <w:lang w:val="en-US"/>
              </w:rPr>
              <w:t>I(</w:t>
            </w:r>
            <w:proofErr w:type="spellStart"/>
            <w:r w:rsidRPr="008C245F">
              <w:rPr>
                <w:rFonts w:asciiTheme="majorBidi" w:hAnsiTheme="majorBidi" w:cstheme="majorBidi"/>
                <w:b/>
                <w:bCs/>
                <w:i/>
                <w:iCs/>
                <w:sz w:val="24"/>
                <w:szCs w:val="24"/>
                <w:lang w:val="en-US"/>
              </w:rPr>
              <w:t>St</w:t>
            </w:r>
            <w:r w:rsidRPr="008C245F">
              <w:rPr>
                <w:rFonts w:ascii="Times New Roman" w:hAnsi="Times New Roman" w:cs="Times New Roman"/>
                <w:b/>
                <w:bCs/>
                <w:i/>
                <w:iCs/>
                <w:sz w:val="24"/>
                <w:szCs w:val="24"/>
                <w:lang w:val="en-US"/>
              </w:rPr>
              <w:t>≤</w:t>
            </w:r>
            <w:r w:rsidRPr="008C245F">
              <w:rPr>
                <w:rFonts w:asciiTheme="majorBidi" w:hAnsiTheme="majorBidi" w:cstheme="majorBidi"/>
                <w:b/>
                <w:bCs/>
                <w:i/>
                <w:iCs/>
                <w:sz w:val="24"/>
                <w:szCs w:val="24"/>
                <w:lang w:val="en-US"/>
              </w:rPr>
              <w:t>H</w:t>
            </w:r>
            <w:proofErr w:type="spellEnd"/>
            <w:r w:rsidRPr="008C245F">
              <w:rPr>
                <w:rFonts w:asciiTheme="majorBidi" w:hAnsiTheme="majorBidi" w:cstheme="majorBidi"/>
                <w:b/>
                <w:bCs/>
                <w:i/>
                <w:iCs/>
                <w:sz w:val="24"/>
                <w:szCs w:val="24"/>
                <w:lang w:val="en-US"/>
              </w:rPr>
              <w:t>,</w:t>
            </w:r>
            <w:r w:rsidRPr="008C245F">
              <w:rPr>
                <w:rFonts w:ascii="Cambria Math" w:hAnsi="Cambria Math" w:cs="Cambria Math"/>
                <w:b/>
                <w:bCs/>
                <w:i/>
                <w:iCs/>
                <w:sz w:val="24"/>
                <w:szCs w:val="24"/>
                <w:lang w:val="en-US"/>
              </w:rPr>
              <w:t>∃</w:t>
            </w:r>
            <w:r w:rsidRPr="008C245F">
              <w:rPr>
                <w:rFonts w:asciiTheme="majorBidi" w:hAnsiTheme="majorBidi" w:cstheme="majorBidi"/>
                <w:b/>
                <w:bCs/>
                <w:i/>
                <w:iCs/>
                <w:sz w:val="24"/>
                <w:szCs w:val="24"/>
                <w:lang w:val="en-US"/>
              </w:rPr>
              <w:t>t</w:t>
            </w:r>
            <w:r w:rsidRPr="008C245F">
              <w:rPr>
                <w:rFonts w:ascii="Cambria Math" w:hAnsi="Cambria Math" w:cs="Cambria Math"/>
                <w:b/>
                <w:bCs/>
                <w:i/>
                <w:iCs/>
                <w:sz w:val="24"/>
                <w:szCs w:val="24"/>
                <w:lang w:val="en-US"/>
              </w:rPr>
              <w:t>∈</w:t>
            </w:r>
            <w:r w:rsidRPr="008C245F">
              <w:rPr>
                <w:rFonts w:asciiTheme="majorBidi" w:hAnsiTheme="majorBidi" w:cstheme="majorBidi"/>
                <w:b/>
                <w:bCs/>
                <w:i/>
                <w:iCs/>
                <w:sz w:val="24"/>
                <w:szCs w:val="24"/>
                <w:lang w:val="en-US"/>
              </w:rPr>
              <w:t>[0,T])</w:t>
            </w:r>
          </w:p>
          <w:p w14:paraId="5F8341A0" w14:textId="77777777" w:rsidR="004F28AE" w:rsidRPr="00156C63" w:rsidRDefault="004F28AE" w:rsidP="00156C6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val="en-US" w:eastAsia="fr-FR"/>
              </w:rPr>
            </w:pPr>
          </w:p>
        </w:tc>
        <w:tc>
          <w:tcPr>
            <w:tcW w:w="4410" w:type="dxa"/>
            <w:noWrap/>
            <w:hideMark/>
          </w:tcPr>
          <w:p w14:paraId="1ED03C64" w14:textId="77777777" w:rsidR="00156C63" w:rsidRPr="004F28AE" w:rsidRDefault="00156C63" w:rsidP="00156C6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val="en-US" w:eastAsia="fr-FR"/>
              </w:rPr>
            </w:pPr>
            <w:r w:rsidRPr="00156C63">
              <w:rPr>
                <w:rFonts w:asciiTheme="majorBidi" w:eastAsia="Times New Roman" w:hAnsiTheme="majorBidi" w:cstheme="majorBidi"/>
                <w:color w:val="000000"/>
                <w:sz w:val="24"/>
                <w:szCs w:val="24"/>
                <w:lang w:val="en-US" w:eastAsia="fr-FR"/>
              </w:rPr>
              <w:t>The option ceases to exist if the underlying price falls below the barrier H.</w:t>
            </w:r>
          </w:p>
          <w:p w14:paraId="35A97A75" w14:textId="77777777" w:rsidR="004F28AE" w:rsidRPr="008C245F" w:rsidRDefault="004F28AE" w:rsidP="004F28A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iCs/>
                <w:sz w:val="24"/>
                <w:szCs w:val="24"/>
                <w:lang w:val="en-US"/>
              </w:rPr>
            </w:pPr>
            <w:r w:rsidRPr="008C245F">
              <w:rPr>
                <w:rFonts w:asciiTheme="majorBidi" w:hAnsiTheme="majorBidi" w:cstheme="majorBidi"/>
                <w:b/>
                <w:bCs/>
                <w:i/>
                <w:iCs/>
                <w:sz w:val="24"/>
                <w:szCs w:val="24"/>
                <w:lang w:val="en-US"/>
              </w:rPr>
              <w:t>Payoff=max(K−ST,</w:t>
            </w:r>
            <w:proofErr w:type="gramStart"/>
            <w:r w:rsidRPr="008C245F">
              <w:rPr>
                <w:rFonts w:asciiTheme="majorBidi" w:hAnsiTheme="majorBidi" w:cstheme="majorBidi"/>
                <w:b/>
                <w:bCs/>
                <w:i/>
                <w:iCs/>
                <w:sz w:val="24"/>
                <w:szCs w:val="24"/>
                <w:lang w:val="en-US"/>
              </w:rPr>
              <w:t>0)</w:t>
            </w:r>
            <w:r w:rsidRPr="008C245F">
              <w:rPr>
                <w:rFonts w:ascii="Cambria Math" w:hAnsi="Cambria Math" w:cs="Cambria Math"/>
                <w:b/>
                <w:bCs/>
                <w:i/>
                <w:iCs/>
                <w:sz w:val="24"/>
                <w:szCs w:val="24"/>
                <w:lang w:val="en-US"/>
              </w:rPr>
              <w:t>⋅</w:t>
            </w:r>
            <w:proofErr w:type="gramEnd"/>
            <w:r w:rsidRPr="008C245F">
              <w:rPr>
                <w:rFonts w:asciiTheme="majorBidi" w:hAnsiTheme="majorBidi" w:cstheme="majorBidi"/>
                <w:b/>
                <w:bCs/>
                <w:i/>
                <w:iCs/>
                <w:sz w:val="24"/>
                <w:szCs w:val="24"/>
                <w:lang w:val="en-US"/>
              </w:rPr>
              <w:t>I(St&gt;</w:t>
            </w:r>
            <w:proofErr w:type="spellStart"/>
            <w:r w:rsidRPr="008C245F">
              <w:rPr>
                <w:rFonts w:asciiTheme="majorBidi" w:hAnsiTheme="majorBidi" w:cstheme="majorBidi"/>
                <w:b/>
                <w:bCs/>
                <w:i/>
                <w:iCs/>
                <w:sz w:val="24"/>
                <w:szCs w:val="24"/>
                <w:lang w:val="en-US"/>
              </w:rPr>
              <w:t>H,</w:t>
            </w:r>
            <w:r w:rsidRPr="008C245F">
              <w:rPr>
                <w:rFonts w:ascii="Cambria Math" w:hAnsi="Cambria Math" w:cs="Cambria Math"/>
                <w:b/>
                <w:bCs/>
                <w:i/>
                <w:iCs/>
                <w:sz w:val="24"/>
                <w:szCs w:val="24"/>
                <w:lang w:val="en-US"/>
              </w:rPr>
              <w:t>∀</w:t>
            </w:r>
            <w:r w:rsidRPr="008C245F">
              <w:rPr>
                <w:rFonts w:asciiTheme="majorBidi" w:hAnsiTheme="majorBidi" w:cstheme="majorBidi"/>
                <w:b/>
                <w:bCs/>
                <w:i/>
                <w:iCs/>
                <w:sz w:val="24"/>
                <w:szCs w:val="24"/>
                <w:lang w:val="en-US"/>
              </w:rPr>
              <w:t>t</w:t>
            </w:r>
            <w:proofErr w:type="spellEnd"/>
            <w:r w:rsidRPr="008C245F">
              <w:rPr>
                <w:rFonts w:ascii="Cambria Math" w:hAnsi="Cambria Math" w:cs="Cambria Math"/>
                <w:b/>
                <w:bCs/>
                <w:i/>
                <w:iCs/>
                <w:sz w:val="24"/>
                <w:szCs w:val="24"/>
                <w:lang w:val="en-US"/>
              </w:rPr>
              <w:t>∈</w:t>
            </w:r>
            <w:r w:rsidRPr="008C245F">
              <w:rPr>
                <w:rFonts w:asciiTheme="majorBidi" w:hAnsiTheme="majorBidi" w:cstheme="majorBidi"/>
                <w:b/>
                <w:bCs/>
                <w:i/>
                <w:iCs/>
                <w:sz w:val="24"/>
                <w:szCs w:val="24"/>
                <w:lang w:val="en-US"/>
              </w:rPr>
              <w:t>[0,T])</w:t>
            </w:r>
          </w:p>
          <w:p w14:paraId="49799095" w14:textId="77777777" w:rsidR="004F28AE" w:rsidRPr="00156C63" w:rsidRDefault="004F28AE" w:rsidP="00156C6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4"/>
                <w:szCs w:val="24"/>
                <w:lang w:val="en-US" w:eastAsia="fr-FR"/>
              </w:rPr>
            </w:pPr>
          </w:p>
        </w:tc>
      </w:tr>
    </w:tbl>
    <w:p w14:paraId="7DF1B2F6" w14:textId="77777777" w:rsidR="00F06FDC" w:rsidRPr="002E4116" w:rsidRDefault="00F06FDC" w:rsidP="0096757C">
      <w:pPr>
        <w:rPr>
          <w:rFonts w:asciiTheme="majorBidi" w:hAnsiTheme="majorBidi" w:cstheme="majorBidi"/>
          <w:sz w:val="24"/>
          <w:szCs w:val="24"/>
          <w:lang w:val="en-US"/>
        </w:rPr>
      </w:pPr>
    </w:p>
    <w:p w14:paraId="31139BE4" w14:textId="5548D7E0" w:rsidR="00025BFF" w:rsidRPr="00025BFF" w:rsidRDefault="00025BFF" w:rsidP="00025BFF">
      <w:pPr>
        <w:pStyle w:val="Paragraphedeliste"/>
        <w:numPr>
          <w:ilvl w:val="0"/>
          <w:numId w:val="32"/>
        </w:numPr>
        <w:jc w:val="both"/>
        <w:rPr>
          <w:rFonts w:asciiTheme="majorHAnsi" w:eastAsiaTheme="majorEastAsia" w:hAnsiTheme="majorHAnsi" w:cstheme="majorBidi"/>
          <w:color w:val="0F4761" w:themeColor="accent1" w:themeShade="BF"/>
          <w:sz w:val="32"/>
          <w:szCs w:val="32"/>
          <w:lang w:val="en-US"/>
        </w:rPr>
      </w:pPr>
      <w:r w:rsidRPr="00025BFF">
        <w:rPr>
          <w:rFonts w:asciiTheme="majorHAnsi" w:eastAsiaTheme="majorEastAsia" w:hAnsiTheme="majorHAnsi" w:cstheme="majorBidi"/>
          <w:color w:val="0F4761" w:themeColor="accent1" w:themeShade="BF"/>
          <w:sz w:val="32"/>
          <w:szCs w:val="32"/>
          <w:lang w:val="en-US"/>
        </w:rPr>
        <w:t>Price Path Simulation</w:t>
      </w:r>
    </w:p>
    <w:p w14:paraId="3C36CE24" w14:textId="77777777" w:rsidR="00025BFF" w:rsidRDefault="00025BFF" w:rsidP="00025BFF">
      <w:pPr>
        <w:jc w:val="both"/>
        <w:rPr>
          <w:rFonts w:asciiTheme="majorBidi" w:hAnsiTheme="majorBidi" w:cstheme="majorBidi"/>
          <w:sz w:val="24"/>
          <w:szCs w:val="24"/>
          <w:lang w:val="en-US"/>
        </w:rPr>
      </w:pPr>
      <w:r w:rsidRPr="00025BFF">
        <w:rPr>
          <w:rFonts w:asciiTheme="majorBidi" w:hAnsiTheme="majorBidi" w:cstheme="majorBidi"/>
          <w:sz w:val="24"/>
          <w:szCs w:val="24"/>
          <w:lang w:val="en-US"/>
        </w:rPr>
        <w:t>The Geometric Brownian Motion (GBM) function provided is used to simulate price paths for an asset over time, which follows the stochastic process described by the Black-Scholes model. This process is essential in modeling stock prices and pricing derivatives like barrier options. Here’s a breakdown of the mathematical concepts behind the code and how they relate to the provided equations.</w:t>
      </w:r>
    </w:p>
    <w:p w14:paraId="15ADBFF6" w14:textId="60627531" w:rsidR="00025BFF" w:rsidRDefault="00025BFF" w:rsidP="00025BFF">
      <w:pPr>
        <w:jc w:val="both"/>
        <w:rPr>
          <w:rFonts w:asciiTheme="majorBidi" w:hAnsiTheme="majorBidi" w:cstheme="majorBidi"/>
          <w:sz w:val="24"/>
          <w:szCs w:val="24"/>
          <w:lang w:val="en-US"/>
        </w:rPr>
      </w:pPr>
      <w:r w:rsidRPr="00025BFF">
        <w:rPr>
          <w:rFonts w:asciiTheme="majorBidi" w:hAnsiTheme="majorBidi" w:cstheme="majorBidi"/>
          <w:sz w:val="24"/>
          <w:szCs w:val="24"/>
          <w:lang w:val="en-US"/>
        </w:rPr>
        <w:t xml:space="preserve">In this context, Monte Carlo simulations generate </w:t>
      </w:r>
      <w:proofErr w:type="gramStart"/>
      <w:r w:rsidRPr="00025BFF">
        <w:rPr>
          <w:rFonts w:asciiTheme="majorBidi" w:hAnsiTheme="majorBidi" w:cstheme="majorBidi"/>
          <w:sz w:val="24"/>
          <w:szCs w:val="24"/>
          <w:lang w:val="en-US"/>
        </w:rPr>
        <w:t>a large number of</w:t>
      </w:r>
      <w:proofErr w:type="gramEnd"/>
      <w:r w:rsidRPr="00025BFF">
        <w:rPr>
          <w:rFonts w:asciiTheme="majorBidi" w:hAnsiTheme="majorBidi" w:cstheme="majorBidi"/>
          <w:sz w:val="24"/>
          <w:szCs w:val="24"/>
          <w:lang w:val="en-US"/>
        </w:rPr>
        <w:t xml:space="preserve"> potential future paths of the underlying asset's price by simulating random variables that follow the GBM model. Each path represents a possible outcome for the asset price at each point in time until the option's expiration.</w:t>
      </w:r>
      <w:r>
        <w:rPr>
          <w:rFonts w:asciiTheme="majorBidi" w:hAnsiTheme="majorBidi" w:cstheme="majorBidi"/>
          <w:sz w:val="24"/>
          <w:szCs w:val="24"/>
          <w:lang w:val="en-US"/>
        </w:rPr>
        <w:t xml:space="preserve"> </w:t>
      </w:r>
      <w:r w:rsidR="004C7303" w:rsidRPr="004C7303">
        <w:rPr>
          <w:rFonts w:asciiTheme="majorBidi" w:hAnsiTheme="majorBidi" w:cstheme="majorBidi"/>
          <w:sz w:val="24"/>
          <w:szCs w:val="24"/>
          <w:lang w:val="en-US"/>
        </w:rPr>
        <w:t>Monte Carlo methods were first applied to option pricing by Boyle (1977), and since then, they have become essential for handling path-dependent options.</w:t>
      </w:r>
    </w:p>
    <w:p w14:paraId="43D1D4BF" w14:textId="77777777" w:rsidR="00025BFF" w:rsidRPr="00025BFF" w:rsidRDefault="00025BFF" w:rsidP="00025BFF">
      <w:pPr>
        <w:pStyle w:val="Titre2"/>
        <w:rPr>
          <w:lang w:val="en-US"/>
        </w:rPr>
      </w:pPr>
      <w:r w:rsidRPr="00025BFF">
        <w:rPr>
          <w:lang w:val="en-US"/>
        </w:rPr>
        <w:t>Mathematical Concepts and Equations</w:t>
      </w:r>
    </w:p>
    <w:p w14:paraId="779C1D83" w14:textId="34BB84DB" w:rsidR="00025BFF" w:rsidRPr="00025BFF" w:rsidRDefault="00025BFF" w:rsidP="00025BFF">
      <w:pPr>
        <w:jc w:val="both"/>
        <w:rPr>
          <w:rFonts w:asciiTheme="majorBidi" w:hAnsiTheme="majorBidi" w:cstheme="majorBidi"/>
          <w:b/>
          <w:bCs/>
          <w:sz w:val="24"/>
          <w:szCs w:val="24"/>
          <w:lang w:val="en-US"/>
        </w:rPr>
      </w:pPr>
      <w:r w:rsidRPr="00025BFF">
        <w:rPr>
          <w:rFonts w:asciiTheme="majorBidi" w:hAnsiTheme="majorBidi" w:cstheme="majorBidi"/>
          <w:b/>
          <w:bCs/>
          <w:sz w:val="24"/>
          <w:szCs w:val="24"/>
          <w:lang w:val="en-US"/>
        </w:rPr>
        <w:t xml:space="preserve">Time </w:t>
      </w:r>
      <w:proofErr w:type="gramStart"/>
      <w:r w:rsidRPr="00025BFF">
        <w:rPr>
          <w:rFonts w:asciiTheme="majorBidi" w:hAnsiTheme="majorBidi" w:cstheme="majorBidi"/>
          <w:b/>
          <w:bCs/>
          <w:sz w:val="24"/>
          <w:szCs w:val="24"/>
          <w:lang w:val="en-US"/>
        </w:rPr>
        <w:t>Discretization</w:t>
      </w:r>
      <w:r>
        <w:rPr>
          <w:rFonts w:asciiTheme="majorBidi" w:hAnsiTheme="majorBidi" w:cstheme="majorBidi"/>
          <w:b/>
          <w:bCs/>
          <w:sz w:val="24"/>
          <w:szCs w:val="24"/>
          <w:lang w:val="en-US"/>
        </w:rPr>
        <w:t xml:space="preserve"> :</w:t>
      </w:r>
      <w:proofErr w:type="gramEnd"/>
      <w:r>
        <w:rPr>
          <w:rFonts w:asciiTheme="majorBidi" w:hAnsiTheme="majorBidi" w:cstheme="majorBidi"/>
          <w:b/>
          <w:bCs/>
          <w:sz w:val="24"/>
          <w:szCs w:val="24"/>
          <w:lang w:val="en-US"/>
        </w:rPr>
        <w:t xml:space="preserve"> </w:t>
      </w:r>
      <w:r w:rsidRPr="00025BFF">
        <w:rPr>
          <w:rFonts w:asciiTheme="majorBidi" w:hAnsiTheme="majorBidi" w:cstheme="majorBidi"/>
          <w:sz w:val="24"/>
          <w:szCs w:val="24"/>
          <w:lang w:val="en-US"/>
        </w:rPr>
        <w:t>In the simulation of asset prices, time is discretized into small intervals:</w:t>
      </w:r>
      <w:r w:rsidRPr="00025BFF">
        <w:rPr>
          <w:lang w:val="en-US"/>
        </w:rPr>
        <w:t xml:space="preserve"> </w:t>
      </w:r>
      <w:r w:rsidRPr="008C245F">
        <w:rPr>
          <w:rFonts w:asciiTheme="majorBidi" w:hAnsiTheme="majorBidi" w:cstheme="majorBidi"/>
          <w:b/>
          <w:bCs/>
          <w:i/>
          <w:iCs/>
          <w:sz w:val="24"/>
          <w:szCs w:val="24"/>
          <w:lang w:val="en-US"/>
        </w:rPr>
        <w:t>0,T​/n,2T​/n ​,...,(n−1)T/n</w:t>
      </w:r>
      <w:r w:rsidRPr="00025BFF">
        <w:rPr>
          <w:rFonts w:asciiTheme="majorBidi" w:hAnsiTheme="majorBidi" w:cstheme="majorBidi"/>
          <w:b/>
          <w:bCs/>
          <w:sz w:val="24"/>
          <w:szCs w:val="24"/>
          <w:lang w:val="en-US"/>
        </w:rPr>
        <w:t>​,</w:t>
      </w:r>
      <w:r w:rsidRPr="008C245F">
        <w:rPr>
          <w:rFonts w:asciiTheme="majorBidi" w:hAnsiTheme="majorBidi" w:cstheme="majorBidi"/>
          <w:i/>
          <w:iCs/>
          <w:sz w:val="24"/>
          <w:szCs w:val="24"/>
          <w:lang w:val="en-US"/>
        </w:rPr>
        <w:t>T</w:t>
      </w:r>
      <w:r>
        <w:rPr>
          <w:rFonts w:asciiTheme="majorBidi" w:hAnsiTheme="majorBidi" w:cstheme="majorBidi"/>
          <w:sz w:val="24"/>
          <w:szCs w:val="24"/>
          <w:lang w:val="en-US"/>
        </w:rPr>
        <w:t xml:space="preserve"> so </w:t>
      </w:r>
      <w:r w:rsidRPr="00025BFF">
        <w:rPr>
          <w:rFonts w:asciiTheme="majorBidi" w:hAnsiTheme="majorBidi" w:cstheme="majorBidi"/>
          <w:lang w:val="en-US"/>
        </w:rPr>
        <w:t xml:space="preserve">where n represents the number of intervals and </w:t>
      </w:r>
      <w:r w:rsidRPr="008C245F">
        <w:rPr>
          <w:rFonts w:asciiTheme="majorBidi" w:hAnsiTheme="majorBidi" w:cstheme="majorBidi"/>
          <w:i/>
          <w:iCs/>
          <w:lang w:val="en-US"/>
        </w:rPr>
        <w:t>T</w:t>
      </w:r>
      <w:r w:rsidRPr="00025BFF">
        <w:rPr>
          <w:rFonts w:asciiTheme="majorBidi" w:hAnsiTheme="majorBidi" w:cstheme="majorBidi"/>
          <w:lang w:val="en-US"/>
        </w:rPr>
        <w:t xml:space="preserve"> is the total time horizon (in years). The time step size is denoted by:</w:t>
      </w:r>
      <w:r>
        <w:rPr>
          <w:rFonts w:asciiTheme="majorBidi" w:hAnsiTheme="majorBidi" w:cstheme="majorBidi"/>
          <w:lang w:val="en-US"/>
        </w:rPr>
        <w:t xml:space="preserve"> </w:t>
      </w:r>
      <w:r w:rsidRPr="008C245F">
        <w:rPr>
          <w:rFonts w:asciiTheme="majorBidi" w:hAnsiTheme="majorBidi" w:cstheme="majorBidi"/>
          <w:b/>
          <w:bCs/>
          <w:i/>
          <w:iCs/>
          <w:sz w:val="24"/>
          <w:szCs w:val="24"/>
        </w:rPr>
        <w:t>Δ</w:t>
      </w:r>
      <w:r w:rsidRPr="008C245F">
        <w:rPr>
          <w:rFonts w:asciiTheme="majorBidi" w:hAnsiTheme="majorBidi" w:cstheme="majorBidi"/>
          <w:b/>
          <w:bCs/>
          <w:i/>
          <w:iCs/>
          <w:sz w:val="24"/>
          <w:szCs w:val="24"/>
          <w:lang w:val="en-US"/>
        </w:rPr>
        <w:t>t=T/n</w:t>
      </w:r>
      <w:r>
        <w:rPr>
          <w:rFonts w:asciiTheme="majorBidi" w:hAnsiTheme="majorBidi" w:cstheme="majorBidi"/>
          <w:b/>
          <w:bCs/>
          <w:sz w:val="24"/>
          <w:szCs w:val="24"/>
          <w:lang w:val="en-US"/>
        </w:rPr>
        <w:t xml:space="preserve"> </w:t>
      </w:r>
    </w:p>
    <w:p w14:paraId="64D5B6C9" w14:textId="77777777" w:rsidR="00025BFF" w:rsidRDefault="00025BFF" w:rsidP="00025BFF">
      <w:pPr>
        <w:rPr>
          <w:rFonts w:asciiTheme="majorBidi" w:hAnsiTheme="majorBidi" w:cstheme="majorBidi"/>
          <w:sz w:val="24"/>
          <w:szCs w:val="24"/>
          <w:lang w:val="en-US"/>
        </w:rPr>
      </w:pPr>
    </w:p>
    <w:p w14:paraId="1A02ADBB" w14:textId="35AF541D" w:rsidR="00025BFF" w:rsidRPr="00025BFF" w:rsidRDefault="00025BFF" w:rsidP="00F31C2F">
      <w:pPr>
        <w:jc w:val="both"/>
        <w:rPr>
          <w:rFonts w:asciiTheme="majorBidi" w:hAnsiTheme="majorBidi" w:cstheme="majorBidi"/>
          <w:sz w:val="24"/>
          <w:szCs w:val="24"/>
          <w:lang w:val="en-US"/>
        </w:rPr>
      </w:pPr>
      <w:r w:rsidRPr="00025BFF">
        <w:rPr>
          <w:rFonts w:asciiTheme="majorBidi" w:hAnsiTheme="majorBidi" w:cstheme="majorBidi"/>
          <w:b/>
          <w:bCs/>
          <w:sz w:val="24"/>
          <w:szCs w:val="24"/>
          <w:lang w:val="en-US"/>
        </w:rPr>
        <w:lastRenderedPageBreak/>
        <w:t>Stock Price Dynamics (Risk-Neutral Framework)</w:t>
      </w:r>
      <w:r>
        <w:rPr>
          <w:rFonts w:asciiTheme="majorBidi" w:hAnsiTheme="majorBidi" w:cstheme="majorBidi"/>
          <w:b/>
          <w:bCs/>
          <w:sz w:val="24"/>
          <w:szCs w:val="24"/>
          <w:lang w:val="en-US"/>
        </w:rPr>
        <w:t xml:space="preserve">: </w:t>
      </w:r>
      <w:r w:rsidRPr="00025BFF">
        <w:rPr>
          <w:rFonts w:asciiTheme="majorBidi" w:hAnsiTheme="majorBidi" w:cstheme="majorBidi"/>
          <w:sz w:val="24"/>
          <w:szCs w:val="24"/>
          <w:lang w:val="en-US"/>
        </w:rPr>
        <w:t xml:space="preserve">In the </w:t>
      </w:r>
      <w:r w:rsidRPr="00025BFF">
        <w:rPr>
          <w:rFonts w:asciiTheme="majorBidi" w:hAnsiTheme="majorBidi" w:cstheme="majorBidi"/>
          <w:b/>
          <w:bCs/>
          <w:sz w:val="24"/>
          <w:szCs w:val="24"/>
          <w:lang w:val="en-US"/>
        </w:rPr>
        <w:t>risk-neutral world</w:t>
      </w:r>
      <w:r w:rsidRPr="00025BFF">
        <w:rPr>
          <w:rFonts w:asciiTheme="majorBidi" w:hAnsiTheme="majorBidi" w:cstheme="majorBidi"/>
          <w:sz w:val="24"/>
          <w:szCs w:val="24"/>
          <w:lang w:val="en-US"/>
        </w:rPr>
        <w:t xml:space="preserve">, the asset price dynamics follow a </w:t>
      </w:r>
      <w:r w:rsidRPr="00025BFF">
        <w:rPr>
          <w:rFonts w:asciiTheme="majorBidi" w:hAnsiTheme="majorBidi" w:cstheme="majorBidi"/>
          <w:b/>
          <w:bCs/>
          <w:sz w:val="24"/>
          <w:szCs w:val="24"/>
          <w:lang w:val="en-US"/>
        </w:rPr>
        <w:t>stochastic differential equation (SDE)</w:t>
      </w:r>
      <w:r w:rsidRPr="00025BFF">
        <w:rPr>
          <w:rFonts w:asciiTheme="majorBidi" w:hAnsiTheme="majorBidi" w:cstheme="majorBidi"/>
          <w:sz w:val="24"/>
          <w:szCs w:val="24"/>
          <w:lang w:val="en-US"/>
        </w:rPr>
        <w:t>:</w:t>
      </w:r>
    </w:p>
    <w:p w14:paraId="452556E4" w14:textId="75D225D7" w:rsidR="00025BFF" w:rsidRPr="002E4116" w:rsidRDefault="00025BFF" w:rsidP="00F31C2F">
      <w:pPr>
        <w:ind w:left="2832" w:firstLine="708"/>
        <w:jc w:val="both"/>
        <w:rPr>
          <w:rFonts w:asciiTheme="majorBidi" w:hAnsiTheme="majorBidi" w:cstheme="majorBidi"/>
          <w:b/>
          <w:bCs/>
          <w:i/>
          <w:iCs/>
          <w:sz w:val="24"/>
          <w:szCs w:val="24"/>
          <w:lang w:val="en-US"/>
        </w:rPr>
      </w:pPr>
      <w:proofErr w:type="spellStart"/>
      <w:r w:rsidRPr="004C7303">
        <w:rPr>
          <w:rFonts w:asciiTheme="majorBidi" w:hAnsiTheme="majorBidi" w:cstheme="majorBidi"/>
          <w:b/>
          <w:bCs/>
          <w:i/>
          <w:iCs/>
          <w:sz w:val="24"/>
          <w:szCs w:val="24"/>
          <w:lang w:val="en-US"/>
        </w:rPr>
        <w:t>dSt</w:t>
      </w:r>
      <w:proofErr w:type="spellEnd"/>
      <w:r w:rsidRPr="004C7303">
        <w:rPr>
          <w:rFonts w:asciiTheme="majorBidi" w:hAnsiTheme="majorBidi" w:cstheme="majorBidi"/>
          <w:b/>
          <w:bCs/>
          <w:i/>
          <w:iCs/>
          <w:sz w:val="24"/>
          <w:szCs w:val="24"/>
          <w:lang w:val="en-US"/>
        </w:rPr>
        <w:t>=r</w:t>
      </w:r>
      <w:r w:rsidRPr="002E4116">
        <w:rPr>
          <w:rFonts w:asciiTheme="majorBidi" w:hAnsiTheme="majorBidi" w:cstheme="majorBidi"/>
          <w:b/>
          <w:bCs/>
          <w:i/>
          <w:iCs/>
          <w:sz w:val="24"/>
          <w:szCs w:val="24"/>
          <w:lang w:val="en-US"/>
        </w:rPr>
        <w:t>*</w:t>
      </w:r>
      <w:r w:rsidRPr="004C7303">
        <w:rPr>
          <w:rFonts w:asciiTheme="majorBidi" w:hAnsiTheme="majorBidi" w:cstheme="majorBidi"/>
          <w:b/>
          <w:bCs/>
          <w:i/>
          <w:iCs/>
          <w:sz w:val="24"/>
          <w:szCs w:val="24"/>
          <w:lang w:val="en-US"/>
        </w:rPr>
        <w:t>St</w:t>
      </w:r>
      <w:r w:rsidRPr="002E4116">
        <w:rPr>
          <w:rFonts w:asciiTheme="majorBidi" w:hAnsiTheme="majorBidi" w:cstheme="majorBidi"/>
          <w:b/>
          <w:bCs/>
          <w:i/>
          <w:iCs/>
          <w:sz w:val="24"/>
          <w:szCs w:val="24"/>
          <w:lang w:val="en-US"/>
        </w:rPr>
        <w:t>*</w:t>
      </w:r>
      <w:r w:rsidRPr="004C7303">
        <w:rPr>
          <w:rFonts w:asciiTheme="majorBidi" w:hAnsiTheme="majorBidi" w:cstheme="majorBidi"/>
          <w:b/>
          <w:bCs/>
          <w:i/>
          <w:iCs/>
          <w:sz w:val="24"/>
          <w:szCs w:val="24"/>
          <w:lang w:val="en-US"/>
        </w:rPr>
        <w:t>dt+</w:t>
      </w:r>
      <w:r w:rsidRPr="004C7303">
        <w:rPr>
          <w:rFonts w:asciiTheme="majorBidi" w:hAnsiTheme="majorBidi" w:cstheme="majorBidi"/>
          <w:b/>
          <w:bCs/>
          <w:i/>
          <w:iCs/>
          <w:sz w:val="24"/>
          <w:szCs w:val="24"/>
        </w:rPr>
        <w:t>σ</w:t>
      </w:r>
      <w:r w:rsidRPr="002E4116">
        <w:rPr>
          <w:rFonts w:asciiTheme="majorBidi" w:hAnsiTheme="majorBidi" w:cstheme="majorBidi"/>
          <w:b/>
          <w:bCs/>
          <w:i/>
          <w:iCs/>
          <w:sz w:val="24"/>
          <w:szCs w:val="24"/>
          <w:lang w:val="en-US"/>
        </w:rPr>
        <w:t>*</w:t>
      </w:r>
      <w:r w:rsidRPr="004C7303">
        <w:rPr>
          <w:rFonts w:asciiTheme="majorBidi" w:hAnsiTheme="majorBidi" w:cstheme="majorBidi"/>
          <w:b/>
          <w:bCs/>
          <w:i/>
          <w:iCs/>
          <w:sz w:val="24"/>
          <w:szCs w:val="24"/>
          <w:lang w:val="en-US"/>
        </w:rPr>
        <w:t>St</w:t>
      </w:r>
      <w:r w:rsidRPr="002E4116">
        <w:rPr>
          <w:rFonts w:asciiTheme="majorBidi" w:hAnsiTheme="majorBidi" w:cstheme="majorBidi"/>
          <w:b/>
          <w:bCs/>
          <w:i/>
          <w:iCs/>
          <w:sz w:val="24"/>
          <w:szCs w:val="24"/>
          <w:lang w:val="en-US"/>
        </w:rPr>
        <w:t>*</w:t>
      </w:r>
      <w:proofErr w:type="spellStart"/>
      <w:r w:rsidRPr="004C7303">
        <w:rPr>
          <w:rFonts w:asciiTheme="majorBidi" w:hAnsiTheme="majorBidi" w:cstheme="majorBidi"/>
          <w:b/>
          <w:bCs/>
          <w:i/>
          <w:iCs/>
          <w:sz w:val="24"/>
          <w:szCs w:val="24"/>
          <w:lang w:val="en-US"/>
        </w:rPr>
        <w:t>dWt</w:t>
      </w:r>
      <w:proofErr w:type="spellEnd"/>
    </w:p>
    <w:p w14:paraId="20A09156" w14:textId="41061776" w:rsidR="00025BFF" w:rsidRPr="00025BFF" w:rsidRDefault="00025BFF" w:rsidP="00F31C2F">
      <w:pPr>
        <w:numPr>
          <w:ilvl w:val="0"/>
          <w:numId w:val="35"/>
        </w:numPr>
        <w:spacing w:after="0"/>
        <w:jc w:val="both"/>
        <w:rPr>
          <w:rFonts w:asciiTheme="majorBidi" w:hAnsiTheme="majorBidi" w:cstheme="majorBidi"/>
          <w:sz w:val="24"/>
          <w:szCs w:val="24"/>
          <w:lang w:val="en-US"/>
        </w:rPr>
      </w:pPr>
      <w:r w:rsidRPr="008C245F">
        <w:rPr>
          <w:rFonts w:asciiTheme="majorBidi" w:hAnsiTheme="majorBidi" w:cstheme="majorBidi"/>
          <w:b/>
          <w:bCs/>
          <w:i/>
          <w:iCs/>
          <w:sz w:val="24"/>
          <w:szCs w:val="24"/>
          <w:lang w:val="en-US"/>
        </w:rPr>
        <w:t>r</w:t>
      </w:r>
      <w:r w:rsidRPr="00025BFF">
        <w:rPr>
          <w:rFonts w:asciiTheme="majorBidi" w:hAnsiTheme="majorBidi" w:cstheme="majorBidi"/>
          <w:sz w:val="24"/>
          <w:szCs w:val="24"/>
          <w:lang w:val="en-US"/>
        </w:rPr>
        <w:t xml:space="preserve"> is the risk-free rate, representing the expected instantaneous return of the stock.</w:t>
      </w:r>
    </w:p>
    <w:p w14:paraId="4AF45BB2" w14:textId="21BEE668" w:rsidR="00025BFF" w:rsidRPr="00025BFF" w:rsidRDefault="00025BFF" w:rsidP="00F31C2F">
      <w:pPr>
        <w:numPr>
          <w:ilvl w:val="0"/>
          <w:numId w:val="35"/>
        </w:numPr>
        <w:spacing w:after="0"/>
        <w:jc w:val="both"/>
        <w:rPr>
          <w:rFonts w:asciiTheme="majorBidi" w:hAnsiTheme="majorBidi" w:cstheme="majorBidi"/>
          <w:sz w:val="24"/>
          <w:szCs w:val="24"/>
          <w:lang w:val="en-US"/>
        </w:rPr>
      </w:pPr>
      <w:proofErr w:type="gramStart"/>
      <w:r w:rsidRPr="008C245F">
        <w:rPr>
          <w:rFonts w:asciiTheme="majorBidi" w:hAnsiTheme="majorBidi" w:cstheme="majorBidi"/>
          <w:b/>
          <w:bCs/>
          <w:i/>
          <w:iCs/>
          <w:sz w:val="24"/>
          <w:szCs w:val="24"/>
        </w:rPr>
        <w:t>σ</w:t>
      </w:r>
      <w:proofErr w:type="gramEnd"/>
      <w:r w:rsidRPr="008C245F">
        <w:rPr>
          <w:rFonts w:asciiTheme="majorBidi" w:hAnsiTheme="majorBidi" w:cstheme="majorBidi"/>
          <w:b/>
          <w:bCs/>
          <w:sz w:val="24"/>
          <w:szCs w:val="24"/>
          <w:lang w:val="en-US"/>
        </w:rPr>
        <w:t xml:space="preserve"> </w:t>
      </w:r>
      <w:r w:rsidRPr="00025BFF">
        <w:rPr>
          <w:rFonts w:asciiTheme="majorBidi" w:hAnsiTheme="majorBidi" w:cstheme="majorBidi"/>
          <w:sz w:val="24"/>
          <w:szCs w:val="24"/>
          <w:lang w:val="en-US"/>
        </w:rPr>
        <w:t>is the volatility.</w:t>
      </w:r>
    </w:p>
    <w:p w14:paraId="1B6E9222" w14:textId="31C3DB0D" w:rsidR="00025BFF" w:rsidRDefault="00025BFF" w:rsidP="00F31C2F">
      <w:pPr>
        <w:numPr>
          <w:ilvl w:val="0"/>
          <w:numId w:val="35"/>
        </w:numPr>
        <w:spacing w:after="0"/>
        <w:jc w:val="both"/>
        <w:rPr>
          <w:rFonts w:asciiTheme="majorBidi" w:hAnsiTheme="majorBidi" w:cstheme="majorBidi"/>
          <w:sz w:val="24"/>
          <w:szCs w:val="24"/>
          <w:lang w:val="en-US"/>
        </w:rPr>
      </w:pPr>
      <w:proofErr w:type="spellStart"/>
      <w:r w:rsidRPr="008C245F">
        <w:rPr>
          <w:rFonts w:asciiTheme="majorBidi" w:hAnsiTheme="majorBidi" w:cstheme="majorBidi"/>
          <w:b/>
          <w:bCs/>
          <w:i/>
          <w:iCs/>
          <w:sz w:val="24"/>
          <w:szCs w:val="24"/>
          <w:lang w:val="en-US"/>
        </w:rPr>
        <w:t>dWt</w:t>
      </w:r>
      <w:proofErr w:type="spellEnd"/>
      <w:r w:rsidRPr="008C245F">
        <w:rPr>
          <w:rFonts w:asciiTheme="majorBidi" w:hAnsiTheme="majorBidi" w:cstheme="majorBidi"/>
          <w:i/>
          <w:iCs/>
          <w:sz w:val="24"/>
          <w:szCs w:val="24"/>
          <w:lang w:val="en-US"/>
        </w:rPr>
        <w:t xml:space="preserve"> </w:t>
      </w:r>
      <w:r w:rsidRPr="00025BFF">
        <w:rPr>
          <w:rFonts w:asciiTheme="majorBidi" w:hAnsiTheme="majorBidi" w:cstheme="majorBidi"/>
          <w:sz w:val="24"/>
          <w:szCs w:val="24"/>
          <w:lang w:val="en-US"/>
        </w:rPr>
        <w:t>is a Wiener process (standard Brownian motion).</w:t>
      </w:r>
    </w:p>
    <w:p w14:paraId="079C31FE" w14:textId="77777777" w:rsidR="00287582" w:rsidRPr="00025BFF" w:rsidRDefault="00287582" w:rsidP="00F31C2F">
      <w:pPr>
        <w:spacing w:after="0"/>
        <w:jc w:val="both"/>
        <w:rPr>
          <w:rFonts w:asciiTheme="majorBidi" w:hAnsiTheme="majorBidi" w:cstheme="majorBidi"/>
          <w:sz w:val="24"/>
          <w:szCs w:val="24"/>
          <w:lang w:val="en-US"/>
        </w:rPr>
      </w:pPr>
    </w:p>
    <w:p w14:paraId="7BE8ED5A" w14:textId="77777777" w:rsidR="00025BFF" w:rsidRPr="00025BFF" w:rsidRDefault="00025BFF" w:rsidP="00F31C2F">
      <w:pPr>
        <w:jc w:val="both"/>
        <w:rPr>
          <w:rFonts w:asciiTheme="majorBidi" w:hAnsiTheme="majorBidi" w:cstheme="majorBidi"/>
          <w:sz w:val="24"/>
          <w:szCs w:val="24"/>
          <w:lang w:val="en-US"/>
        </w:rPr>
      </w:pPr>
      <w:r w:rsidRPr="00025BFF">
        <w:rPr>
          <w:rFonts w:asciiTheme="majorBidi" w:hAnsiTheme="majorBidi" w:cstheme="majorBidi"/>
          <w:sz w:val="24"/>
          <w:szCs w:val="24"/>
          <w:lang w:val="en-US"/>
        </w:rPr>
        <w:t xml:space="preserve">This is the underlying equation of the </w:t>
      </w:r>
      <w:r w:rsidRPr="00025BFF">
        <w:rPr>
          <w:rFonts w:asciiTheme="majorBidi" w:hAnsiTheme="majorBidi" w:cstheme="majorBidi"/>
          <w:b/>
          <w:bCs/>
          <w:sz w:val="24"/>
          <w:szCs w:val="24"/>
          <w:lang w:val="en-US"/>
        </w:rPr>
        <w:t>Geometric Brownian Motion (GBM)</w:t>
      </w:r>
      <w:r w:rsidRPr="00025BFF">
        <w:rPr>
          <w:rFonts w:asciiTheme="majorBidi" w:hAnsiTheme="majorBidi" w:cstheme="majorBidi"/>
          <w:sz w:val="24"/>
          <w:szCs w:val="24"/>
          <w:lang w:val="en-US"/>
        </w:rPr>
        <w:t xml:space="preserve"> used to simulate the stock price.</w:t>
      </w:r>
    </w:p>
    <w:p w14:paraId="5C0485F5" w14:textId="36D49444" w:rsidR="00025BFF" w:rsidRPr="00025BFF" w:rsidRDefault="00025BFF" w:rsidP="00F31C2F">
      <w:pPr>
        <w:jc w:val="both"/>
        <w:rPr>
          <w:rFonts w:asciiTheme="majorBidi" w:hAnsiTheme="majorBidi" w:cstheme="majorBidi"/>
          <w:b/>
          <w:bCs/>
          <w:sz w:val="24"/>
          <w:szCs w:val="24"/>
          <w:lang w:val="en-US"/>
        </w:rPr>
      </w:pPr>
      <w:r w:rsidRPr="00025BFF">
        <w:rPr>
          <w:rFonts w:asciiTheme="majorBidi" w:hAnsiTheme="majorBidi" w:cstheme="majorBidi"/>
          <w:b/>
          <w:bCs/>
          <w:sz w:val="24"/>
          <w:szCs w:val="24"/>
          <w:lang w:val="en-US"/>
        </w:rPr>
        <w:t>Logarithmic Price Distributio</w:t>
      </w:r>
      <w:r>
        <w:rPr>
          <w:rFonts w:asciiTheme="majorBidi" w:hAnsiTheme="majorBidi" w:cstheme="majorBidi"/>
          <w:b/>
          <w:bCs/>
          <w:sz w:val="24"/>
          <w:szCs w:val="24"/>
          <w:lang w:val="en-US"/>
        </w:rPr>
        <w:t xml:space="preserve">n: </w:t>
      </w:r>
      <w:r w:rsidRPr="00025BFF">
        <w:rPr>
          <w:rFonts w:asciiTheme="majorBidi" w:hAnsiTheme="majorBidi" w:cstheme="majorBidi"/>
          <w:sz w:val="24"/>
          <w:szCs w:val="24"/>
          <w:lang w:val="en-US"/>
        </w:rPr>
        <w:t xml:space="preserve">The natural logarithm of the stock price at each time step follows a </w:t>
      </w:r>
      <w:r w:rsidRPr="00025BFF">
        <w:rPr>
          <w:rFonts w:asciiTheme="majorBidi" w:hAnsiTheme="majorBidi" w:cstheme="majorBidi"/>
          <w:b/>
          <w:bCs/>
          <w:sz w:val="24"/>
          <w:szCs w:val="24"/>
          <w:lang w:val="en-US"/>
        </w:rPr>
        <w:t>normal distribution</w:t>
      </w:r>
      <w:r w:rsidRPr="00025BFF">
        <w:rPr>
          <w:rFonts w:asciiTheme="majorBidi" w:hAnsiTheme="majorBidi" w:cstheme="majorBidi"/>
          <w:sz w:val="24"/>
          <w:szCs w:val="24"/>
          <w:lang w:val="en-US"/>
        </w:rPr>
        <w:t>:</w:t>
      </w:r>
    </w:p>
    <w:p w14:paraId="4DC05E7B" w14:textId="4DB9FB10" w:rsidR="00BB0BBB" w:rsidRPr="002B6415" w:rsidRDefault="00025BFF" w:rsidP="00F31C2F">
      <w:pPr>
        <w:ind w:left="2124" w:firstLine="708"/>
        <w:jc w:val="both"/>
        <w:rPr>
          <w:rFonts w:asciiTheme="majorBidi" w:hAnsiTheme="majorBidi" w:cstheme="majorBidi"/>
          <w:b/>
          <w:bCs/>
          <w:i/>
          <w:iCs/>
          <w:sz w:val="24"/>
          <w:szCs w:val="24"/>
        </w:rPr>
      </w:pPr>
      <w:proofErr w:type="spellStart"/>
      <w:proofErr w:type="gramStart"/>
      <w:r w:rsidRPr="002B6415">
        <w:rPr>
          <w:rFonts w:asciiTheme="majorBidi" w:hAnsiTheme="majorBidi" w:cstheme="majorBidi"/>
          <w:b/>
          <w:bCs/>
          <w:i/>
          <w:iCs/>
          <w:sz w:val="24"/>
          <w:szCs w:val="24"/>
        </w:rPr>
        <w:t>u</w:t>
      </w:r>
      <w:r w:rsidRPr="002B6415">
        <w:rPr>
          <w:rFonts w:asciiTheme="majorBidi" w:hAnsiTheme="majorBidi" w:cstheme="majorBidi"/>
          <w:b/>
          <w:bCs/>
          <w:i/>
          <w:iCs/>
          <w:sz w:val="24"/>
          <w:szCs w:val="24"/>
          <w:vertAlign w:val="subscript"/>
        </w:rPr>
        <w:t>k</w:t>
      </w:r>
      <w:proofErr w:type="spellEnd"/>
      <w:proofErr w:type="gramEnd"/>
      <w:r w:rsidRPr="002B6415">
        <w:rPr>
          <w:rFonts w:asciiTheme="majorBidi" w:hAnsiTheme="majorBidi" w:cstheme="majorBidi"/>
          <w:b/>
          <w:bCs/>
          <w:i/>
          <w:iCs/>
          <w:sz w:val="24"/>
          <w:szCs w:val="24"/>
        </w:rPr>
        <w:t>=ln(</w:t>
      </w:r>
      <w:proofErr w:type="spellStart"/>
      <w:r w:rsidR="00BB0BBB" w:rsidRPr="002B6415">
        <w:rPr>
          <w:rFonts w:asciiTheme="majorBidi" w:hAnsiTheme="majorBidi" w:cstheme="majorBidi"/>
          <w:b/>
          <w:bCs/>
          <w:i/>
          <w:iCs/>
          <w:sz w:val="24"/>
          <w:szCs w:val="24"/>
        </w:rPr>
        <w:t>S</w:t>
      </w:r>
      <w:r w:rsidRPr="002B6415">
        <w:rPr>
          <w:rFonts w:asciiTheme="majorBidi" w:hAnsiTheme="majorBidi" w:cstheme="majorBidi"/>
          <w:b/>
          <w:bCs/>
          <w:i/>
          <w:iCs/>
          <w:sz w:val="24"/>
          <w:szCs w:val="24"/>
          <w:vertAlign w:val="subscript"/>
        </w:rPr>
        <w:t>k</w:t>
      </w:r>
      <w:proofErr w:type="spellEnd"/>
      <w:r w:rsidR="00BB0BBB" w:rsidRPr="002B6415">
        <w:rPr>
          <w:rFonts w:asciiTheme="majorBidi" w:hAnsiTheme="majorBidi" w:cstheme="majorBidi"/>
          <w:b/>
          <w:bCs/>
          <w:i/>
          <w:iCs/>
          <w:sz w:val="24"/>
          <w:szCs w:val="24"/>
        </w:rPr>
        <w:t>/S</w:t>
      </w:r>
      <w:r w:rsidRPr="002B6415">
        <w:rPr>
          <w:rFonts w:asciiTheme="majorBidi" w:hAnsiTheme="majorBidi" w:cstheme="majorBidi"/>
          <w:b/>
          <w:bCs/>
          <w:i/>
          <w:iCs/>
          <w:sz w:val="24"/>
          <w:szCs w:val="24"/>
          <w:vertAlign w:val="subscript"/>
        </w:rPr>
        <w:t>k−1</w:t>
      </w:r>
      <w:r w:rsidRPr="002B6415">
        <w:rPr>
          <w:rFonts w:asciiTheme="majorBidi" w:hAnsiTheme="majorBidi" w:cstheme="majorBidi"/>
          <w:b/>
          <w:bCs/>
          <w:i/>
          <w:iCs/>
          <w:sz w:val="24"/>
          <w:szCs w:val="24"/>
        </w:rPr>
        <w:t>)</w:t>
      </w:r>
      <w:r w:rsidRPr="002B6415">
        <w:rPr>
          <w:rFonts w:ascii="Cambria Math" w:hAnsi="Cambria Math" w:cs="Cambria Math"/>
          <w:b/>
          <w:bCs/>
          <w:i/>
          <w:iCs/>
          <w:sz w:val="24"/>
          <w:szCs w:val="24"/>
        </w:rPr>
        <w:t>∼</w:t>
      </w:r>
      <w:r w:rsidRPr="002B6415">
        <w:rPr>
          <w:rFonts w:asciiTheme="majorBidi" w:hAnsiTheme="majorBidi" w:cstheme="majorBidi"/>
          <w:b/>
          <w:bCs/>
          <w:i/>
          <w:iCs/>
          <w:sz w:val="24"/>
          <w:szCs w:val="24"/>
        </w:rPr>
        <w:t>N((r</w:t>
      </w:r>
      <w:r w:rsidR="00BB0BBB" w:rsidRPr="002B6415">
        <w:rPr>
          <w:rFonts w:asciiTheme="majorBidi" w:hAnsiTheme="majorBidi" w:cstheme="majorBidi"/>
          <w:b/>
          <w:bCs/>
          <w:i/>
          <w:iCs/>
          <w:sz w:val="24"/>
          <w:szCs w:val="24"/>
        </w:rPr>
        <w:t>-0.5*</w:t>
      </w:r>
      <w:r w:rsidRPr="00BB0BBB">
        <w:rPr>
          <w:rFonts w:asciiTheme="majorBidi" w:hAnsiTheme="majorBidi" w:cstheme="majorBidi"/>
          <w:b/>
          <w:bCs/>
          <w:i/>
          <w:iCs/>
          <w:sz w:val="24"/>
          <w:szCs w:val="24"/>
        </w:rPr>
        <w:t>σ</w:t>
      </w:r>
      <w:r w:rsidRPr="008C245F">
        <w:rPr>
          <w:rFonts w:asciiTheme="majorBidi" w:hAnsiTheme="majorBidi" w:cstheme="majorBidi"/>
          <w:b/>
          <w:bCs/>
          <w:i/>
          <w:iCs/>
          <w:sz w:val="24"/>
          <w:szCs w:val="24"/>
          <w:vertAlign w:val="superscript"/>
        </w:rPr>
        <w:t>2</w:t>
      </w:r>
      <w:r w:rsidRPr="002B6415">
        <w:rPr>
          <w:rFonts w:asciiTheme="majorBidi" w:hAnsiTheme="majorBidi" w:cstheme="majorBidi"/>
          <w:b/>
          <w:bCs/>
          <w:i/>
          <w:iCs/>
          <w:sz w:val="24"/>
          <w:szCs w:val="24"/>
        </w:rPr>
        <w:t>)</w:t>
      </w:r>
      <w:r w:rsidR="00BB0BBB" w:rsidRPr="002B6415">
        <w:rPr>
          <w:rFonts w:asciiTheme="majorBidi" w:hAnsiTheme="majorBidi" w:cstheme="majorBidi"/>
          <w:b/>
          <w:bCs/>
          <w:i/>
          <w:iCs/>
          <w:sz w:val="24"/>
          <w:szCs w:val="24"/>
        </w:rPr>
        <w:t>*</w:t>
      </w:r>
      <w:r w:rsidRPr="002B6415">
        <w:rPr>
          <w:rFonts w:asciiTheme="majorBidi" w:hAnsiTheme="majorBidi" w:cstheme="majorBidi"/>
          <w:b/>
          <w:bCs/>
          <w:i/>
          <w:iCs/>
          <w:sz w:val="24"/>
          <w:szCs w:val="24"/>
        </w:rPr>
        <w:t>T</w:t>
      </w:r>
      <w:r w:rsidR="00BB0BBB" w:rsidRPr="002B6415">
        <w:rPr>
          <w:rFonts w:asciiTheme="majorBidi" w:hAnsiTheme="majorBidi" w:cstheme="majorBidi"/>
          <w:b/>
          <w:bCs/>
          <w:i/>
          <w:iCs/>
          <w:sz w:val="24"/>
          <w:szCs w:val="24"/>
        </w:rPr>
        <w:t>/</w:t>
      </w:r>
      <w:r w:rsidRPr="002B6415">
        <w:rPr>
          <w:rFonts w:asciiTheme="majorBidi" w:hAnsiTheme="majorBidi" w:cstheme="majorBidi"/>
          <w:b/>
          <w:bCs/>
          <w:i/>
          <w:iCs/>
          <w:sz w:val="24"/>
          <w:szCs w:val="24"/>
        </w:rPr>
        <w:t>n,</w:t>
      </w:r>
      <w:r w:rsidRPr="00BB0BBB">
        <w:rPr>
          <w:rFonts w:asciiTheme="majorBidi" w:hAnsiTheme="majorBidi" w:cstheme="majorBidi"/>
          <w:b/>
          <w:bCs/>
          <w:i/>
          <w:iCs/>
          <w:sz w:val="24"/>
          <w:szCs w:val="24"/>
        </w:rPr>
        <w:t>σ</w:t>
      </w:r>
      <w:r w:rsidR="00BB0BBB" w:rsidRPr="008C245F">
        <w:rPr>
          <w:rFonts w:asciiTheme="majorBidi" w:hAnsiTheme="majorBidi" w:cstheme="majorBidi"/>
          <w:b/>
          <w:bCs/>
          <w:i/>
          <w:iCs/>
          <w:sz w:val="24"/>
          <w:szCs w:val="24"/>
          <w:vertAlign w:val="superscript"/>
        </w:rPr>
        <w:t>2</w:t>
      </w:r>
      <w:r w:rsidR="00BB0BBB" w:rsidRPr="002B6415">
        <w:rPr>
          <w:rFonts w:asciiTheme="majorBidi" w:hAnsiTheme="majorBidi" w:cstheme="majorBidi"/>
          <w:b/>
          <w:bCs/>
          <w:i/>
          <w:iCs/>
          <w:sz w:val="24"/>
          <w:szCs w:val="24"/>
        </w:rPr>
        <w:t>*</w:t>
      </w:r>
      <w:r w:rsidRPr="002B6415">
        <w:rPr>
          <w:rFonts w:asciiTheme="majorBidi" w:hAnsiTheme="majorBidi" w:cstheme="majorBidi"/>
          <w:b/>
          <w:bCs/>
          <w:i/>
          <w:iCs/>
          <w:sz w:val="24"/>
          <w:szCs w:val="24"/>
        </w:rPr>
        <w:t>T</w:t>
      </w:r>
      <w:r w:rsidR="00BB0BBB" w:rsidRPr="002B6415">
        <w:rPr>
          <w:rFonts w:asciiTheme="majorBidi" w:hAnsiTheme="majorBidi" w:cstheme="majorBidi"/>
          <w:b/>
          <w:bCs/>
          <w:i/>
          <w:iCs/>
          <w:sz w:val="24"/>
          <w:szCs w:val="24"/>
        </w:rPr>
        <w:t>/</w:t>
      </w:r>
      <w:r w:rsidRPr="002B6415">
        <w:rPr>
          <w:rFonts w:asciiTheme="majorBidi" w:hAnsiTheme="majorBidi" w:cstheme="majorBidi"/>
          <w:b/>
          <w:bCs/>
          <w:i/>
          <w:iCs/>
          <w:sz w:val="24"/>
          <w:szCs w:val="24"/>
        </w:rPr>
        <w:t>n)</w:t>
      </w:r>
    </w:p>
    <w:p w14:paraId="409D3B99" w14:textId="36E557E9" w:rsidR="00025BFF" w:rsidRDefault="00BB0BBB" w:rsidP="00F31C2F">
      <w:pPr>
        <w:jc w:val="both"/>
        <w:rPr>
          <w:rFonts w:asciiTheme="majorBidi" w:hAnsiTheme="majorBidi" w:cstheme="majorBidi"/>
          <w:sz w:val="24"/>
          <w:szCs w:val="24"/>
          <w:lang w:val="en-US"/>
        </w:rPr>
      </w:pPr>
      <w:r w:rsidRPr="00BB0BBB">
        <w:rPr>
          <w:rFonts w:asciiTheme="majorBidi" w:hAnsiTheme="majorBidi" w:cstheme="majorBidi"/>
          <w:b/>
          <w:bCs/>
          <w:i/>
          <w:iCs/>
          <w:sz w:val="24"/>
          <w:szCs w:val="24"/>
          <w:lang w:val="en-US"/>
        </w:rPr>
        <w:t>N</w:t>
      </w:r>
      <w:r w:rsidRPr="00BB0BBB">
        <w:rPr>
          <w:rFonts w:asciiTheme="majorBidi" w:hAnsiTheme="majorBidi" w:cstheme="majorBidi"/>
          <w:sz w:val="24"/>
          <w:szCs w:val="24"/>
          <w:lang w:val="en-US"/>
        </w:rPr>
        <w:t xml:space="preserve"> is a random variable from the standard normal distribution, simulating the randomness in the stock price movement at each step.</w:t>
      </w:r>
    </w:p>
    <w:p w14:paraId="74F40E1D" w14:textId="3C0C447E" w:rsidR="00BB0BBB" w:rsidRPr="00BB0BBB" w:rsidRDefault="00BB0BBB" w:rsidP="00F31C2F">
      <w:pPr>
        <w:jc w:val="both"/>
        <w:rPr>
          <w:rFonts w:asciiTheme="majorBidi" w:hAnsiTheme="majorBidi" w:cstheme="majorBidi"/>
          <w:b/>
          <w:bCs/>
          <w:sz w:val="24"/>
          <w:szCs w:val="24"/>
          <w:lang w:val="en-US"/>
        </w:rPr>
      </w:pPr>
      <w:r w:rsidRPr="00BB0BBB">
        <w:rPr>
          <w:rFonts w:asciiTheme="majorBidi" w:hAnsiTheme="majorBidi" w:cstheme="majorBidi"/>
          <w:b/>
          <w:bCs/>
          <w:sz w:val="24"/>
          <w:szCs w:val="24"/>
          <w:lang w:val="en-US"/>
        </w:rPr>
        <w:t>Simulating N Paths</w:t>
      </w:r>
      <w:r>
        <w:rPr>
          <w:rFonts w:asciiTheme="majorBidi" w:hAnsiTheme="majorBidi" w:cstheme="majorBidi"/>
          <w:b/>
          <w:bCs/>
          <w:sz w:val="24"/>
          <w:szCs w:val="24"/>
          <w:lang w:val="en-US"/>
        </w:rPr>
        <w:t xml:space="preserve">: </w:t>
      </w:r>
      <w:r w:rsidRPr="00BB0BBB">
        <w:rPr>
          <w:rFonts w:asciiTheme="majorBidi" w:hAnsiTheme="majorBidi" w:cstheme="majorBidi"/>
          <w:sz w:val="24"/>
          <w:szCs w:val="24"/>
          <w:lang w:val="en-US"/>
        </w:rPr>
        <w:t xml:space="preserve">To generate multiple price paths for Monte Carlo simulation, the code repeats the above process for </w:t>
      </w:r>
      <w:proofErr w:type="spellStart"/>
      <w:r w:rsidRPr="008C245F">
        <w:rPr>
          <w:rFonts w:asciiTheme="majorBidi" w:hAnsiTheme="majorBidi" w:cstheme="majorBidi"/>
          <w:b/>
          <w:bCs/>
          <w:i/>
          <w:iCs/>
          <w:sz w:val="24"/>
          <w:szCs w:val="24"/>
          <w:lang w:val="en-US"/>
        </w:rPr>
        <w:t>N</w:t>
      </w:r>
      <w:proofErr w:type="spellEnd"/>
      <w:r w:rsidRPr="00BB0BBB">
        <w:rPr>
          <w:rFonts w:asciiTheme="majorBidi" w:hAnsiTheme="majorBidi" w:cstheme="majorBidi"/>
          <w:sz w:val="24"/>
          <w:szCs w:val="24"/>
          <w:lang w:val="en-US"/>
        </w:rPr>
        <w:t xml:space="preserve"> independent paths, each simulating the stock price evolution. In mathematical terms, each simulated path </w:t>
      </w:r>
      <w:proofErr w:type="spellStart"/>
      <w:r w:rsidRPr="00BB0BBB">
        <w:rPr>
          <w:rFonts w:asciiTheme="majorBidi" w:hAnsiTheme="majorBidi" w:cstheme="majorBidi"/>
          <w:sz w:val="24"/>
          <w:szCs w:val="24"/>
          <w:lang w:val="en-US"/>
        </w:rPr>
        <w:t>i</w:t>
      </w:r>
      <w:proofErr w:type="spellEnd"/>
      <w:r w:rsidRPr="00BB0BBB">
        <w:rPr>
          <w:rFonts w:asciiTheme="majorBidi" w:hAnsiTheme="majorBidi" w:cstheme="majorBidi"/>
          <w:sz w:val="24"/>
          <w:szCs w:val="24"/>
          <w:lang w:val="en-US"/>
        </w:rPr>
        <w:t xml:space="preserve"> at time step k is given by:</w:t>
      </w:r>
    </w:p>
    <w:p w14:paraId="365AEE2E" w14:textId="70C9E059" w:rsidR="004917E9" w:rsidRPr="004917E9" w:rsidRDefault="00BB0BBB" w:rsidP="00F31C2F">
      <w:pPr>
        <w:ind w:left="3540"/>
        <w:jc w:val="both"/>
        <w:rPr>
          <w:rFonts w:asciiTheme="majorBidi" w:hAnsiTheme="majorBidi" w:cstheme="majorBidi"/>
          <w:b/>
          <w:bCs/>
          <w:i/>
          <w:iCs/>
          <w:sz w:val="24"/>
          <w:szCs w:val="24"/>
          <w:lang w:val="en-US"/>
        </w:rPr>
      </w:pPr>
      <w:proofErr w:type="spellStart"/>
      <w:r w:rsidRPr="004917E9">
        <w:rPr>
          <w:rFonts w:asciiTheme="majorBidi" w:hAnsiTheme="majorBidi" w:cstheme="majorBidi"/>
          <w:b/>
          <w:bCs/>
          <w:i/>
          <w:iCs/>
          <w:sz w:val="24"/>
          <w:szCs w:val="24"/>
          <w:lang w:val="en-US"/>
        </w:rPr>
        <w:t>S</w:t>
      </w:r>
      <w:r w:rsidRPr="004917E9">
        <w:rPr>
          <w:rFonts w:asciiTheme="majorBidi" w:hAnsiTheme="majorBidi" w:cstheme="majorBidi"/>
          <w:b/>
          <w:bCs/>
          <w:i/>
          <w:iCs/>
          <w:sz w:val="24"/>
          <w:szCs w:val="24"/>
          <w:vertAlign w:val="subscript"/>
          <w:lang w:val="en-US"/>
        </w:rPr>
        <w:t>k</w:t>
      </w:r>
      <w:proofErr w:type="spellEnd"/>
      <w:r w:rsidRPr="004917E9">
        <w:rPr>
          <w:rFonts w:asciiTheme="majorBidi" w:hAnsiTheme="majorBidi" w:cstheme="majorBidi"/>
          <w:b/>
          <w:bCs/>
          <w:i/>
          <w:iCs/>
          <w:sz w:val="24"/>
          <w:szCs w:val="24"/>
          <w:vertAlign w:val="superscript"/>
          <w:lang w:val="en-US"/>
        </w:rPr>
        <w:t>(</w:t>
      </w:r>
      <w:proofErr w:type="spellStart"/>
      <w:r w:rsidRPr="004917E9">
        <w:rPr>
          <w:rFonts w:asciiTheme="majorBidi" w:hAnsiTheme="majorBidi" w:cstheme="majorBidi"/>
          <w:b/>
          <w:bCs/>
          <w:i/>
          <w:iCs/>
          <w:sz w:val="24"/>
          <w:szCs w:val="24"/>
          <w:vertAlign w:val="superscript"/>
          <w:lang w:val="en-US"/>
        </w:rPr>
        <w:t>i</w:t>
      </w:r>
      <w:proofErr w:type="spellEnd"/>
      <w:r w:rsidRPr="004917E9">
        <w:rPr>
          <w:rFonts w:asciiTheme="majorBidi" w:hAnsiTheme="majorBidi" w:cstheme="majorBidi"/>
          <w:b/>
          <w:bCs/>
          <w:i/>
          <w:iCs/>
          <w:sz w:val="24"/>
          <w:szCs w:val="24"/>
          <w:vertAlign w:val="superscript"/>
          <w:lang w:val="en-US"/>
        </w:rPr>
        <w:t>)</w:t>
      </w:r>
      <w:r w:rsidRPr="004917E9">
        <w:rPr>
          <w:rFonts w:asciiTheme="majorBidi" w:hAnsiTheme="majorBidi" w:cstheme="majorBidi"/>
          <w:b/>
          <w:bCs/>
          <w:i/>
          <w:iCs/>
          <w:sz w:val="24"/>
          <w:szCs w:val="24"/>
          <w:lang w:val="en-US"/>
        </w:rPr>
        <w:t>=S</w:t>
      </w:r>
      <w:r w:rsidRPr="004917E9">
        <w:rPr>
          <w:rFonts w:asciiTheme="majorBidi" w:hAnsiTheme="majorBidi" w:cstheme="majorBidi"/>
          <w:b/>
          <w:bCs/>
          <w:i/>
          <w:iCs/>
          <w:sz w:val="24"/>
          <w:szCs w:val="24"/>
          <w:vertAlign w:val="subscript"/>
          <w:lang w:val="en-US"/>
        </w:rPr>
        <w:t>k-1</w:t>
      </w:r>
      <w:r w:rsidRPr="004917E9">
        <w:rPr>
          <w:rFonts w:asciiTheme="majorBidi" w:hAnsiTheme="majorBidi" w:cstheme="majorBidi"/>
          <w:b/>
          <w:bCs/>
          <w:i/>
          <w:iCs/>
          <w:sz w:val="24"/>
          <w:szCs w:val="24"/>
          <w:vertAlign w:val="superscript"/>
          <w:lang w:val="en-US"/>
        </w:rPr>
        <w:t>(</w:t>
      </w:r>
      <w:proofErr w:type="spellStart"/>
      <w:r w:rsidRPr="004917E9">
        <w:rPr>
          <w:rFonts w:asciiTheme="majorBidi" w:hAnsiTheme="majorBidi" w:cstheme="majorBidi"/>
          <w:b/>
          <w:bCs/>
          <w:i/>
          <w:iCs/>
          <w:sz w:val="24"/>
          <w:szCs w:val="24"/>
          <w:vertAlign w:val="superscript"/>
          <w:lang w:val="en-US"/>
        </w:rPr>
        <w:t>i</w:t>
      </w:r>
      <w:proofErr w:type="spellEnd"/>
      <w:r w:rsidRPr="004917E9">
        <w:rPr>
          <w:rFonts w:asciiTheme="majorBidi" w:hAnsiTheme="majorBidi" w:cstheme="majorBidi"/>
          <w:b/>
          <w:bCs/>
          <w:i/>
          <w:iCs/>
          <w:sz w:val="24"/>
          <w:szCs w:val="24"/>
          <w:vertAlign w:val="superscript"/>
          <w:lang w:val="en-US"/>
        </w:rPr>
        <w:t>)</w:t>
      </w:r>
      <w:r w:rsidR="002843E0">
        <w:rPr>
          <w:rFonts w:asciiTheme="majorBidi" w:hAnsiTheme="majorBidi" w:cstheme="majorBidi"/>
          <w:b/>
          <w:bCs/>
          <w:i/>
          <w:iCs/>
          <w:sz w:val="24"/>
          <w:szCs w:val="24"/>
          <w:lang w:val="en-US"/>
        </w:rPr>
        <w:t>*</w:t>
      </w:r>
      <w:proofErr w:type="gramStart"/>
      <w:r w:rsidRPr="004917E9">
        <w:rPr>
          <w:rFonts w:asciiTheme="majorBidi" w:hAnsiTheme="majorBidi" w:cstheme="majorBidi"/>
          <w:b/>
          <w:bCs/>
          <w:i/>
          <w:iCs/>
          <w:sz w:val="24"/>
          <w:szCs w:val="24"/>
          <w:lang w:val="en-US"/>
        </w:rPr>
        <w:t>exp(</w:t>
      </w:r>
      <w:proofErr w:type="spellStart"/>
      <w:proofErr w:type="gramEnd"/>
      <w:r w:rsidR="004917E9" w:rsidRPr="004917E9">
        <w:rPr>
          <w:rFonts w:asciiTheme="majorBidi" w:hAnsiTheme="majorBidi" w:cstheme="majorBidi"/>
          <w:b/>
          <w:bCs/>
          <w:i/>
          <w:iCs/>
          <w:sz w:val="24"/>
          <w:szCs w:val="24"/>
          <w:lang w:val="en-US"/>
        </w:rPr>
        <w:t>S</w:t>
      </w:r>
      <w:r w:rsidR="004917E9" w:rsidRPr="004917E9">
        <w:rPr>
          <w:rFonts w:asciiTheme="majorBidi" w:hAnsiTheme="majorBidi" w:cstheme="majorBidi"/>
          <w:b/>
          <w:bCs/>
          <w:i/>
          <w:iCs/>
          <w:sz w:val="24"/>
          <w:szCs w:val="24"/>
          <w:vertAlign w:val="subscript"/>
          <w:lang w:val="en-US"/>
        </w:rPr>
        <w:t>k</w:t>
      </w:r>
      <w:proofErr w:type="spellEnd"/>
      <w:r w:rsidR="004917E9" w:rsidRPr="004917E9">
        <w:rPr>
          <w:rFonts w:asciiTheme="majorBidi" w:hAnsiTheme="majorBidi" w:cstheme="majorBidi"/>
          <w:b/>
          <w:bCs/>
          <w:i/>
          <w:iCs/>
          <w:sz w:val="24"/>
          <w:szCs w:val="24"/>
          <w:vertAlign w:val="superscript"/>
          <w:lang w:val="en-US"/>
        </w:rPr>
        <w:t>(</w:t>
      </w:r>
      <w:proofErr w:type="spellStart"/>
      <w:r w:rsidR="004917E9" w:rsidRPr="004917E9">
        <w:rPr>
          <w:rFonts w:asciiTheme="majorBidi" w:hAnsiTheme="majorBidi" w:cstheme="majorBidi"/>
          <w:b/>
          <w:bCs/>
          <w:i/>
          <w:iCs/>
          <w:sz w:val="24"/>
          <w:szCs w:val="24"/>
          <w:vertAlign w:val="superscript"/>
          <w:lang w:val="en-US"/>
        </w:rPr>
        <w:t>i</w:t>
      </w:r>
      <w:proofErr w:type="spellEnd"/>
      <w:r w:rsidR="004917E9" w:rsidRPr="004917E9">
        <w:rPr>
          <w:rFonts w:asciiTheme="majorBidi" w:hAnsiTheme="majorBidi" w:cstheme="majorBidi"/>
          <w:b/>
          <w:bCs/>
          <w:i/>
          <w:iCs/>
          <w:sz w:val="24"/>
          <w:szCs w:val="24"/>
          <w:vertAlign w:val="superscript"/>
          <w:lang w:val="en-US"/>
        </w:rPr>
        <w:t>)</w:t>
      </w:r>
      <w:r w:rsidR="004917E9" w:rsidRPr="004917E9">
        <w:rPr>
          <w:rFonts w:asciiTheme="majorBidi" w:hAnsiTheme="majorBidi" w:cstheme="majorBidi"/>
          <w:b/>
          <w:bCs/>
          <w:i/>
          <w:iCs/>
          <w:sz w:val="24"/>
          <w:szCs w:val="24"/>
          <w:lang w:val="en-US"/>
        </w:rPr>
        <w:t>)</w:t>
      </w:r>
    </w:p>
    <w:p w14:paraId="1A49EEB0" w14:textId="69A3EEC0" w:rsidR="00025BFF" w:rsidRDefault="004917E9" w:rsidP="00F31C2F">
      <w:pPr>
        <w:jc w:val="both"/>
        <w:rPr>
          <w:rFonts w:asciiTheme="majorBidi" w:hAnsiTheme="majorBidi" w:cstheme="majorBidi"/>
          <w:sz w:val="24"/>
          <w:szCs w:val="24"/>
          <w:lang w:val="en-US"/>
        </w:rPr>
      </w:pPr>
      <w:r w:rsidRPr="004917E9">
        <w:rPr>
          <w:rFonts w:asciiTheme="majorBidi" w:hAnsiTheme="majorBidi" w:cstheme="majorBidi"/>
          <w:sz w:val="24"/>
          <w:szCs w:val="24"/>
          <w:lang w:val="en-US"/>
        </w:rPr>
        <w:t xml:space="preserve">The code repeats this process for each time step </w:t>
      </w:r>
      <w:r w:rsidRPr="004917E9">
        <w:rPr>
          <w:rFonts w:asciiTheme="majorBidi" w:hAnsiTheme="majorBidi" w:cstheme="majorBidi"/>
          <w:b/>
          <w:bCs/>
          <w:i/>
          <w:iCs/>
          <w:sz w:val="24"/>
          <w:szCs w:val="24"/>
          <w:lang w:val="en-US"/>
        </w:rPr>
        <w:t>t=</w:t>
      </w:r>
      <w:proofErr w:type="gramStart"/>
      <w:r w:rsidRPr="004917E9">
        <w:rPr>
          <w:rFonts w:asciiTheme="majorBidi" w:hAnsiTheme="majorBidi" w:cstheme="majorBidi"/>
          <w:b/>
          <w:bCs/>
          <w:i/>
          <w:iCs/>
          <w:sz w:val="24"/>
          <w:szCs w:val="24"/>
          <w:lang w:val="en-US"/>
        </w:rPr>
        <w:t>1,2,...</w:t>
      </w:r>
      <w:proofErr w:type="gramEnd"/>
      <w:r w:rsidRPr="004917E9">
        <w:rPr>
          <w:rFonts w:asciiTheme="majorBidi" w:hAnsiTheme="majorBidi" w:cstheme="majorBidi"/>
          <w:b/>
          <w:bCs/>
          <w:i/>
          <w:iCs/>
          <w:sz w:val="24"/>
          <w:szCs w:val="24"/>
          <w:lang w:val="en-US"/>
        </w:rPr>
        <w:t>,M</w:t>
      </w:r>
      <w:r>
        <w:rPr>
          <w:rFonts w:asciiTheme="majorBidi" w:hAnsiTheme="majorBidi" w:cstheme="majorBidi"/>
          <w:sz w:val="24"/>
          <w:szCs w:val="24"/>
          <w:lang w:val="en-US"/>
        </w:rPr>
        <w:t xml:space="preserve"> </w:t>
      </w:r>
      <w:r w:rsidRPr="004917E9">
        <w:rPr>
          <w:rFonts w:asciiTheme="majorBidi" w:hAnsiTheme="majorBidi" w:cstheme="majorBidi"/>
          <w:sz w:val="24"/>
          <w:szCs w:val="24"/>
          <w:lang w:val="en-US"/>
        </w:rPr>
        <w:t>to generate the full path for each simulation. This results in a matrix where each row represents an independent price path.</w:t>
      </w:r>
    </w:p>
    <w:p w14:paraId="323988AA" w14:textId="4601F7F4" w:rsidR="004917E9" w:rsidRDefault="00F31C2F" w:rsidP="00F31C2F">
      <w:pPr>
        <w:jc w:val="both"/>
        <w:rPr>
          <w:rFonts w:asciiTheme="majorBidi" w:hAnsiTheme="majorBidi" w:cstheme="majorBidi"/>
          <w:sz w:val="24"/>
          <w:szCs w:val="24"/>
          <w:lang w:val="en-US"/>
        </w:rPr>
      </w:pPr>
      <w:r w:rsidRPr="00F31C2F">
        <w:rPr>
          <w:rFonts w:asciiTheme="majorBidi" w:hAnsiTheme="majorBidi" w:cstheme="majorBidi"/>
          <w:sz w:val="24"/>
          <w:szCs w:val="24"/>
          <w:lang w:val="en-US"/>
        </w:rPr>
        <w:t>On the graph below, we plot 100 price paths generated by a Python simulation, based on the mathematical framework outlined above.</w:t>
      </w:r>
      <w:r>
        <w:rPr>
          <w:rFonts w:asciiTheme="majorBidi" w:hAnsiTheme="majorBidi" w:cstheme="majorBidi"/>
          <w:sz w:val="24"/>
          <w:szCs w:val="24"/>
          <w:lang w:val="en-US"/>
        </w:rPr>
        <w:t xml:space="preserve"> </w:t>
      </w:r>
    </w:p>
    <w:p w14:paraId="08C1F096" w14:textId="326CAFC2" w:rsidR="004917E9" w:rsidRDefault="002843E0" w:rsidP="004C7303">
      <w:pPr>
        <w:rPr>
          <w:rFonts w:asciiTheme="majorBidi" w:hAnsiTheme="majorBidi" w:cstheme="majorBidi"/>
          <w:sz w:val="24"/>
          <w:szCs w:val="24"/>
          <w:lang w:val="en-US"/>
        </w:rPr>
      </w:pPr>
      <w:r w:rsidRPr="002843E0">
        <w:rPr>
          <w:rFonts w:asciiTheme="majorBidi" w:hAnsiTheme="majorBidi" w:cstheme="majorBidi"/>
          <w:noProof/>
          <w:sz w:val="24"/>
          <w:szCs w:val="24"/>
          <w:lang w:val="en-US"/>
        </w:rPr>
        <w:drawing>
          <wp:inline distT="0" distB="0" distL="0" distR="0" wp14:anchorId="0E9F774D" wp14:editId="6BC4B343">
            <wp:extent cx="5760720" cy="3695700"/>
            <wp:effectExtent l="0" t="0" r="0" b="0"/>
            <wp:docPr id="255501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154" name=""/>
                    <pic:cNvPicPr/>
                  </pic:nvPicPr>
                  <pic:blipFill>
                    <a:blip r:embed="rId9"/>
                    <a:stretch>
                      <a:fillRect/>
                    </a:stretch>
                  </pic:blipFill>
                  <pic:spPr>
                    <a:xfrm>
                      <a:off x="0" y="0"/>
                      <a:ext cx="5760720" cy="3695700"/>
                    </a:xfrm>
                    <a:prstGeom prst="rect">
                      <a:avLst/>
                    </a:prstGeom>
                  </pic:spPr>
                </pic:pic>
              </a:graphicData>
            </a:graphic>
          </wp:inline>
        </w:drawing>
      </w:r>
    </w:p>
    <w:p w14:paraId="07A3240B" w14:textId="5DDFBCDC" w:rsidR="00FF31E8" w:rsidRPr="00FF31E8" w:rsidRDefault="006F41AC" w:rsidP="00FF31E8">
      <w:pPr>
        <w:jc w:val="both"/>
        <w:rPr>
          <w:rFonts w:asciiTheme="majorBidi" w:hAnsiTheme="majorBidi" w:cstheme="majorBidi"/>
          <w:b/>
          <w:bCs/>
          <w:sz w:val="24"/>
          <w:szCs w:val="24"/>
          <w:lang w:val="en-US"/>
        </w:rPr>
      </w:pPr>
      <w:r w:rsidRPr="006F41AC">
        <w:rPr>
          <w:rFonts w:asciiTheme="majorBidi" w:hAnsiTheme="majorBidi" w:cstheme="majorBidi"/>
          <w:b/>
          <w:bCs/>
          <w:sz w:val="24"/>
          <w:szCs w:val="24"/>
          <w:lang w:val="en-US"/>
        </w:rPr>
        <w:lastRenderedPageBreak/>
        <w:t>Checking the Barrier Condition</w:t>
      </w:r>
      <w:r>
        <w:rPr>
          <w:rFonts w:asciiTheme="majorBidi" w:hAnsiTheme="majorBidi" w:cstheme="majorBidi"/>
          <w:b/>
          <w:bCs/>
          <w:sz w:val="24"/>
          <w:szCs w:val="24"/>
          <w:lang w:val="en-US"/>
        </w:rPr>
        <w:t xml:space="preserve">: </w:t>
      </w:r>
      <w:r w:rsidR="00FF31E8" w:rsidRPr="00FF31E8">
        <w:rPr>
          <w:rFonts w:asciiTheme="majorBidi" w:hAnsiTheme="majorBidi" w:cstheme="majorBidi"/>
          <w:sz w:val="24"/>
          <w:szCs w:val="24"/>
          <w:lang w:val="en-US"/>
        </w:rPr>
        <w:t>The key idea of a barrier option is that its payoff depends not only on the underlying asset price at expiry but also on whether the price crosses a certain barrier level during the life of the option. For each simulated path, the code checks whether the price has breached the barrier</w:t>
      </w:r>
      <w:r w:rsidR="00FF31E8" w:rsidRPr="00FF31E8">
        <w:rPr>
          <w:rFonts w:asciiTheme="majorBidi" w:hAnsiTheme="majorBidi" w:cstheme="majorBidi"/>
          <w:i/>
          <w:iCs/>
          <w:sz w:val="24"/>
          <w:szCs w:val="24"/>
          <w:lang w:val="en-US"/>
        </w:rPr>
        <w:t xml:space="preserve"> H</w:t>
      </w:r>
      <w:r w:rsidR="00FF31E8">
        <w:rPr>
          <w:rFonts w:ascii="Cambria Math" w:hAnsi="Cambria Math" w:cs="Cambria Math"/>
          <w:sz w:val="24"/>
          <w:szCs w:val="24"/>
          <w:lang w:val="en-US"/>
        </w:rPr>
        <w:t xml:space="preserve">. </w:t>
      </w:r>
    </w:p>
    <w:p w14:paraId="60E1DC8E" w14:textId="77777777" w:rsidR="00FF31E8" w:rsidRDefault="00FF31E8" w:rsidP="00FF31E8">
      <w:pPr>
        <w:spacing w:after="0"/>
        <w:jc w:val="both"/>
        <w:rPr>
          <w:rFonts w:asciiTheme="majorBidi" w:hAnsiTheme="majorBidi" w:cstheme="majorBidi"/>
          <w:sz w:val="24"/>
          <w:szCs w:val="24"/>
          <w:lang w:val="en-US"/>
        </w:rPr>
      </w:pPr>
      <w:r w:rsidRPr="00FF31E8">
        <w:rPr>
          <w:rFonts w:asciiTheme="majorBidi" w:hAnsiTheme="majorBidi" w:cstheme="majorBidi"/>
          <w:i/>
          <w:iCs/>
          <w:sz w:val="24"/>
          <w:szCs w:val="24"/>
          <w:lang w:val="en-US"/>
        </w:rPr>
        <w:t>Down-and-In/Out:</w:t>
      </w:r>
      <w:r w:rsidRPr="00FF31E8">
        <w:rPr>
          <w:rFonts w:asciiTheme="majorBidi" w:hAnsiTheme="majorBidi" w:cstheme="majorBidi"/>
          <w:sz w:val="24"/>
          <w:szCs w:val="24"/>
          <w:lang w:val="en-US"/>
        </w:rPr>
        <w:t xml:space="preserve"> The barrier is breached if the asset price drops below the barrier during its lifetime.</w:t>
      </w:r>
    </w:p>
    <w:p w14:paraId="6CEADB2F" w14:textId="1F9637A8" w:rsidR="00FF31E8" w:rsidRDefault="00FF31E8" w:rsidP="00FF31E8">
      <w:pPr>
        <w:spacing w:after="0"/>
        <w:jc w:val="both"/>
        <w:rPr>
          <w:rFonts w:asciiTheme="majorBidi" w:hAnsiTheme="majorBidi" w:cstheme="majorBidi"/>
          <w:sz w:val="24"/>
          <w:szCs w:val="24"/>
          <w:lang w:val="en-US"/>
        </w:rPr>
      </w:pPr>
      <w:r w:rsidRPr="00FF31E8">
        <w:rPr>
          <w:rFonts w:asciiTheme="majorBidi" w:hAnsiTheme="majorBidi" w:cstheme="majorBidi"/>
          <w:i/>
          <w:iCs/>
          <w:sz w:val="24"/>
          <w:szCs w:val="24"/>
          <w:lang w:val="en-US"/>
        </w:rPr>
        <w:t>Up-and-In/Out:</w:t>
      </w:r>
      <w:r w:rsidRPr="00FF31E8">
        <w:rPr>
          <w:rFonts w:asciiTheme="majorBidi" w:hAnsiTheme="majorBidi" w:cstheme="majorBidi"/>
          <w:sz w:val="24"/>
          <w:szCs w:val="24"/>
          <w:lang w:val="en-US"/>
        </w:rPr>
        <w:t xml:space="preserve"> The barrier is breached if the asset price rises above the barrier.</w:t>
      </w:r>
    </w:p>
    <w:p w14:paraId="25A4FFED" w14:textId="77777777" w:rsidR="00FF31E8" w:rsidRPr="00FF31E8" w:rsidRDefault="00FF31E8" w:rsidP="00FF31E8">
      <w:pPr>
        <w:spacing w:after="0"/>
        <w:jc w:val="both"/>
        <w:rPr>
          <w:rFonts w:asciiTheme="majorBidi" w:hAnsiTheme="majorBidi" w:cstheme="majorBidi"/>
          <w:sz w:val="24"/>
          <w:szCs w:val="24"/>
          <w:lang w:val="en-US"/>
        </w:rPr>
      </w:pPr>
    </w:p>
    <w:p w14:paraId="08E78F1E" w14:textId="77777777" w:rsidR="00FF31E8" w:rsidRDefault="00FF31E8" w:rsidP="00FF31E8">
      <w:pPr>
        <w:jc w:val="both"/>
        <w:rPr>
          <w:rFonts w:asciiTheme="majorBidi" w:hAnsiTheme="majorBidi" w:cstheme="majorBidi"/>
          <w:sz w:val="24"/>
          <w:szCs w:val="24"/>
          <w:lang w:val="en-US"/>
        </w:rPr>
      </w:pPr>
      <w:r w:rsidRPr="00FF31E8">
        <w:rPr>
          <w:rFonts w:asciiTheme="majorBidi" w:hAnsiTheme="majorBidi" w:cstheme="majorBidi"/>
          <w:sz w:val="24"/>
          <w:szCs w:val="24"/>
          <w:lang w:val="en-US"/>
        </w:rPr>
        <w:t>The barrier condition determines whether the payoff is zero (for knock-out options) or if the option activates (for knock-in options). Based on the barrier type, the payoff calculation is adjusted.</w:t>
      </w:r>
    </w:p>
    <w:tbl>
      <w:tblPr>
        <w:tblStyle w:val="Grilledetableauclaire"/>
        <w:tblW w:w="0" w:type="auto"/>
        <w:tblLook w:val="04A0" w:firstRow="1" w:lastRow="0" w:firstColumn="1" w:lastColumn="0" w:noHBand="0" w:noVBand="1"/>
      </w:tblPr>
      <w:tblGrid>
        <w:gridCol w:w="4526"/>
        <w:gridCol w:w="4536"/>
      </w:tblGrid>
      <w:tr w:rsidR="002B7DEF" w14:paraId="628AC56D" w14:textId="77777777" w:rsidTr="002B7DEF">
        <w:tc>
          <w:tcPr>
            <w:tcW w:w="4526" w:type="dxa"/>
          </w:tcPr>
          <w:p w14:paraId="2A76E71A" w14:textId="5E2A6CD8" w:rsidR="002B7DEF" w:rsidRDefault="002B7DEF" w:rsidP="00FF31E8">
            <w:pPr>
              <w:jc w:val="both"/>
              <w:rPr>
                <w:rFonts w:asciiTheme="majorBidi" w:hAnsiTheme="majorBidi" w:cstheme="majorBidi"/>
                <w:sz w:val="24"/>
                <w:szCs w:val="24"/>
                <w:lang w:val="en-US"/>
              </w:rPr>
            </w:pPr>
            <w:r w:rsidRPr="002B7DEF">
              <w:rPr>
                <w:rFonts w:asciiTheme="majorBidi" w:hAnsiTheme="majorBidi" w:cstheme="majorBidi"/>
                <w:sz w:val="24"/>
                <w:szCs w:val="24"/>
                <w:lang w:val="en-US"/>
              </w:rPr>
              <w:drawing>
                <wp:inline distT="0" distB="0" distL="0" distR="0" wp14:anchorId="1C9E8EC3" wp14:editId="7229DFC0">
                  <wp:extent cx="2722880" cy="2156460"/>
                  <wp:effectExtent l="0" t="0" r="1270" b="0"/>
                  <wp:docPr id="586509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09242" name=""/>
                          <pic:cNvPicPr/>
                        </pic:nvPicPr>
                        <pic:blipFill>
                          <a:blip r:embed="rId10"/>
                          <a:stretch>
                            <a:fillRect/>
                          </a:stretch>
                        </pic:blipFill>
                        <pic:spPr>
                          <a:xfrm>
                            <a:off x="0" y="0"/>
                            <a:ext cx="2779688" cy="2201451"/>
                          </a:xfrm>
                          <a:prstGeom prst="rect">
                            <a:avLst/>
                          </a:prstGeom>
                        </pic:spPr>
                      </pic:pic>
                    </a:graphicData>
                  </a:graphic>
                </wp:inline>
              </w:drawing>
            </w:r>
          </w:p>
        </w:tc>
        <w:tc>
          <w:tcPr>
            <w:tcW w:w="4536" w:type="dxa"/>
          </w:tcPr>
          <w:p w14:paraId="2E8C9707" w14:textId="1E5E8EC7" w:rsidR="002B7DEF" w:rsidRDefault="002B7DEF" w:rsidP="00FF31E8">
            <w:pPr>
              <w:jc w:val="both"/>
              <w:rPr>
                <w:rFonts w:asciiTheme="majorBidi" w:hAnsiTheme="majorBidi" w:cstheme="majorBidi"/>
                <w:sz w:val="24"/>
                <w:szCs w:val="24"/>
                <w:lang w:val="en-US"/>
              </w:rPr>
            </w:pPr>
            <w:r w:rsidRPr="002B7DEF">
              <w:rPr>
                <w:rFonts w:asciiTheme="majorBidi" w:hAnsiTheme="majorBidi" w:cstheme="majorBidi"/>
                <w:sz w:val="24"/>
                <w:szCs w:val="24"/>
                <w:lang w:val="en-US"/>
              </w:rPr>
              <w:drawing>
                <wp:inline distT="0" distB="0" distL="0" distR="0" wp14:anchorId="2C9833AC" wp14:editId="23EBB085">
                  <wp:extent cx="2711450" cy="2179320"/>
                  <wp:effectExtent l="0" t="0" r="0" b="0"/>
                  <wp:docPr id="9646280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8095" name=""/>
                          <pic:cNvPicPr/>
                        </pic:nvPicPr>
                        <pic:blipFill>
                          <a:blip r:embed="rId11"/>
                          <a:stretch>
                            <a:fillRect/>
                          </a:stretch>
                        </pic:blipFill>
                        <pic:spPr>
                          <a:xfrm>
                            <a:off x="0" y="0"/>
                            <a:ext cx="2756627" cy="2215631"/>
                          </a:xfrm>
                          <a:prstGeom prst="rect">
                            <a:avLst/>
                          </a:prstGeom>
                        </pic:spPr>
                      </pic:pic>
                    </a:graphicData>
                  </a:graphic>
                </wp:inline>
              </w:drawing>
            </w:r>
          </w:p>
        </w:tc>
      </w:tr>
      <w:tr w:rsidR="002B7DEF" w14:paraId="57D67D77" w14:textId="77777777" w:rsidTr="002B7DEF">
        <w:tc>
          <w:tcPr>
            <w:tcW w:w="4526" w:type="dxa"/>
          </w:tcPr>
          <w:p w14:paraId="00C4D74B" w14:textId="325C5657" w:rsidR="002B7DEF" w:rsidRDefault="002B7DEF" w:rsidP="00FF31E8">
            <w:pPr>
              <w:jc w:val="both"/>
              <w:rPr>
                <w:rFonts w:asciiTheme="majorBidi" w:hAnsiTheme="majorBidi" w:cstheme="majorBidi"/>
                <w:sz w:val="24"/>
                <w:szCs w:val="24"/>
                <w:lang w:val="en-US"/>
              </w:rPr>
            </w:pPr>
            <w:r w:rsidRPr="002B7DEF">
              <w:rPr>
                <w:rFonts w:asciiTheme="majorBidi" w:hAnsiTheme="majorBidi" w:cstheme="majorBidi"/>
                <w:sz w:val="24"/>
                <w:szCs w:val="24"/>
                <w:lang w:val="en-US"/>
              </w:rPr>
              <w:drawing>
                <wp:inline distT="0" distB="0" distL="0" distR="0" wp14:anchorId="1B690DD1" wp14:editId="05927150">
                  <wp:extent cx="2722880" cy="2103120"/>
                  <wp:effectExtent l="0" t="0" r="1270" b="0"/>
                  <wp:docPr id="901290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90476" name=""/>
                          <pic:cNvPicPr/>
                        </pic:nvPicPr>
                        <pic:blipFill>
                          <a:blip r:embed="rId12"/>
                          <a:stretch>
                            <a:fillRect/>
                          </a:stretch>
                        </pic:blipFill>
                        <pic:spPr>
                          <a:xfrm>
                            <a:off x="0" y="0"/>
                            <a:ext cx="2754938" cy="2127881"/>
                          </a:xfrm>
                          <a:prstGeom prst="rect">
                            <a:avLst/>
                          </a:prstGeom>
                        </pic:spPr>
                      </pic:pic>
                    </a:graphicData>
                  </a:graphic>
                </wp:inline>
              </w:drawing>
            </w:r>
          </w:p>
        </w:tc>
        <w:tc>
          <w:tcPr>
            <w:tcW w:w="4536" w:type="dxa"/>
          </w:tcPr>
          <w:p w14:paraId="1A8412EB" w14:textId="568214B2" w:rsidR="002B7DEF" w:rsidRDefault="002B7DEF" w:rsidP="00FF31E8">
            <w:pPr>
              <w:jc w:val="both"/>
              <w:rPr>
                <w:rFonts w:asciiTheme="majorBidi" w:hAnsiTheme="majorBidi" w:cstheme="majorBidi"/>
                <w:sz w:val="24"/>
                <w:szCs w:val="24"/>
                <w:lang w:val="en-US"/>
              </w:rPr>
            </w:pPr>
            <w:r w:rsidRPr="002B7DEF">
              <w:rPr>
                <w:rFonts w:asciiTheme="majorBidi" w:hAnsiTheme="majorBidi" w:cstheme="majorBidi"/>
                <w:sz w:val="24"/>
                <w:szCs w:val="24"/>
                <w:lang w:val="en-US"/>
              </w:rPr>
              <w:drawing>
                <wp:inline distT="0" distB="0" distL="0" distR="0" wp14:anchorId="5760C375" wp14:editId="3C9A68AE">
                  <wp:extent cx="2743200" cy="2118360"/>
                  <wp:effectExtent l="0" t="0" r="0" b="0"/>
                  <wp:docPr id="13943499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49922" name=""/>
                          <pic:cNvPicPr/>
                        </pic:nvPicPr>
                        <pic:blipFill>
                          <a:blip r:embed="rId13"/>
                          <a:stretch>
                            <a:fillRect/>
                          </a:stretch>
                        </pic:blipFill>
                        <pic:spPr>
                          <a:xfrm>
                            <a:off x="0" y="0"/>
                            <a:ext cx="2751875" cy="2125059"/>
                          </a:xfrm>
                          <a:prstGeom prst="rect">
                            <a:avLst/>
                          </a:prstGeom>
                        </pic:spPr>
                      </pic:pic>
                    </a:graphicData>
                  </a:graphic>
                </wp:inline>
              </w:drawing>
            </w:r>
          </w:p>
        </w:tc>
      </w:tr>
    </w:tbl>
    <w:p w14:paraId="2761D8CC" w14:textId="7996987A" w:rsidR="002B7DEF" w:rsidRPr="002B7DEF" w:rsidRDefault="002B7DEF" w:rsidP="00784254">
      <w:pPr>
        <w:jc w:val="center"/>
        <w:rPr>
          <w:rFonts w:asciiTheme="majorBidi" w:hAnsiTheme="majorBidi" w:cstheme="majorBidi"/>
          <w:b/>
          <w:bCs/>
          <w:sz w:val="24"/>
          <w:szCs w:val="24"/>
          <w:lang w:val="en-US"/>
        </w:rPr>
      </w:pPr>
      <w:r w:rsidRPr="002B7DEF">
        <w:rPr>
          <w:rFonts w:asciiTheme="majorBidi" w:hAnsiTheme="majorBidi" w:cstheme="majorBidi"/>
          <w:b/>
          <w:bCs/>
          <w:sz w:val="24"/>
          <w:szCs w:val="24"/>
          <w:lang w:val="en-US"/>
        </w:rPr>
        <w:t>Monte Carlo Simulated Price Paths for Barrier Call Options (Up-and-Out, Down-and-In, Up-and-In, and Down-and-Out)</w:t>
      </w:r>
    </w:p>
    <w:p w14:paraId="27282D36" w14:textId="407E243E" w:rsidR="004C7303" w:rsidRPr="004C7303" w:rsidRDefault="006F41AC" w:rsidP="00E118AC">
      <w:pPr>
        <w:jc w:val="both"/>
        <w:rPr>
          <w:rFonts w:asciiTheme="majorBidi" w:hAnsiTheme="majorBidi" w:cstheme="majorBidi"/>
          <w:sz w:val="24"/>
          <w:szCs w:val="24"/>
          <w:lang w:val="en-US"/>
        </w:rPr>
      </w:pPr>
      <w:r w:rsidRPr="006F41AC">
        <w:rPr>
          <w:rFonts w:asciiTheme="majorBidi" w:hAnsiTheme="majorBidi" w:cstheme="majorBidi"/>
          <w:b/>
          <w:bCs/>
          <w:sz w:val="24"/>
          <w:szCs w:val="24"/>
          <w:lang w:val="en-US"/>
        </w:rPr>
        <w:t>Calculating Payoff</w:t>
      </w:r>
      <w:r>
        <w:rPr>
          <w:rFonts w:asciiTheme="majorBidi" w:hAnsiTheme="majorBidi" w:cstheme="majorBidi"/>
          <w:b/>
          <w:bCs/>
          <w:sz w:val="24"/>
          <w:szCs w:val="24"/>
          <w:lang w:val="en-US"/>
        </w:rPr>
        <w:t>:</w:t>
      </w:r>
      <w:r>
        <w:rPr>
          <w:rFonts w:asciiTheme="majorBidi" w:hAnsiTheme="majorBidi" w:cstheme="majorBidi"/>
          <w:sz w:val="24"/>
          <w:szCs w:val="24"/>
          <w:lang w:val="en-US"/>
        </w:rPr>
        <w:t xml:space="preserve"> </w:t>
      </w:r>
      <w:r w:rsidR="00FF31E8" w:rsidRPr="00FF31E8">
        <w:rPr>
          <w:rFonts w:asciiTheme="majorBidi" w:hAnsiTheme="majorBidi" w:cstheme="majorBidi"/>
          <w:sz w:val="24"/>
          <w:szCs w:val="24"/>
          <w:lang w:val="en-US"/>
        </w:rPr>
        <w:t xml:space="preserve">After checking if the barrier is breached, the code calculates the payoff based on whether the option is a call or a put. The payoff depends on the asset price at expiration </w:t>
      </w:r>
      <w:r w:rsidR="00FF31E8" w:rsidRPr="00FF31E8">
        <w:rPr>
          <w:rFonts w:ascii="Cambria Math" w:hAnsi="Cambria Math" w:cs="Cambria Math"/>
          <w:sz w:val="24"/>
          <w:szCs w:val="24"/>
          <w:lang w:val="en-US"/>
        </w:rPr>
        <w:t>𝑆𝑇</w:t>
      </w:r>
      <w:r w:rsidR="00FF31E8" w:rsidRPr="00FF31E8">
        <w:rPr>
          <w:rFonts w:asciiTheme="majorBidi" w:hAnsiTheme="majorBidi" w:cstheme="majorBidi"/>
          <w:sz w:val="24"/>
          <w:szCs w:val="24"/>
          <w:lang w:val="en-US"/>
        </w:rPr>
        <w:t xml:space="preserve">, the strike price </w:t>
      </w:r>
      <w:r w:rsidR="00FF31E8" w:rsidRPr="00FF31E8">
        <w:rPr>
          <w:rFonts w:ascii="Cambria Math" w:hAnsi="Cambria Math" w:cs="Cambria Math"/>
          <w:sz w:val="24"/>
          <w:szCs w:val="24"/>
          <w:lang w:val="en-US"/>
        </w:rPr>
        <w:t>𝐾</w:t>
      </w:r>
      <w:r w:rsidR="00FF31E8" w:rsidRPr="00FF31E8">
        <w:rPr>
          <w:rFonts w:asciiTheme="majorBidi" w:hAnsiTheme="majorBidi" w:cstheme="majorBidi"/>
          <w:sz w:val="24"/>
          <w:szCs w:val="24"/>
          <w:lang w:val="en-US"/>
        </w:rPr>
        <w:t>, and whether the barrier condition is met.</w:t>
      </w:r>
    </w:p>
    <w:p w14:paraId="19B17F02" w14:textId="77777777" w:rsidR="00FF31E8" w:rsidRPr="00FF31E8" w:rsidRDefault="004C7303" w:rsidP="00E118AC">
      <w:pPr>
        <w:pStyle w:val="Paragraphedeliste"/>
        <w:numPr>
          <w:ilvl w:val="0"/>
          <w:numId w:val="37"/>
        </w:numPr>
        <w:spacing w:after="0"/>
        <w:jc w:val="both"/>
        <w:rPr>
          <w:rFonts w:asciiTheme="majorBidi" w:hAnsiTheme="majorBidi" w:cstheme="majorBidi"/>
          <w:b/>
          <w:bCs/>
          <w:i/>
          <w:iCs/>
          <w:sz w:val="24"/>
          <w:szCs w:val="24"/>
          <w:lang w:val="en-US"/>
        </w:rPr>
      </w:pPr>
      <w:r w:rsidRPr="00FF31E8">
        <w:rPr>
          <w:rFonts w:asciiTheme="majorBidi" w:hAnsiTheme="majorBidi" w:cstheme="majorBidi"/>
          <w:sz w:val="24"/>
          <w:szCs w:val="24"/>
          <w:lang w:val="en-US"/>
        </w:rPr>
        <w:t xml:space="preserve">For a call option: </w:t>
      </w:r>
      <w:r w:rsidRPr="00FF31E8">
        <w:rPr>
          <w:rFonts w:asciiTheme="majorBidi" w:hAnsiTheme="majorBidi" w:cstheme="majorBidi"/>
          <w:b/>
          <w:bCs/>
          <w:i/>
          <w:iCs/>
          <w:sz w:val="24"/>
          <w:szCs w:val="24"/>
          <w:lang w:val="en-US"/>
        </w:rPr>
        <w:t>Payoff=</w:t>
      </w:r>
      <w:proofErr w:type="gramStart"/>
      <w:r w:rsidRPr="00FF31E8">
        <w:rPr>
          <w:rFonts w:asciiTheme="majorBidi" w:hAnsiTheme="majorBidi" w:cstheme="majorBidi"/>
          <w:b/>
          <w:bCs/>
          <w:i/>
          <w:iCs/>
          <w:sz w:val="24"/>
          <w:szCs w:val="24"/>
          <w:lang w:val="en-US"/>
        </w:rPr>
        <w:t>max(</w:t>
      </w:r>
      <w:proofErr w:type="gramEnd"/>
      <w:r w:rsidRPr="00FF31E8">
        <w:rPr>
          <w:rFonts w:asciiTheme="majorBidi" w:hAnsiTheme="majorBidi" w:cstheme="majorBidi"/>
          <w:b/>
          <w:bCs/>
          <w:i/>
          <w:iCs/>
          <w:sz w:val="24"/>
          <w:szCs w:val="24"/>
          <w:lang w:val="en-US"/>
        </w:rPr>
        <w:t>S</w:t>
      </w:r>
      <w:r w:rsidRPr="008C245F">
        <w:rPr>
          <w:rFonts w:asciiTheme="majorBidi" w:hAnsiTheme="majorBidi" w:cstheme="majorBidi"/>
          <w:b/>
          <w:bCs/>
          <w:i/>
          <w:iCs/>
          <w:sz w:val="24"/>
          <w:szCs w:val="24"/>
          <w:vertAlign w:val="subscript"/>
          <w:lang w:val="en-US"/>
        </w:rPr>
        <w:t>T</w:t>
      </w:r>
      <w:r w:rsidRPr="00FF31E8">
        <w:rPr>
          <w:rFonts w:asciiTheme="majorBidi" w:hAnsiTheme="majorBidi" w:cstheme="majorBidi"/>
          <w:b/>
          <w:bCs/>
          <w:i/>
          <w:iCs/>
          <w:sz w:val="24"/>
          <w:szCs w:val="24"/>
          <w:lang w:val="en-US"/>
        </w:rPr>
        <w:t>−K,0)</w:t>
      </w:r>
    </w:p>
    <w:p w14:paraId="5C38A9F6" w14:textId="35B6A7F1" w:rsidR="002B6415" w:rsidRDefault="004C7303" w:rsidP="00E118AC">
      <w:pPr>
        <w:pStyle w:val="Paragraphedeliste"/>
        <w:numPr>
          <w:ilvl w:val="0"/>
          <w:numId w:val="37"/>
        </w:numPr>
        <w:spacing w:after="0"/>
        <w:jc w:val="both"/>
        <w:rPr>
          <w:rFonts w:asciiTheme="majorBidi" w:hAnsiTheme="majorBidi" w:cstheme="majorBidi"/>
          <w:b/>
          <w:bCs/>
          <w:i/>
          <w:iCs/>
          <w:sz w:val="24"/>
          <w:szCs w:val="24"/>
          <w:lang w:val="en-US"/>
        </w:rPr>
      </w:pPr>
      <w:r w:rsidRPr="00FF31E8">
        <w:rPr>
          <w:rFonts w:asciiTheme="majorBidi" w:hAnsiTheme="majorBidi" w:cstheme="majorBidi"/>
          <w:sz w:val="24"/>
          <w:szCs w:val="24"/>
          <w:lang w:val="en-US"/>
        </w:rPr>
        <w:t xml:space="preserve">For a put option: </w:t>
      </w:r>
      <w:r w:rsidRPr="00FF31E8">
        <w:rPr>
          <w:rFonts w:asciiTheme="majorBidi" w:hAnsiTheme="majorBidi" w:cstheme="majorBidi"/>
          <w:b/>
          <w:bCs/>
          <w:i/>
          <w:iCs/>
          <w:sz w:val="24"/>
          <w:szCs w:val="24"/>
          <w:lang w:val="en-US"/>
        </w:rPr>
        <w:t>Payoff=max(K−S</w:t>
      </w:r>
      <w:r w:rsidRPr="008C245F">
        <w:rPr>
          <w:rFonts w:asciiTheme="majorBidi" w:hAnsiTheme="majorBidi" w:cstheme="majorBidi"/>
          <w:b/>
          <w:bCs/>
          <w:i/>
          <w:iCs/>
          <w:sz w:val="24"/>
          <w:szCs w:val="24"/>
          <w:vertAlign w:val="subscript"/>
          <w:lang w:val="en-US"/>
        </w:rPr>
        <w:t>T</w:t>
      </w:r>
      <w:r w:rsidRPr="00FF31E8">
        <w:rPr>
          <w:rFonts w:asciiTheme="majorBidi" w:hAnsiTheme="majorBidi" w:cstheme="majorBidi"/>
          <w:b/>
          <w:bCs/>
          <w:i/>
          <w:iCs/>
          <w:sz w:val="24"/>
          <w:szCs w:val="24"/>
          <w:lang w:val="en-US"/>
        </w:rPr>
        <w:t>,0)</w:t>
      </w:r>
    </w:p>
    <w:p w14:paraId="5F0A2A96" w14:textId="77777777" w:rsidR="002B6415" w:rsidRPr="002B6415" w:rsidRDefault="002B6415" w:rsidP="00E118AC">
      <w:pPr>
        <w:spacing w:after="0"/>
        <w:ind w:left="360"/>
        <w:jc w:val="both"/>
        <w:rPr>
          <w:rFonts w:asciiTheme="majorBidi" w:hAnsiTheme="majorBidi" w:cstheme="majorBidi"/>
          <w:b/>
          <w:bCs/>
          <w:i/>
          <w:iCs/>
          <w:sz w:val="24"/>
          <w:szCs w:val="24"/>
          <w:lang w:val="en-US"/>
        </w:rPr>
      </w:pPr>
    </w:p>
    <w:p w14:paraId="04562972" w14:textId="3D98A623" w:rsidR="004C7303" w:rsidRDefault="004C7303" w:rsidP="00E118AC">
      <w:pPr>
        <w:jc w:val="both"/>
        <w:rPr>
          <w:rFonts w:asciiTheme="majorBidi" w:hAnsiTheme="majorBidi" w:cstheme="majorBidi"/>
          <w:sz w:val="24"/>
          <w:szCs w:val="24"/>
          <w:lang w:val="en-US"/>
        </w:rPr>
      </w:pPr>
      <w:r w:rsidRPr="004C7303">
        <w:rPr>
          <w:rFonts w:asciiTheme="majorBidi" w:hAnsiTheme="majorBidi" w:cstheme="majorBidi"/>
          <w:sz w:val="24"/>
          <w:szCs w:val="24"/>
          <w:lang w:val="en-US"/>
        </w:rPr>
        <w:t xml:space="preserve">where </w:t>
      </w:r>
      <w:r w:rsidRPr="008C245F">
        <w:rPr>
          <w:rFonts w:asciiTheme="majorBidi" w:hAnsiTheme="majorBidi" w:cstheme="majorBidi"/>
          <w:i/>
          <w:iCs/>
          <w:sz w:val="24"/>
          <w:szCs w:val="24"/>
          <w:lang w:val="en-US"/>
        </w:rPr>
        <w:t>S</w:t>
      </w:r>
      <w:r w:rsidRPr="008C245F">
        <w:rPr>
          <w:rFonts w:asciiTheme="majorBidi" w:hAnsiTheme="majorBidi" w:cstheme="majorBidi"/>
          <w:i/>
          <w:iCs/>
          <w:sz w:val="24"/>
          <w:szCs w:val="24"/>
          <w:vertAlign w:val="subscript"/>
          <w:lang w:val="en-US"/>
        </w:rPr>
        <w:t>T</w:t>
      </w:r>
      <w:r w:rsidRPr="002E4116">
        <w:rPr>
          <w:rFonts w:asciiTheme="majorBidi" w:hAnsiTheme="majorBidi" w:cstheme="majorBidi"/>
          <w:sz w:val="24"/>
          <w:szCs w:val="24"/>
          <w:lang w:val="en-US"/>
        </w:rPr>
        <w:t xml:space="preserve"> </w:t>
      </w:r>
      <w:r w:rsidRPr="004C7303">
        <w:rPr>
          <w:rFonts w:asciiTheme="majorBidi" w:hAnsiTheme="majorBidi" w:cstheme="majorBidi"/>
          <w:sz w:val="24"/>
          <w:szCs w:val="24"/>
          <w:lang w:val="en-US"/>
        </w:rPr>
        <w:t xml:space="preserve">​ is the terminal asset price at maturity </w:t>
      </w:r>
      <w:r w:rsidRPr="008C245F">
        <w:rPr>
          <w:rFonts w:asciiTheme="majorBidi" w:hAnsiTheme="majorBidi" w:cstheme="majorBidi"/>
          <w:i/>
          <w:iCs/>
          <w:sz w:val="24"/>
          <w:szCs w:val="24"/>
          <w:lang w:val="en-US"/>
        </w:rPr>
        <w:t>T</w:t>
      </w:r>
      <w:r w:rsidRPr="004C7303">
        <w:rPr>
          <w:rFonts w:asciiTheme="majorBidi" w:hAnsiTheme="majorBidi" w:cstheme="majorBidi"/>
          <w:sz w:val="24"/>
          <w:szCs w:val="24"/>
          <w:lang w:val="en-US"/>
        </w:rPr>
        <w:t xml:space="preserve">, and </w:t>
      </w:r>
      <w:r w:rsidRPr="008C245F">
        <w:rPr>
          <w:rFonts w:asciiTheme="majorBidi" w:hAnsiTheme="majorBidi" w:cstheme="majorBidi"/>
          <w:i/>
          <w:iCs/>
          <w:sz w:val="24"/>
          <w:szCs w:val="24"/>
          <w:lang w:val="en-US"/>
        </w:rPr>
        <w:t>K</w:t>
      </w:r>
      <w:r w:rsidRPr="004C7303">
        <w:rPr>
          <w:rFonts w:asciiTheme="majorBidi" w:hAnsiTheme="majorBidi" w:cstheme="majorBidi"/>
          <w:sz w:val="24"/>
          <w:szCs w:val="24"/>
          <w:lang w:val="en-US"/>
        </w:rPr>
        <w:t xml:space="preserve"> is the strike price.</w:t>
      </w:r>
    </w:p>
    <w:p w14:paraId="101C54EA" w14:textId="77777777" w:rsidR="00FF31E8" w:rsidRPr="00FF31E8" w:rsidRDefault="00FF31E8" w:rsidP="00E118AC">
      <w:pPr>
        <w:jc w:val="both"/>
        <w:rPr>
          <w:rFonts w:asciiTheme="majorBidi" w:hAnsiTheme="majorBidi" w:cstheme="majorBidi"/>
          <w:sz w:val="24"/>
          <w:szCs w:val="24"/>
          <w:lang w:val="en-US"/>
        </w:rPr>
      </w:pPr>
      <w:r w:rsidRPr="00FF31E8">
        <w:rPr>
          <w:rFonts w:asciiTheme="majorBidi" w:hAnsiTheme="majorBidi" w:cstheme="majorBidi"/>
          <w:sz w:val="24"/>
          <w:szCs w:val="24"/>
          <w:lang w:val="en-US"/>
        </w:rPr>
        <w:t>The payoff is then adjusted based on whether the barrier was breached:</w:t>
      </w:r>
    </w:p>
    <w:p w14:paraId="5645A44F" w14:textId="48226E61" w:rsidR="00FF31E8" w:rsidRDefault="00FF31E8" w:rsidP="00E118AC">
      <w:pPr>
        <w:numPr>
          <w:ilvl w:val="0"/>
          <w:numId w:val="36"/>
        </w:numPr>
        <w:spacing w:after="0"/>
        <w:jc w:val="both"/>
        <w:rPr>
          <w:rFonts w:asciiTheme="majorBidi" w:hAnsiTheme="majorBidi" w:cstheme="majorBidi"/>
          <w:sz w:val="24"/>
          <w:szCs w:val="24"/>
          <w:lang w:val="en-US"/>
        </w:rPr>
      </w:pPr>
      <w:r w:rsidRPr="00FF31E8">
        <w:rPr>
          <w:rFonts w:asciiTheme="majorBidi" w:hAnsiTheme="majorBidi" w:cstheme="majorBidi"/>
          <w:b/>
          <w:bCs/>
          <w:sz w:val="24"/>
          <w:szCs w:val="24"/>
          <w:lang w:val="en-US"/>
        </w:rPr>
        <w:lastRenderedPageBreak/>
        <w:t>Knock-Out</w:t>
      </w:r>
      <w:r w:rsidRPr="00FF31E8">
        <w:rPr>
          <w:rFonts w:asciiTheme="majorBidi" w:hAnsiTheme="majorBidi" w:cstheme="majorBidi"/>
          <w:sz w:val="24"/>
          <w:szCs w:val="24"/>
          <w:lang w:val="en-US"/>
        </w:rPr>
        <w:t>: If the barrier is breached, the payoff becomes zero</w:t>
      </w:r>
      <w:r>
        <w:rPr>
          <w:rFonts w:asciiTheme="majorBidi" w:hAnsiTheme="majorBidi" w:cstheme="majorBidi"/>
          <w:sz w:val="24"/>
          <w:szCs w:val="24"/>
          <w:lang w:val="en-US"/>
        </w:rPr>
        <w:t>.</w:t>
      </w:r>
    </w:p>
    <w:p w14:paraId="04DB52E9" w14:textId="5E1AE079" w:rsidR="00FF31E8" w:rsidRDefault="00FF31E8" w:rsidP="00E118AC">
      <w:pPr>
        <w:pStyle w:val="Paragraphedeliste"/>
        <w:numPr>
          <w:ilvl w:val="0"/>
          <w:numId w:val="36"/>
        </w:numPr>
        <w:spacing w:after="0" w:line="240" w:lineRule="auto"/>
        <w:jc w:val="both"/>
        <w:rPr>
          <w:rFonts w:ascii="Times New Roman" w:eastAsia="Times New Roman" w:hAnsi="Times New Roman" w:cs="Times New Roman"/>
          <w:sz w:val="24"/>
          <w:szCs w:val="24"/>
          <w:lang w:val="en-US" w:eastAsia="fr-FR"/>
        </w:rPr>
      </w:pPr>
      <w:r w:rsidRPr="00FF31E8">
        <w:rPr>
          <w:rFonts w:ascii="Times New Roman" w:eastAsia="Times New Roman" w:hAnsi="Times New Roman" w:cs="Times New Roman"/>
          <w:b/>
          <w:bCs/>
          <w:sz w:val="24"/>
          <w:szCs w:val="24"/>
          <w:lang w:val="en-US" w:eastAsia="fr-FR"/>
        </w:rPr>
        <w:t>Knock-In</w:t>
      </w:r>
      <w:r w:rsidRPr="00FF31E8">
        <w:rPr>
          <w:rFonts w:ascii="Times New Roman" w:eastAsia="Times New Roman" w:hAnsi="Times New Roman" w:cs="Times New Roman"/>
          <w:sz w:val="24"/>
          <w:szCs w:val="24"/>
          <w:lang w:val="en-US" w:eastAsia="fr-FR"/>
        </w:rPr>
        <w:t>: If the barrier is not breached, the payoff is set to zero</w:t>
      </w:r>
      <w:r>
        <w:rPr>
          <w:rFonts w:ascii="Times New Roman" w:eastAsia="Times New Roman" w:hAnsi="Times New Roman" w:cs="Times New Roman"/>
          <w:sz w:val="24"/>
          <w:szCs w:val="24"/>
          <w:lang w:val="en-US" w:eastAsia="fr-FR"/>
        </w:rPr>
        <w:t xml:space="preserve">. </w:t>
      </w:r>
    </w:p>
    <w:p w14:paraId="45B6C429" w14:textId="77777777" w:rsidR="00FF31E8" w:rsidRPr="00FF31E8" w:rsidRDefault="00FF31E8" w:rsidP="00E118AC">
      <w:pPr>
        <w:pStyle w:val="Paragraphedeliste"/>
        <w:spacing w:after="0" w:line="240" w:lineRule="auto"/>
        <w:jc w:val="both"/>
        <w:rPr>
          <w:rFonts w:ascii="Times New Roman" w:eastAsia="Times New Roman" w:hAnsi="Times New Roman" w:cs="Times New Roman"/>
          <w:sz w:val="24"/>
          <w:szCs w:val="24"/>
          <w:lang w:val="en-US" w:eastAsia="fr-FR"/>
        </w:rPr>
      </w:pPr>
    </w:p>
    <w:p w14:paraId="6ED237EE" w14:textId="3C5E9D06" w:rsidR="00FF31E8" w:rsidRPr="00FF31E8" w:rsidRDefault="004C7303" w:rsidP="00E118AC">
      <w:pPr>
        <w:jc w:val="both"/>
        <w:rPr>
          <w:rFonts w:asciiTheme="majorBidi" w:hAnsiTheme="majorBidi" w:cstheme="majorBidi"/>
          <w:b/>
          <w:bCs/>
          <w:sz w:val="24"/>
          <w:szCs w:val="24"/>
          <w:lang w:val="en-US"/>
        </w:rPr>
      </w:pPr>
      <w:r w:rsidRPr="004C7303">
        <w:rPr>
          <w:rFonts w:asciiTheme="majorBidi" w:hAnsiTheme="majorBidi" w:cstheme="majorBidi"/>
          <w:b/>
          <w:bCs/>
          <w:sz w:val="24"/>
          <w:szCs w:val="24"/>
          <w:lang w:val="en-US"/>
        </w:rPr>
        <w:t>Discount the Payoffs</w:t>
      </w:r>
      <w:r w:rsidR="006F41AC">
        <w:rPr>
          <w:rFonts w:asciiTheme="majorBidi" w:hAnsiTheme="majorBidi" w:cstheme="majorBidi"/>
          <w:b/>
          <w:bCs/>
          <w:sz w:val="24"/>
          <w:szCs w:val="24"/>
          <w:lang w:val="en-US"/>
        </w:rPr>
        <w:t xml:space="preserve">: </w:t>
      </w:r>
      <w:r w:rsidR="00FF31E8" w:rsidRPr="00FF31E8">
        <w:rPr>
          <w:rFonts w:asciiTheme="majorBidi" w:hAnsiTheme="majorBidi" w:cstheme="majorBidi"/>
          <w:sz w:val="24"/>
          <w:szCs w:val="24"/>
          <w:lang w:val="en-US"/>
        </w:rPr>
        <w:t>Once the payoff is determined, it must be discounted back to the present value. This reflects the time value of money, as the payoff will be received at a future date.</w:t>
      </w:r>
      <w:r w:rsidR="00FF31E8">
        <w:rPr>
          <w:rFonts w:asciiTheme="majorBidi" w:hAnsiTheme="majorBidi" w:cstheme="majorBidi"/>
          <w:b/>
          <w:bCs/>
          <w:sz w:val="24"/>
          <w:szCs w:val="24"/>
          <w:lang w:val="en-US"/>
        </w:rPr>
        <w:t xml:space="preserve"> </w:t>
      </w:r>
      <w:r w:rsidR="00FF31E8" w:rsidRPr="00FF31E8">
        <w:rPr>
          <w:rFonts w:asciiTheme="majorBidi" w:hAnsiTheme="majorBidi" w:cstheme="majorBidi"/>
          <w:sz w:val="24"/>
          <w:szCs w:val="24"/>
          <w:lang w:val="en-US"/>
        </w:rPr>
        <w:t>The formula for discounting is:</w:t>
      </w:r>
    </w:p>
    <w:p w14:paraId="4F085A7C" w14:textId="02D7410F" w:rsidR="00505E97" w:rsidRPr="008C245F" w:rsidRDefault="00505E97" w:rsidP="00E118AC">
      <w:pPr>
        <w:ind w:left="2136" w:firstLine="696"/>
        <w:jc w:val="both"/>
        <w:rPr>
          <w:rFonts w:asciiTheme="majorBidi" w:hAnsiTheme="majorBidi" w:cstheme="majorBidi"/>
          <w:b/>
          <w:bCs/>
          <w:i/>
          <w:iCs/>
          <w:sz w:val="24"/>
          <w:szCs w:val="24"/>
          <w:lang w:val="en-US"/>
        </w:rPr>
      </w:pPr>
      <w:r w:rsidRPr="008C245F">
        <w:rPr>
          <w:rFonts w:asciiTheme="majorBidi" w:hAnsiTheme="majorBidi" w:cstheme="majorBidi"/>
          <w:b/>
          <w:bCs/>
          <w:i/>
          <w:iCs/>
          <w:sz w:val="24"/>
          <w:szCs w:val="24"/>
          <w:lang w:val="en-US"/>
        </w:rPr>
        <w:t>Discounted Payoff=exp(−r</w:t>
      </w:r>
      <w:r w:rsidR="008C245F" w:rsidRPr="008C245F">
        <w:rPr>
          <w:rFonts w:asciiTheme="majorBidi" w:hAnsiTheme="majorBidi" w:cstheme="majorBidi"/>
          <w:b/>
          <w:bCs/>
          <w:i/>
          <w:iCs/>
          <w:sz w:val="24"/>
          <w:szCs w:val="24"/>
          <w:lang w:val="en-US"/>
        </w:rPr>
        <w:t>*</w:t>
      </w:r>
      <w:proofErr w:type="gramStart"/>
      <w:r w:rsidRPr="008C245F">
        <w:rPr>
          <w:rFonts w:asciiTheme="majorBidi" w:hAnsiTheme="majorBidi" w:cstheme="majorBidi"/>
          <w:b/>
          <w:bCs/>
          <w:i/>
          <w:iCs/>
          <w:sz w:val="24"/>
          <w:szCs w:val="24"/>
          <w:lang w:val="en-US"/>
        </w:rPr>
        <w:t>T)*</w:t>
      </w:r>
      <w:proofErr w:type="gramEnd"/>
      <w:r w:rsidRPr="008C245F">
        <w:rPr>
          <w:rFonts w:asciiTheme="majorBidi" w:hAnsiTheme="majorBidi" w:cstheme="majorBidi"/>
          <w:b/>
          <w:bCs/>
          <w:i/>
          <w:iCs/>
          <w:sz w:val="24"/>
          <w:szCs w:val="24"/>
          <w:lang w:val="en-US"/>
        </w:rPr>
        <w:t>Payoff</w:t>
      </w:r>
    </w:p>
    <w:p w14:paraId="520AB838" w14:textId="3DD142B4" w:rsidR="004C7303" w:rsidRPr="00FA720D" w:rsidRDefault="00505E97" w:rsidP="00E118AC">
      <w:pPr>
        <w:jc w:val="both"/>
        <w:rPr>
          <w:rFonts w:asciiTheme="majorBidi" w:hAnsiTheme="majorBidi" w:cstheme="majorBidi"/>
          <w:b/>
          <w:bCs/>
          <w:sz w:val="24"/>
          <w:szCs w:val="24"/>
          <w:lang w:val="en-US"/>
        </w:rPr>
      </w:pPr>
      <w:r w:rsidRPr="004C7303">
        <w:rPr>
          <w:rFonts w:asciiTheme="majorBidi" w:hAnsiTheme="majorBidi" w:cstheme="majorBidi"/>
          <w:b/>
          <w:bCs/>
          <w:sz w:val="24"/>
          <w:szCs w:val="24"/>
          <w:lang w:val="en-US"/>
        </w:rPr>
        <w:t>Option Price</w:t>
      </w:r>
      <w:r w:rsidR="00E103A1">
        <w:rPr>
          <w:rFonts w:asciiTheme="majorBidi" w:hAnsiTheme="majorBidi" w:cstheme="majorBidi"/>
          <w:b/>
          <w:bCs/>
          <w:sz w:val="24"/>
          <w:szCs w:val="24"/>
          <w:lang w:val="en-US"/>
        </w:rPr>
        <w:t xml:space="preserve"> and </w:t>
      </w:r>
      <w:r w:rsidR="00E103A1" w:rsidRPr="00E103A1">
        <w:rPr>
          <w:rFonts w:asciiTheme="majorBidi" w:hAnsiTheme="majorBidi" w:cstheme="majorBidi"/>
          <w:b/>
          <w:bCs/>
          <w:sz w:val="24"/>
          <w:szCs w:val="24"/>
          <w:lang w:val="en-US"/>
        </w:rPr>
        <w:t>Confidence Interval</w:t>
      </w:r>
      <w:r>
        <w:rPr>
          <w:rFonts w:asciiTheme="majorBidi" w:hAnsiTheme="majorBidi" w:cstheme="majorBidi"/>
          <w:b/>
          <w:bCs/>
          <w:sz w:val="24"/>
          <w:szCs w:val="24"/>
          <w:lang w:val="en-US"/>
        </w:rPr>
        <w:t>:</w:t>
      </w:r>
      <w:r w:rsidR="00FA720D">
        <w:rPr>
          <w:rFonts w:asciiTheme="majorBidi" w:hAnsiTheme="majorBidi" w:cstheme="majorBidi"/>
          <w:b/>
          <w:bCs/>
          <w:sz w:val="24"/>
          <w:szCs w:val="24"/>
          <w:lang w:val="en-US"/>
        </w:rPr>
        <w:t xml:space="preserve"> </w:t>
      </w:r>
      <w:r w:rsidR="004C7303" w:rsidRPr="004C7303">
        <w:rPr>
          <w:rFonts w:asciiTheme="majorBidi" w:hAnsiTheme="majorBidi" w:cstheme="majorBidi"/>
          <w:sz w:val="24"/>
          <w:szCs w:val="24"/>
          <w:lang w:val="en-US"/>
        </w:rPr>
        <w:t>The final price of the option is the average of all discounted payoffs across the N</w:t>
      </w:r>
      <w:r w:rsidR="00FA720D">
        <w:rPr>
          <w:rFonts w:asciiTheme="majorBidi" w:hAnsiTheme="majorBidi" w:cstheme="majorBidi"/>
          <w:sz w:val="24"/>
          <w:szCs w:val="24"/>
          <w:lang w:val="en-US"/>
        </w:rPr>
        <w:t xml:space="preserve"> </w:t>
      </w:r>
      <w:r w:rsidR="004C7303" w:rsidRPr="004C7303">
        <w:rPr>
          <w:rFonts w:asciiTheme="majorBidi" w:hAnsiTheme="majorBidi" w:cstheme="majorBidi"/>
          <w:sz w:val="24"/>
          <w:szCs w:val="24"/>
          <w:lang w:val="en-US"/>
        </w:rPr>
        <w:t>simulations:</w:t>
      </w:r>
    </w:p>
    <w:p w14:paraId="0F313104" w14:textId="5BA78FFF" w:rsidR="00823A6E" w:rsidRPr="008C245F" w:rsidRDefault="004C7303" w:rsidP="00E118AC">
      <w:pPr>
        <w:ind w:left="2124" w:firstLine="708"/>
        <w:jc w:val="both"/>
        <w:rPr>
          <w:rFonts w:asciiTheme="majorBidi" w:hAnsiTheme="majorBidi" w:cstheme="majorBidi"/>
          <w:b/>
          <w:bCs/>
          <w:i/>
          <w:iCs/>
          <w:sz w:val="24"/>
          <w:szCs w:val="24"/>
          <w:vertAlign w:val="subscript"/>
          <w:lang w:val="en-US"/>
        </w:rPr>
      </w:pPr>
      <w:r w:rsidRPr="008C245F">
        <w:rPr>
          <w:rFonts w:asciiTheme="majorBidi" w:hAnsiTheme="majorBidi" w:cstheme="majorBidi"/>
          <w:b/>
          <w:bCs/>
          <w:i/>
          <w:iCs/>
          <w:sz w:val="24"/>
          <w:szCs w:val="24"/>
          <w:lang w:val="en-US"/>
        </w:rPr>
        <w:t>Option Price=</w:t>
      </w:r>
      <w:r w:rsidR="008A4591" w:rsidRPr="008C245F">
        <w:rPr>
          <w:rFonts w:asciiTheme="majorBidi" w:hAnsiTheme="majorBidi" w:cstheme="majorBidi"/>
          <w:b/>
          <w:bCs/>
          <w:i/>
          <w:iCs/>
          <w:sz w:val="24"/>
          <w:szCs w:val="24"/>
          <w:lang w:val="en-US"/>
        </w:rPr>
        <w:t>(</w:t>
      </w:r>
      <w:r w:rsidRPr="008C245F">
        <w:rPr>
          <w:rFonts w:asciiTheme="majorBidi" w:hAnsiTheme="majorBidi" w:cstheme="majorBidi"/>
          <w:b/>
          <w:bCs/>
          <w:i/>
          <w:iCs/>
          <w:sz w:val="24"/>
          <w:szCs w:val="24"/>
          <w:lang w:val="en-US"/>
        </w:rPr>
        <w:t>1</w:t>
      </w:r>
      <w:r w:rsidR="008A4591" w:rsidRPr="008C245F">
        <w:rPr>
          <w:rFonts w:asciiTheme="majorBidi" w:hAnsiTheme="majorBidi" w:cstheme="majorBidi"/>
          <w:b/>
          <w:bCs/>
          <w:i/>
          <w:iCs/>
          <w:sz w:val="24"/>
          <w:szCs w:val="24"/>
          <w:lang w:val="en-US"/>
        </w:rPr>
        <w:t>/</w:t>
      </w:r>
      <w:r w:rsidR="0064117A" w:rsidRPr="008C245F">
        <w:rPr>
          <w:rFonts w:asciiTheme="majorBidi" w:hAnsiTheme="majorBidi" w:cstheme="majorBidi"/>
          <w:b/>
          <w:bCs/>
          <w:i/>
          <w:iCs/>
          <w:sz w:val="24"/>
          <w:szCs w:val="24"/>
          <w:lang w:val="en-US"/>
        </w:rPr>
        <w:t>N) *</w:t>
      </w:r>
      <w:r w:rsidRPr="008C245F">
        <w:rPr>
          <w:rFonts w:asciiTheme="majorBidi" w:hAnsiTheme="majorBidi" w:cstheme="majorBidi"/>
          <w:b/>
          <w:bCs/>
          <w:i/>
          <w:iCs/>
          <w:sz w:val="24"/>
          <w:szCs w:val="24"/>
          <w:lang w:val="en-US"/>
        </w:rPr>
        <w:t>∑Discounted </w:t>
      </w:r>
      <w:proofErr w:type="spellStart"/>
      <w:r w:rsidRPr="008C245F">
        <w:rPr>
          <w:rFonts w:asciiTheme="majorBidi" w:hAnsiTheme="majorBidi" w:cstheme="majorBidi"/>
          <w:b/>
          <w:bCs/>
          <w:i/>
          <w:iCs/>
          <w:sz w:val="24"/>
          <w:szCs w:val="24"/>
          <w:lang w:val="en-US"/>
        </w:rPr>
        <w:t>Payoff</w:t>
      </w:r>
      <w:r w:rsidR="0064117A" w:rsidRPr="008C245F">
        <w:rPr>
          <w:rFonts w:asciiTheme="majorBidi" w:hAnsiTheme="majorBidi" w:cstheme="majorBidi"/>
          <w:b/>
          <w:bCs/>
          <w:i/>
          <w:iCs/>
          <w:sz w:val="24"/>
          <w:szCs w:val="24"/>
          <w:vertAlign w:val="subscript"/>
          <w:lang w:val="en-US"/>
        </w:rPr>
        <w:t>i</w:t>
      </w:r>
      <w:proofErr w:type="spellEnd"/>
    </w:p>
    <w:p w14:paraId="3EDE6E9A" w14:textId="77777777" w:rsidR="00905D27" w:rsidRDefault="00905D27" w:rsidP="00E118AC">
      <w:pPr>
        <w:jc w:val="both"/>
        <w:rPr>
          <w:rFonts w:asciiTheme="majorBidi" w:hAnsiTheme="majorBidi" w:cstheme="majorBidi"/>
          <w:color w:val="000000" w:themeColor="text1"/>
          <w:sz w:val="24"/>
          <w:szCs w:val="24"/>
          <w:lang w:val="en-US"/>
        </w:rPr>
      </w:pPr>
      <w:r w:rsidRPr="00905D27">
        <w:rPr>
          <w:rFonts w:asciiTheme="majorBidi" w:hAnsiTheme="majorBidi" w:cstheme="majorBidi"/>
          <w:color w:val="000000" w:themeColor="text1"/>
          <w:sz w:val="24"/>
          <w:szCs w:val="24"/>
          <w:lang w:val="en-US"/>
        </w:rPr>
        <w:t>The Central Limit Theorem is applied to calculate the 95% confidence</w:t>
      </w:r>
      <w:r>
        <w:rPr>
          <w:rFonts w:asciiTheme="majorBidi" w:hAnsiTheme="majorBidi" w:cstheme="majorBidi"/>
          <w:color w:val="000000" w:themeColor="text1"/>
          <w:sz w:val="24"/>
          <w:szCs w:val="24"/>
          <w:lang w:val="en-US"/>
        </w:rPr>
        <w:t xml:space="preserve"> </w:t>
      </w:r>
      <w:r w:rsidRPr="00905D27">
        <w:rPr>
          <w:rFonts w:asciiTheme="majorBidi" w:hAnsiTheme="majorBidi" w:cstheme="majorBidi"/>
          <w:color w:val="000000" w:themeColor="text1"/>
          <w:sz w:val="24"/>
          <w:szCs w:val="24"/>
          <w:lang w:val="en-US"/>
        </w:rPr>
        <w:t>interval:</w:t>
      </w:r>
    </w:p>
    <w:p w14:paraId="64B6F627" w14:textId="2F03C662" w:rsidR="00E103A1" w:rsidRPr="008C245F" w:rsidRDefault="00E103A1" w:rsidP="00E118AC">
      <w:pPr>
        <w:ind w:left="2832"/>
        <w:jc w:val="both"/>
        <w:rPr>
          <w:rFonts w:asciiTheme="majorBidi" w:hAnsiTheme="majorBidi" w:cstheme="majorBidi"/>
          <w:b/>
          <w:bCs/>
          <w:i/>
          <w:iCs/>
          <w:color w:val="000000" w:themeColor="text1"/>
          <w:sz w:val="24"/>
          <w:szCs w:val="24"/>
          <w:lang w:val="en-US"/>
        </w:rPr>
      </w:pPr>
      <w:r w:rsidRPr="008C245F">
        <w:rPr>
          <w:rFonts w:asciiTheme="majorBidi" w:hAnsiTheme="majorBidi" w:cstheme="majorBidi"/>
          <w:b/>
          <w:bCs/>
          <w:i/>
          <w:iCs/>
          <w:sz w:val="24"/>
          <w:szCs w:val="24"/>
          <w:lang w:val="en-US"/>
        </w:rPr>
        <w:t>Option Price</w:t>
      </w:r>
      <w:r w:rsidRPr="00E103A1">
        <w:rPr>
          <w:rFonts w:asciiTheme="majorBidi" w:hAnsiTheme="majorBidi" w:cstheme="majorBidi"/>
          <w:b/>
          <w:bCs/>
          <w:i/>
          <w:iCs/>
          <w:color w:val="000000" w:themeColor="text1"/>
          <w:sz w:val="24"/>
          <w:szCs w:val="24"/>
          <w:lang w:val="en-US"/>
        </w:rPr>
        <w:t>±1.96</w:t>
      </w:r>
      <w:r w:rsidRPr="008C245F">
        <w:rPr>
          <w:rFonts w:asciiTheme="majorBidi" w:hAnsiTheme="majorBidi" w:cstheme="majorBidi"/>
          <w:b/>
          <w:bCs/>
          <w:i/>
          <w:iCs/>
          <w:color w:val="000000" w:themeColor="text1"/>
          <w:sz w:val="24"/>
          <w:szCs w:val="24"/>
          <w:lang w:val="en-US"/>
        </w:rPr>
        <w:t xml:space="preserve">* </w:t>
      </w:r>
      <w:r w:rsidRPr="00E103A1">
        <w:rPr>
          <w:rFonts w:asciiTheme="majorBidi" w:hAnsiTheme="majorBidi" w:cstheme="majorBidi"/>
          <w:b/>
          <w:bCs/>
          <w:i/>
          <w:iCs/>
          <w:color w:val="000000" w:themeColor="text1"/>
          <w:sz w:val="24"/>
          <w:szCs w:val="24"/>
        </w:rPr>
        <w:t>σ</w:t>
      </w:r>
      <w:r w:rsidRPr="008C245F">
        <w:rPr>
          <w:rFonts w:asciiTheme="majorBidi" w:hAnsiTheme="majorBidi" w:cstheme="majorBidi"/>
          <w:b/>
          <w:bCs/>
          <w:i/>
          <w:iCs/>
          <w:sz w:val="24"/>
          <w:szCs w:val="24"/>
          <w:vertAlign w:val="subscript"/>
          <w:lang w:val="en-US"/>
        </w:rPr>
        <w:t>Option Price</w:t>
      </w:r>
      <w:r w:rsidR="00905D27" w:rsidRPr="008C245F">
        <w:rPr>
          <w:rFonts w:asciiTheme="majorBidi" w:hAnsiTheme="majorBidi" w:cstheme="majorBidi"/>
          <w:b/>
          <w:bCs/>
          <w:i/>
          <w:iCs/>
          <w:sz w:val="24"/>
          <w:szCs w:val="24"/>
          <w:vertAlign w:val="subscript"/>
          <w:lang w:val="en-US"/>
        </w:rPr>
        <w:t xml:space="preserve"> </w:t>
      </w:r>
      <w:r w:rsidR="00905D27" w:rsidRPr="008C245F">
        <w:rPr>
          <w:rFonts w:asciiTheme="majorBidi" w:hAnsiTheme="majorBidi" w:cstheme="majorBidi"/>
          <w:b/>
          <w:bCs/>
          <w:i/>
          <w:iCs/>
          <w:sz w:val="24"/>
          <w:szCs w:val="24"/>
          <w:lang w:val="en-US"/>
        </w:rPr>
        <w:t>/</w:t>
      </w:r>
      <w:r w:rsidR="00905D27" w:rsidRPr="008C245F">
        <w:rPr>
          <w:rFonts w:asciiTheme="majorBidi" w:hAnsiTheme="majorBidi" w:cstheme="majorBidi"/>
          <w:b/>
          <w:bCs/>
          <w:i/>
          <w:iCs/>
          <w:color w:val="000000" w:themeColor="text1"/>
          <w:sz w:val="24"/>
          <w:szCs w:val="24"/>
          <w:lang w:val="en-US"/>
        </w:rPr>
        <w:t>√</w:t>
      </w:r>
      <w:r w:rsidRPr="00E103A1">
        <w:rPr>
          <w:rFonts w:asciiTheme="majorBidi" w:hAnsiTheme="majorBidi" w:cstheme="majorBidi"/>
          <w:b/>
          <w:bCs/>
          <w:i/>
          <w:iCs/>
          <w:color w:val="000000" w:themeColor="text1"/>
          <w:sz w:val="24"/>
          <w:szCs w:val="24"/>
          <w:lang w:val="en-US"/>
        </w:rPr>
        <w:t xml:space="preserve">N </w:t>
      </w:r>
    </w:p>
    <w:p w14:paraId="16D746F1" w14:textId="77777777" w:rsidR="00E118AC" w:rsidRDefault="00905D27" w:rsidP="00E118AC">
      <w:pPr>
        <w:jc w:val="both"/>
        <w:rPr>
          <w:rFonts w:asciiTheme="majorBidi" w:hAnsiTheme="majorBidi" w:cstheme="majorBidi"/>
          <w:color w:val="000000" w:themeColor="text1"/>
          <w:sz w:val="24"/>
          <w:szCs w:val="24"/>
          <w:lang w:val="en-US"/>
        </w:rPr>
      </w:pPr>
      <w:r w:rsidRPr="00E103A1">
        <w:rPr>
          <w:rFonts w:asciiTheme="majorBidi" w:hAnsiTheme="majorBidi" w:cstheme="majorBidi"/>
          <w:color w:val="000000" w:themeColor="text1"/>
          <w:sz w:val="24"/>
          <w:szCs w:val="24"/>
          <w:lang w:val="en-US"/>
        </w:rPr>
        <w:t xml:space="preserve">The results will display the option price, 95% confidence interval, and the standard deviation of </w:t>
      </w:r>
      <w:r w:rsidRPr="00905D27">
        <w:rPr>
          <w:rFonts w:asciiTheme="majorBidi" w:hAnsiTheme="majorBidi" w:cstheme="majorBidi"/>
          <w:sz w:val="24"/>
          <w:szCs w:val="24"/>
          <w:lang w:val="en-US"/>
        </w:rPr>
        <w:t>Option Price</w:t>
      </w:r>
      <w:r w:rsidRPr="00E103A1">
        <w:rPr>
          <w:rFonts w:asciiTheme="majorBidi" w:hAnsiTheme="majorBidi" w:cstheme="majorBidi"/>
          <w:color w:val="000000" w:themeColor="text1"/>
          <w:sz w:val="24"/>
          <w:szCs w:val="24"/>
          <w:lang w:val="en-US"/>
        </w:rPr>
        <w:t>.</w:t>
      </w:r>
    </w:p>
    <w:p w14:paraId="4AAC4B14" w14:textId="77777777" w:rsidR="008C245F" w:rsidRDefault="00E118AC" w:rsidP="00B73C26">
      <w:pPr>
        <w:jc w:val="both"/>
        <w:rPr>
          <w:rFonts w:asciiTheme="majorBidi" w:hAnsiTheme="majorBidi" w:cstheme="majorBidi"/>
          <w:color w:val="000000" w:themeColor="text1"/>
          <w:sz w:val="24"/>
          <w:szCs w:val="24"/>
          <w:lang w:val="en-US"/>
        </w:rPr>
      </w:pPr>
      <w:r w:rsidRPr="00E118AC">
        <w:rPr>
          <w:rFonts w:asciiTheme="majorBidi" w:hAnsiTheme="majorBidi" w:cstheme="majorBidi"/>
          <w:b/>
          <w:bCs/>
          <w:color w:val="000000" w:themeColor="text1"/>
          <w:sz w:val="24"/>
          <w:szCs w:val="24"/>
          <w:lang w:val="en-US"/>
        </w:rPr>
        <w:t>C</w:t>
      </w:r>
      <w:r w:rsidRPr="00E118AC">
        <w:rPr>
          <w:rFonts w:asciiTheme="majorBidi" w:hAnsiTheme="majorBidi" w:cstheme="majorBidi"/>
          <w:b/>
          <w:bCs/>
          <w:color w:val="000000" w:themeColor="text1"/>
          <w:sz w:val="24"/>
          <w:szCs w:val="24"/>
          <w:lang w:val="en-US"/>
        </w:rPr>
        <w:t>onvergence of Monte Carlo estimation</w:t>
      </w:r>
      <w:r w:rsidRPr="00E118AC">
        <w:rPr>
          <w:rFonts w:asciiTheme="majorBidi" w:hAnsiTheme="majorBidi" w:cstheme="majorBidi"/>
          <w:b/>
          <w:bCs/>
          <w:color w:val="000000" w:themeColor="text1"/>
          <w:sz w:val="24"/>
          <w:szCs w:val="24"/>
          <w:lang w:val="en-US"/>
        </w:rPr>
        <w:t xml:space="preserve">: </w:t>
      </w:r>
      <w:r w:rsidR="00B73C26" w:rsidRPr="00B73C26">
        <w:rPr>
          <w:rFonts w:asciiTheme="majorBidi" w:hAnsiTheme="majorBidi" w:cstheme="majorBidi"/>
          <w:color w:val="000000" w:themeColor="text1"/>
          <w:sz w:val="24"/>
          <w:szCs w:val="24"/>
          <w:lang w:val="en-US"/>
        </w:rPr>
        <w:t>This experiment illustrates how the Monte Carlo estimate for the barrier option price converges as the number of simulations (</w:t>
      </w:r>
      <w:r w:rsidR="00B73C26" w:rsidRPr="00B73C26">
        <w:rPr>
          <w:rFonts w:asciiTheme="majorBidi" w:hAnsiTheme="majorBidi" w:cstheme="majorBidi"/>
          <w:i/>
          <w:iCs/>
          <w:color w:val="000000" w:themeColor="text1"/>
          <w:sz w:val="24"/>
          <w:szCs w:val="24"/>
          <w:lang w:val="en-US"/>
        </w:rPr>
        <w:t>N</w:t>
      </w:r>
      <w:r w:rsidR="00B73C26" w:rsidRPr="00B73C26">
        <w:rPr>
          <w:rFonts w:asciiTheme="majorBidi" w:hAnsiTheme="majorBidi" w:cstheme="majorBidi"/>
          <w:color w:val="000000" w:themeColor="text1"/>
          <w:sz w:val="24"/>
          <w:szCs w:val="24"/>
          <w:lang w:val="en-US"/>
        </w:rPr>
        <w:t xml:space="preserve">) increases. At smaller values of </w:t>
      </w:r>
      <w:r w:rsidR="00B73C26" w:rsidRPr="00B73C26">
        <w:rPr>
          <w:rFonts w:ascii="Cambria Math" w:hAnsi="Cambria Math" w:cs="Cambria Math"/>
          <w:color w:val="000000" w:themeColor="text1"/>
          <w:sz w:val="24"/>
          <w:szCs w:val="24"/>
          <w:lang w:val="en-US"/>
        </w:rPr>
        <w:t>𝑁</w:t>
      </w:r>
      <w:r w:rsidR="00B73C26" w:rsidRPr="00B73C26">
        <w:rPr>
          <w:rFonts w:asciiTheme="majorBidi" w:hAnsiTheme="majorBidi" w:cstheme="majorBidi"/>
          <w:color w:val="000000" w:themeColor="text1"/>
          <w:sz w:val="24"/>
          <w:szCs w:val="24"/>
          <w:lang w:val="en-US"/>
        </w:rPr>
        <w:t xml:space="preserve">, the estimates are unstable, reflected in higher standard errors, such as 1.392291 for </w:t>
      </w:r>
      <w:r w:rsidR="00B73C26" w:rsidRPr="008C245F">
        <w:rPr>
          <w:rFonts w:asciiTheme="majorBidi" w:hAnsiTheme="majorBidi" w:cstheme="majorBidi"/>
          <w:i/>
          <w:iCs/>
          <w:color w:val="000000" w:themeColor="text1"/>
          <w:sz w:val="24"/>
          <w:szCs w:val="24"/>
          <w:lang w:val="en-US"/>
        </w:rPr>
        <w:t>N</w:t>
      </w:r>
      <w:r w:rsidR="00B73C26" w:rsidRPr="00B73C26">
        <w:rPr>
          <w:rFonts w:asciiTheme="majorBidi" w:hAnsiTheme="majorBidi" w:cstheme="majorBidi"/>
          <w:color w:val="000000" w:themeColor="text1"/>
          <w:sz w:val="24"/>
          <w:szCs w:val="24"/>
          <w:lang w:val="en-US"/>
        </w:rPr>
        <w:t xml:space="preserve">=101 and 1.118506 for </w:t>
      </w:r>
      <w:r w:rsidR="00B73C26" w:rsidRPr="00B73C26">
        <w:rPr>
          <w:rFonts w:asciiTheme="majorBidi" w:hAnsiTheme="majorBidi" w:cstheme="majorBidi"/>
          <w:i/>
          <w:iCs/>
          <w:color w:val="000000" w:themeColor="text1"/>
          <w:sz w:val="24"/>
          <w:szCs w:val="24"/>
          <w:lang w:val="en-US"/>
        </w:rPr>
        <w:t>N</w:t>
      </w:r>
      <w:r w:rsidR="00B73C26" w:rsidRPr="00B73C26">
        <w:rPr>
          <w:rFonts w:asciiTheme="majorBidi" w:hAnsiTheme="majorBidi" w:cstheme="majorBidi"/>
          <w:color w:val="000000" w:themeColor="text1"/>
          <w:sz w:val="24"/>
          <w:szCs w:val="24"/>
          <w:lang w:val="en-US"/>
        </w:rPr>
        <w:t xml:space="preserve">=201. However, as </w:t>
      </w:r>
      <w:r w:rsidR="00B73C26" w:rsidRPr="00B73C26">
        <w:rPr>
          <w:rFonts w:ascii="Cambria Math" w:hAnsi="Cambria Math" w:cs="Cambria Math"/>
          <w:color w:val="000000" w:themeColor="text1"/>
          <w:sz w:val="24"/>
          <w:szCs w:val="24"/>
          <w:lang w:val="en-US"/>
        </w:rPr>
        <w:t>𝑁</w:t>
      </w:r>
      <w:r w:rsidR="00B73C26" w:rsidRPr="00B73C26">
        <w:rPr>
          <w:rFonts w:asciiTheme="majorBidi" w:hAnsiTheme="majorBidi" w:cstheme="majorBidi"/>
          <w:color w:val="000000" w:themeColor="text1"/>
          <w:sz w:val="24"/>
          <w:szCs w:val="24"/>
          <w:lang w:val="en-US"/>
        </w:rPr>
        <w:t xml:space="preserve">increases, the estimates become more </w:t>
      </w:r>
      <w:proofErr w:type="gramStart"/>
      <w:r w:rsidR="00B73C26" w:rsidRPr="00B73C26">
        <w:rPr>
          <w:rFonts w:asciiTheme="majorBidi" w:hAnsiTheme="majorBidi" w:cstheme="majorBidi"/>
          <w:color w:val="000000" w:themeColor="text1"/>
          <w:sz w:val="24"/>
          <w:szCs w:val="24"/>
          <w:lang w:val="en-US"/>
        </w:rPr>
        <w:t>stable</w:t>
      </w:r>
      <w:proofErr w:type="gramEnd"/>
      <w:r w:rsidR="00B73C26" w:rsidRPr="00B73C26">
        <w:rPr>
          <w:rFonts w:asciiTheme="majorBidi" w:hAnsiTheme="majorBidi" w:cstheme="majorBidi"/>
          <w:color w:val="000000" w:themeColor="text1"/>
          <w:sz w:val="24"/>
          <w:szCs w:val="24"/>
          <w:lang w:val="en-US"/>
        </w:rPr>
        <w:t xml:space="preserve"> and the standard error reduces significantly. For instance, by N=1001, the standard error has dropped to 0.446271, and at</w:t>
      </w:r>
      <w:r w:rsidR="00B73C26">
        <w:rPr>
          <w:rFonts w:asciiTheme="majorBidi" w:hAnsiTheme="majorBidi" w:cstheme="majorBidi"/>
          <w:color w:val="000000" w:themeColor="text1"/>
          <w:sz w:val="24"/>
          <w:szCs w:val="24"/>
          <w:lang w:val="en-US"/>
        </w:rPr>
        <w:t xml:space="preserve"> </w:t>
      </w:r>
      <w:r w:rsidR="00B73C26" w:rsidRPr="00B73C26">
        <w:rPr>
          <w:rFonts w:asciiTheme="majorBidi" w:hAnsiTheme="majorBidi" w:cstheme="majorBidi"/>
          <w:i/>
          <w:iCs/>
          <w:color w:val="000000" w:themeColor="text1"/>
          <w:sz w:val="24"/>
          <w:szCs w:val="24"/>
          <w:lang w:val="en-US"/>
        </w:rPr>
        <w:t>N</w:t>
      </w:r>
      <w:r w:rsidR="00B73C26" w:rsidRPr="00B73C26">
        <w:rPr>
          <w:rFonts w:asciiTheme="majorBidi" w:hAnsiTheme="majorBidi" w:cstheme="majorBidi"/>
          <w:color w:val="000000" w:themeColor="text1"/>
          <w:sz w:val="24"/>
          <w:szCs w:val="24"/>
          <w:lang w:val="en-US"/>
        </w:rPr>
        <w:t xml:space="preserve">=5001, it further decreases to 0.213583. The steady decrease in standard error demonstrates the effectiveness of increasing </w:t>
      </w:r>
      <w:r w:rsidR="00B73C26" w:rsidRPr="00B73C26">
        <w:rPr>
          <w:rFonts w:ascii="Cambria Math" w:hAnsi="Cambria Math" w:cs="Cambria Math"/>
          <w:color w:val="000000" w:themeColor="text1"/>
          <w:sz w:val="24"/>
          <w:szCs w:val="24"/>
          <w:lang w:val="en-US"/>
        </w:rPr>
        <w:t>𝑁</w:t>
      </w:r>
      <w:r w:rsidR="00B73C26">
        <w:rPr>
          <w:rFonts w:asciiTheme="majorBidi" w:hAnsiTheme="majorBidi" w:cstheme="majorBidi"/>
          <w:color w:val="000000" w:themeColor="text1"/>
          <w:sz w:val="24"/>
          <w:szCs w:val="24"/>
          <w:lang w:val="en-US"/>
        </w:rPr>
        <w:t xml:space="preserve"> </w:t>
      </w:r>
      <w:r w:rsidR="00B73C26" w:rsidRPr="00B73C26">
        <w:rPr>
          <w:rFonts w:asciiTheme="majorBidi" w:hAnsiTheme="majorBidi" w:cstheme="majorBidi"/>
          <w:color w:val="000000" w:themeColor="text1"/>
          <w:sz w:val="24"/>
          <w:szCs w:val="24"/>
          <w:lang w:val="en-US"/>
        </w:rPr>
        <w:t xml:space="preserve">for improving accuracy, following the law of large numbers. Based on these results, an </w:t>
      </w:r>
      <w:r w:rsidR="00B73C26" w:rsidRPr="00B73C26">
        <w:rPr>
          <w:rFonts w:ascii="Cambria Math" w:hAnsi="Cambria Math" w:cs="Cambria Math"/>
          <w:color w:val="000000" w:themeColor="text1"/>
          <w:sz w:val="24"/>
          <w:szCs w:val="24"/>
          <w:lang w:val="en-US"/>
        </w:rPr>
        <w:t>𝑁</w:t>
      </w:r>
      <w:r w:rsidR="00B73C26">
        <w:rPr>
          <w:rFonts w:asciiTheme="majorBidi" w:hAnsiTheme="majorBidi" w:cstheme="majorBidi"/>
          <w:color w:val="000000" w:themeColor="text1"/>
          <w:sz w:val="24"/>
          <w:szCs w:val="24"/>
          <w:lang w:val="en-US"/>
        </w:rPr>
        <w:t xml:space="preserve"> </w:t>
      </w:r>
      <w:r w:rsidR="00B73C26" w:rsidRPr="00B73C26">
        <w:rPr>
          <w:rFonts w:asciiTheme="majorBidi" w:hAnsiTheme="majorBidi" w:cstheme="majorBidi"/>
          <w:color w:val="000000" w:themeColor="text1"/>
          <w:sz w:val="24"/>
          <w:szCs w:val="24"/>
          <w:lang w:val="en-US"/>
        </w:rPr>
        <w:t>value of around 5000 provides a good balance between accuracy and computational cost, though even N=1000 can offer reasonable precision with a low standard error.</w:t>
      </w:r>
    </w:p>
    <w:p w14:paraId="7683C23E" w14:textId="269BCD8D" w:rsidR="00364E7D" w:rsidRDefault="00B73C26" w:rsidP="00B73C26">
      <w:pPr>
        <w:jc w:val="both"/>
        <w:rPr>
          <w:rFonts w:asciiTheme="majorBidi" w:hAnsiTheme="majorBidi" w:cstheme="majorBidi"/>
          <w:color w:val="000000" w:themeColor="text1"/>
          <w:sz w:val="24"/>
          <w:szCs w:val="24"/>
          <w:lang w:val="en-US"/>
        </w:rPr>
      </w:pPr>
      <w:r w:rsidRPr="00B73C26">
        <w:rPr>
          <w:rFonts w:asciiTheme="majorBidi" w:hAnsiTheme="majorBidi" w:cstheme="majorBidi"/>
          <w:color w:val="000000" w:themeColor="text1"/>
          <w:sz w:val="24"/>
          <w:szCs w:val="24"/>
          <w:lang w:val="en-US"/>
        </w:rPr>
        <w:drawing>
          <wp:inline distT="0" distB="0" distL="0" distR="0" wp14:anchorId="1E203914" wp14:editId="6955B125">
            <wp:extent cx="5760720" cy="3535680"/>
            <wp:effectExtent l="0" t="0" r="0" b="7620"/>
            <wp:docPr id="274547543" name="Image 1" descr="Une image contenant text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47543" name="Image 1" descr="Une image contenant texte, ligne, Tracé, capture d’écran&#10;&#10;Description générée automatiquement"/>
                    <pic:cNvPicPr/>
                  </pic:nvPicPr>
                  <pic:blipFill>
                    <a:blip r:embed="rId14"/>
                    <a:stretch>
                      <a:fillRect/>
                    </a:stretch>
                  </pic:blipFill>
                  <pic:spPr>
                    <a:xfrm>
                      <a:off x="0" y="0"/>
                      <a:ext cx="5760720" cy="3535680"/>
                    </a:xfrm>
                    <a:prstGeom prst="rect">
                      <a:avLst/>
                    </a:prstGeom>
                  </pic:spPr>
                </pic:pic>
              </a:graphicData>
            </a:graphic>
          </wp:inline>
        </w:drawing>
      </w:r>
    </w:p>
    <w:p w14:paraId="196FEDA3" w14:textId="57038742" w:rsidR="00032FD6" w:rsidRDefault="00032FD6" w:rsidP="00032FD6">
      <w:pPr>
        <w:pStyle w:val="Titre2"/>
        <w:numPr>
          <w:ilvl w:val="0"/>
          <w:numId w:val="32"/>
        </w:numPr>
      </w:pPr>
      <w:proofErr w:type="spellStart"/>
      <w:r w:rsidRPr="00032FD6">
        <w:lastRenderedPageBreak/>
        <w:t>Sensitivity</w:t>
      </w:r>
      <w:proofErr w:type="spellEnd"/>
      <w:r w:rsidRPr="00032FD6">
        <w:t xml:space="preserve"> </w:t>
      </w:r>
      <w:proofErr w:type="spellStart"/>
      <w:r w:rsidRPr="00032FD6">
        <w:t>Analysis</w:t>
      </w:r>
      <w:proofErr w:type="spellEnd"/>
    </w:p>
    <w:p w14:paraId="608D27BA" w14:textId="16777569" w:rsidR="00964D27" w:rsidRPr="00964D27" w:rsidRDefault="00964D27" w:rsidP="00964D27">
      <w:pPr>
        <w:jc w:val="both"/>
        <w:rPr>
          <w:rFonts w:asciiTheme="majorBidi" w:hAnsiTheme="majorBidi" w:cstheme="majorBidi"/>
          <w:sz w:val="24"/>
          <w:szCs w:val="24"/>
          <w:lang w:val="en-US"/>
        </w:rPr>
      </w:pPr>
      <w:r w:rsidRPr="00964D27">
        <w:rPr>
          <w:rFonts w:asciiTheme="majorBidi" w:hAnsiTheme="majorBidi" w:cstheme="majorBidi"/>
          <w:sz w:val="24"/>
          <w:szCs w:val="24"/>
          <w:lang w:val="en-US"/>
        </w:rPr>
        <w:t xml:space="preserve">Common Assumptions: Under the assumptions </w:t>
      </w:r>
      <w:r w:rsidRPr="00964D27">
        <w:rPr>
          <w:rFonts w:ascii="Cambria Math" w:hAnsi="Cambria Math" w:cs="Cambria Math"/>
          <w:sz w:val="24"/>
          <w:szCs w:val="24"/>
          <w:lang w:val="en-US"/>
        </w:rPr>
        <w:t>𝑆</w:t>
      </w:r>
      <w:r w:rsidRPr="00964D27">
        <w:rPr>
          <w:rFonts w:asciiTheme="majorBidi" w:hAnsiTheme="majorBidi" w:cstheme="majorBidi"/>
          <w:sz w:val="24"/>
          <w:szCs w:val="24"/>
          <w:lang w:val="en-US"/>
        </w:rPr>
        <w:t xml:space="preserve">0=100, </w:t>
      </w:r>
      <w:r w:rsidRPr="00964D27">
        <w:rPr>
          <w:rFonts w:asciiTheme="majorBidi" w:hAnsiTheme="majorBidi" w:cstheme="majorBidi"/>
          <w:i/>
          <w:iCs/>
          <w:sz w:val="24"/>
          <w:szCs w:val="24"/>
          <w:lang w:val="en-US"/>
        </w:rPr>
        <w:t>K</w:t>
      </w:r>
      <w:r w:rsidRPr="00964D27">
        <w:rPr>
          <w:rFonts w:asciiTheme="majorBidi" w:hAnsiTheme="majorBidi" w:cstheme="majorBidi"/>
          <w:sz w:val="24"/>
          <w:szCs w:val="24"/>
          <w:lang w:val="en-US"/>
        </w:rPr>
        <w:t xml:space="preserve">=100, </w:t>
      </w:r>
      <w:r w:rsidRPr="00964D27">
        <w:rPr>
          <w:rFonts w:asciiTheme="majorBidi" w:hAnsiTheme="majorBidi" w:cstheme="majorBidi"/>
          <w:i/>
          <w:iCs/>
          <w:sz w:val="24"/>
          <w:szCs w:val="24"/>
          <w:lang w:val="en-US"/>
        </w:rPr>
        <w:t>H</w:t>
      </w:r>
      <w:r w:rsidRPr="00964D27">
        <w:rPr>
          <w:rFonts w:asciiTheme="majorBidi" w:hAnsiTheme="majorBidi" w:cstheme="majorBidi"/>
          <w:sz w:val="24"/>
          <w:szCs w:val="24"/>
          <w:lang w:val="en-US"/>
        </w:rPr>
        <w:t xml:space="preserve">=600, </w:t>
      </w:r>
      <w:r w:rsidRPr="00964D27">
        <w:rPr>
          <w:rFonts w:asciiTheme="majorBidi" w:hAnsiTheme="majorBidi" w:cstheme="majorBidi"/>
          <w:i/>
          <w:iCs/>
          <w:sz w:val="24"/>
          <w:szCs w:val="24"/>
          <w:lang w:val="en-US"/>
        </w:rPr>
        <w:t>T</w:t>
      </w:r>
      <w:r w:rsidRPr="00964D27">
        <w:rPr>
          <w:rFonts w:asciiTheme="majorBidi" w:hAnsiTheme="majorBidi" w:cstheme="majorBidi"/>
          <w:sz w:val="24"/>
          <w:szCs w:val="24"/>
          <w:lang w:val="en-US"/>
        </w:rPr>
        <w:t xml:space="preserve">=1.0, </w:t>
      </w:r>
      <w:r w:rsidRPr="00964D27">
        <w:rPr>
          <w:rFonts w:asciiTheme="majorBidi" w:hAnsiTheme="majorBidi" w:cstheme="majorBidi"/>
          <w:i/>
          <w:iCs/>
          <w:sz w:val="24"/>
          <w:szCs w:val="24"/>
          <w:lang w:val="en-US"/>
        </w:rPr>
        <w:t>r</w:t>
      </w:r>
      <w:r w:rsidRPr="00964D27">
        <w:rPr>
          <w:rFonts w:asciiTheme="majorBidi" w:hAnsiTheme="majorBidi" w:cstheme="majorBidi"/>
          <w:sz w:val="24"/>
          <w:szCs w:val="24"/>
          <w:lang w:val="en-US"/>
        </w:rPr>
        <w:t xml:space="preserve">=0.05, </w:t>
      </w:r>
      <w:r w:rsidRPr="00964D27">
        <w:rPr>
          <w:rFonts w:asciiTheme="majorBidi" w:hAnsiTheme="majorBidi" w:cstheme="majorBidi"/>
          <w:i/>
          <w:iCs/>
          <w:sz w:val="24"/>
          <w:szCs w:val="24"/>
          <w:lang w:val="en-US"/>
        </w:rPr>
        <w:t>σ</w:t>
      </w:r>
      <w:r w:rsidRPr="00964D27">
        <w:rPr>
          <w:rFonts w:asciiTheme="majorBidi" w:hAnsiTheme="majorBidi" w:cstheme="majorBidi"/>
          <w:sz w:val="24"/>
          <w:szCs w:val="24"/>
          <w:lang w:val="en-US"/>
        </w:rPr>
        <w:t>=</w:t>
      </w:r>
      <w:r>
        <w:rPr>
          <w:rFonts w:asciiTheme="majorBidi" w:hAnsiTheme="majorBidi" w:cstheme="majorBidi"/>
          <w:sz w:val="24"/>
          <w:szCs w:val="24"/>
          <w:lang w:val="en-US"/>
        </w:rPr>
        <w:t>0.2</w:t>
      </w:r>
      <w:r w:rsidRPr="00964D27">
        <w:rPr>
          <w:rFonts w:asciiTheme="majorBidi" w:hAnsiTheme="majorBidi" w:cstheme="majorBidi"/>
          <w:sz w:val="24"/>
          <w:szCs w:val="24"/>
          <w:lang w:val="en-US"/>
        </w:rPr>
        <w:t xml:space="preserve">, </w:t>
      </w:r>
      <w:r w:rsidRPr="00964D27">
        <w:rPr>
          <w:rFonts w:asciiTheme="majorBidi" w:hAnsiTheme="majorBidi" w:cstheme="majorBidi"/>
          <w:i/>
          <w:iCs/>
          <w:sz w:val="24"/>
          <w:szCs w:val="24"/>
          <w:lang w:val="en-US"/>
        </w:rPr>
        <w:t>N</w:t>
      </w:r>
      <w:r w:rsidRPr="00964D27">
        <w:rPr>
          <w:rFonts w:asciiTheme="majorBidi" w:hAnsiTheme="majorBidi" w:cstheme="majorBidi"/>
          <w:sz w:val="24"/>
          <w:szCs w:val="24"/>
          <w:lang w:val="en-US"/>
        </w:rPr>
        <w:t xml:space="preserve">=5000 simulations, and </w:t>
      </w:r>
      <w:r w:rsidRPr="00964D27">
        <w:rPr>
          <w:rFonts w:asciiTheme="majorBidi" w:hAnsiTheme="majorBidi" w:cstheme="majorBidi"/>
          <w:i/>
          <w:iCs/>
          <w:sz w:val="24"/>
          <w:szCs w:val="24"/>
          <w:lang w:val="en-US"/>
        </w:rPr>
        <w:t>M</w:t>
      </w:r>
      <w:r w:rsidRPr="00964D27">
        <w:rPr>
          <w:rFonts w:asciiTheme="majorBidi" w:hAnsiTheme="majorBidi" w:cstheme="majorBidi"/>
          <w:sz w:val="24"/>
          <w:szCs w:val="24"/>
          <w:lang w:val="en-US"/>
        </w:rPr>
        <w:t>=</w:t>
      </w:r>
      <w:r w:rsidR="008C245F" w:rsidRPr="00964D27">
        <w:rPr>
          <w:rFonts w:asciiTheme="majorBidi" w:hAnsiTheme="majorBidi" w:cstheme="majorBidi"/>
          <w:sz w:val="24"/>
          <w:szCs w:val="24"/>
          <w:lang w:val="en-US"/>
        </w:rPr>
        <w:t>252-time</w:t>
      </w:r>
      <w:r w:rsidRPr="00964D27">
        <w:rPr>
          <w:rFonts w:asciiTheme="majorBidi" w:hAnsiTheme="majorBidi" w:cstheme="majorBidi"/>
          <w:sz w:val="24"/>
          <w:szCs w:val="24"/>
          <w:lang w:val="en-US"/>
        </w:rPr>
        <w:t xml:space="preserve"> steps, we explore the sensitivity of the up-and-out call option price by varying the barrier level (</w:t>
      </w:r>
      <w:r w:rsidRPr="00964D27">
        <w:rPr>
          <w:rFonts w:asciiTheme="majorBidi" w:hAnsiTheme="majorBidi" w:cstheme="majorBidi"/>
          <w:i/>
          <w:iCs/>
          <w:sz w:val="24"/>
          <w:szCs w:val="24"/>
          <w:lang w:val="en-US"/>
        </w:rPr>
        <w:t>H</w:t>
      </w:r>
      <w:r w:rsidRPr="00964D27">
        <w:rPr>
          <w:rFonts w:asciiTheme="majorBidi" w:hAnsiTheme="majorBidi" w:cstheme="majorBidi"/>
          <w:sz w:val="24"/>
          <w:szCs w:val="24"/>
          <w:lang w:val="en-US"/>
        </w:rPr>
        <w:t>), volatility (</w:t>
      </w:r>
      <w:r w:rsidRPr="00964D27">
        <w:rPr>
          <w:rFonts w:ascii="Cambria Math" w:hAnsi="Cambria Math" w:cs="Cambria Math"/>
          <w:sz w:val="24"/>
          <w:szCs w:val="24"/>
          <w:lang w:val="en-US"/>
        </w:rPr>
        <w:t>𝜎</w:t>
      </w:r>
      <w:r w:rsidRPr="00964D27">
        <w:rPr>
          <w:rFonts w:asciiTheme="majorBidi" w:hAnsiTheme="majorBidi" w:cstheme="majorBidi"/>
          <w:sz w:val="24"/>
          <w:szCs w:val="24"/>
          <w:lang w:val="en-US"/>
        </w:rPr>
        <w:t>), and time to maturity (</w:t>
      </w:r>
      <w:r w:rsidRPr="00964D27">
        <w:rPr>
          <w:rFonts w:ascii="Cambria Math" w:hAnsi="Cambria Math" w:cs="Cambria Math"/>
          <w:sz w:val="24"/>
          <w:szCs w:val="24"/>
          <w:lang w:val="en-US"/>
        </w:rPr>
        <w:t>𝑇</w:t>
      </w:r>
      <w:r w:rsidRPr="00964D27">
        <w:rPr>
          <w:rFonts w:asciiTheme="majorBidi" w:hAnsiTheme="majorBidi" w:cstheme="majorBidi"/>
          <w:sz w:val="24"/>
          <w:szCs w:val="24"/>
          <w:lang w:val="en-US"/>
        </w:rPr>
        <w:t>).</w:t>
      </w:r>
    </w:p>
    <w:p w14:paraId="5412553D" w14:textId="3B0C43AD" w:rsidR="00E118AC" w:rsidRPr="00126595" w:rsidRDefault="00944423" w:rsidP="00964D27">
      <w:pPr>
        <w:jc w:val="both"/>
        <w:rPr>
          <w:rFonts w:asciiTheme="majorBidi" w:hAnsiTheme="majorBidi" w:cstheme="majorBidi"/>
          <w:color w:val="000000" w:themeColor="text1"/>
          <w:sz w:val="24"/>
          <w:szCs w:val="24"/>
          <w:lang w:val="en-US"/>
        </w:rPr>
      </w:pPr>
      <w:r w:rsidRPr="00944423">
        <w:rPr>
          <w:rFonts w:asciiTheme="majorBidi" w:hAnsiTheme="majorBidi" w:cstheme="majorBidi"/>
          <w:b/>
          <w:bCs/>
          <w:color w:val="000000" w:themeColor="text1"/>
          <w:sz w:val="24"/>
          <w:szCs w:val="24"/>
          <w:lang w:val="en-US"/>
        </w:rPr>
        <w:t>Experimenting Barrier Levels</w:t>
      </w:r>
      <w:r w:rsidRPr="00944423">
        <w:rPr>
          <w:rFonts w:asciiTheme="majorBidi" w:hAnsiTheme="majorBidi" w:cstheme="majorBidi"/>
          <w:b/>
          <w:bCs/>
          <w:color w:val="000000" w:themeColor="text1"/>
          <w:sz w:val="24"/>
          <w:szCs w:val="24"/>
          <w:lang w:val="en-US"/>
        </w:rPr>
        <w:t xml:space="preserve">: </w:t>
      </w:r>
      <w:r w:rsidR="00126595" w:rsidRPr="00126595">
        <w:rPr>
          <w:rFonts w:asciiTheme="majorBidi" w:hAnsiTheme="majorBidi" w:cstheme="majorBidi"/>
          <w:color w:val="000000" w:themeColor="text1"/>
          <w:sz w:val="24"/>
          <w:szCs w:val="24"/>
          <w:lang w:val="en-US"/>
        </w:rPr>
        <w:t>we observe how varying the barrier level impacts the price of an up-and-out call option. For barrier levels below the strike price (</w:t>
      </w:r>
      <w:r w:rsidR="00126595" w:rsidRPr="00964D27">
        <w:rPr>
          <w:rFonts w:asciiTheme="majorBidi" w:hAnsiTheme="majorBidi" w:cstheme="majorBidi"/>
          <w:i/>
          <w:iCs/>
          <w:color w:val="000000" w:themeColor="text1"/>
          <w:sz w:val="24"/>
          <w:szCs w:val="24"/>
          <w:lang w:val="en-US"/>
        </w:rPr>
        <w:t>H</w:t>
      </w:r>
      <w:r w:rsidR="00126595" w:rsidRPr="00126595">
        <w:rPr>
          <w:rFonts w:asciiTheme="majorBidi" w:hAnsiTheme="majorBidi" w:cstheme="majorBidi"/>
          <w:color w:val="000000" w:themeColor="text1"/>
          <w:sz w:val="24"/>
          <w:szCs w:val="24"/>
          <w:lang w:val="en-US"/>
        </w:rPr>
        <w:t xml:space="preserve"> &lt; 100), the option price remains near zero as the likelihood of breaching the barrier early is very high, causing the option to be knocked out and rendered worthless. As the barrier level increases beyond 100, the price of the option rises almost linearly. This reflects the growing probability that the barrier will not be breached, allowing the option to remain active and potentially profitable. Beyond a barrier level of 200, the price stabilizes as the probability of breaching the barrier decreases significantly. Any further increase in the barrier level has a negligible effect on the price. This result indicates that barrier options with low barriers are nearly worthless, whereas higher barriers behave similarly to a standard European option.</w:t>
      </w:r>
    </w:p>
    <w:p w14:paraId="329FC2CB" w14:textId="405A0956" w:rsidR="00E54C9F" w:rsidRDefault="00FB0CA6" w:rsidP="00191E81">
      <w:pPr>
        <w:rPr>
          <w:rFonts w:asciiTheme="majorBidi" w:hAnsiTheme="majorBidi" w:cstheme="majorBidi"/>
          <w:color w:val="000000" w:themeColor="text1"/>
          <w:sz w:val="24"/>
          <w:szCs w:val="24"/>
          <w:lang w:val="en-US"/>
        </w:rPr>
      </w:pPr>
      <w:r w:rsidRPr="00FB0CA6">
        <w:rPr>
          <w:rFonts w:asciiTheme="majorBidi" w:hAnsiTheme="majorBidi" w:cstheme="majorBidi"/>
          <w:color w:val="000000" w:themeColor="text1"/>
          <w:sz w:val="24"/>
          <w:szCs w:val="24"/>
          <w:lang w:val="en-US"/>
        </w:rPr>
        <w:drawing>
          <wp:inline distT="0" distB="0" distL="0" distR="0" wp14:anchorId="2C741227" wp14:editId="71341B3B">
            <wp:extent cx="5760720" cy="3947160"/>
            <wp:effectExtent l="0" t="0" r="0" b="0"/>
            <wp:docPr id="1873723591"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3591" name="Image 1" descr="Une image contenant texte, ligne, Tracé, diagramme&#10;&#10;Description générée automatiquement"/>
                    <pic:cNvPicPr/>
                  </pic:nvPicPr>
                  <pic:blipFill>
                    <a:blip r:embed="rId15"/>
                    <a:stretch>
                      <a:fillRect/>
                    </a:stretch>
                  </pic:blipFill>
                  <pic:spPr>
                    <a:xfrm>
                      <a:off x="0" y="0"/>
                      <a:ext cx="5760720" cy="3947160"/>
                    </a:xfrm>
                    <a:prstGeom prst="rect">
                      <a:avLst/>
                    </a:prstGeom>
                  </pic:spPr>
                </pic:pic>
              </a:graphicData>
            </a:graphic>
          </wp:inline>
        </w:drawing>
      </w:r>
    </w:p>
    <w:p w14:paraId="06020BC7" w14:textId="42C0BD90" w:rsidR="00E118AC" w:rsidRDefault="005D33DD" w:rsidP="00126595">
      <w:pPr>
        <w:jc w:val="both"/>
        <w:rPr>
          <w:rFonts w:asciiTheme="majorBidi" w:hAnsiTheme="majorBidi" w:cstheme="majorBidi"/>
          <w:color w:val="000000" w:themeColor="text1"/>
          <w:sz w:val="24"/>
          <w:szCs w:val="24"/>
          <w:lang w:val="en-US"/>
        </w:rPr>
      </w:pPr>
      <w:r w:rsidRPr="005D33DD">
        <w:rPr>
          <w:rFonts w:asciiTheme="majorBidi" w:hAnsiTheme="majorBidi" w:cstheme="majorBidi"/>
          <w:b/>
          <w:bCs/>
          <w:color w:val="000000" w:themeColor="text1"/>
          <w:sz w:val="24"/>
          <w:szCs w:val="24"/>
          <w:lang w:val="en-US"/>
        </w:rPr>
        <w:t>Exploring the Effect of Volatility on Option Price</w:t>
      </w:r>
      <w:r w:rsidRPr="005D33DD">
        <w:rPr>
          <w:rFonts w:asciiTheme="majorBidi" w:hAnsiTheme="majorBidi" w:cstheme="majorBidi"/>
          <w:b/>
          <w:bCs/>
          <w:color w:val="000000" w:themeColor="text1"/>
          <w:sz w:val="24"/>
          <w:szCs w:val="24"/>
          <w:lang w:val="en-US"/>
        </w:rPr>
        <w:t>:</w:t>
      </w:r>
      <w:r>
        <w:rPr>
          <w:rFonts w:asciiTheme="majorBidi" w:hAnsiTheme="majorBidi" w:cstheme="majorBidi"/>
          <w:color w:val="000000" w:themeColor="text1"/>
          <w:sz w:val="24"/>
          <w:szCs w:val="24"/>
          <w:lang w:val="en-US"/>
        </w:rPr>
        <w:t xml:space="preserve"> </w:t>
      </w:r>
      <w:r w:rsidR="00126595" w:rsidRPr="00126595">
        <w:rPr>
          <w:rFonts w:asciiTheme="majorBidi" w:hAnsiTheme="majorBidi" w:cstheme="majorBidi"/>
          <w:color w:val="000000" w:themeColor="text1"/>
          <w:sz w:val="24"/>
          <w:szCs w:val="24"/>
          <w:lang w:val="en-US"/>
        </w:rPr>
        <w:t xml:space="preserve">When analyzing how volatility </w:t>
      </w:r>
      <w:r w:rsidR="00126595" w:rsidRPr="00126595">
        <w:rPr>
          <w:rFonts w:ascii="Cambria Math" w:hAnsi="Cambria Math" w:cs="Cambria Math"/>
          <w:color w:val="000000" w:themeColor="text1"/>
          <w:sz w:val="24"/>
          <w:szCs w:val="24"/>
          <w:lang w:val="en-US"/>
        </w:rPr>
        <w:t>𝜎</w:t>
      </w:r>
      <w:r w:rsidR="00126595">
        <w:rPr>
          <w:rFonts w:asciiTheme="majorBidi" w:hAnsiTheme="majorBidi" w:cstheme="majorBidi"/>
          <w:color w:val="000000" w:themeColor="text1"/>
          <w:sz w:val="24"/>
          <w:szCs w:val="24"/>
          <w:lang w:val="en-US"/>
        </w:rPr>
        <w:t xml:space="preserve"> </w:t>
      </w:r>
      <w:r w:rsidR="00126595" w:rsidRPr="00126595">
        <w:rPr>
          <w:rFonts w:asciiTheme="majorBidi" w:hAnsiTheme="majorBidi" w:cstheme="majorBidi"/>
          <w:color w:val="000000" w:themeColor="text1"/>
          <w:sz w:val="24"/>
          <w:szCs w:val="24"/>
          <w:lang w:val="en-US"/>
        </w:rPr>
        <w:t xml:space="preserve">affects the price of an up-and-out call option, we find a non-linear relationship. Initially, at very low volatility (around 0.05), the option price is approximately 5, reflecting limited price fluctuations and a lower chance of hitting the barrier. As volatility increases to around 1.0, the option price peaks at approximately 30. This increase in price corresponds to greater price movements, reducing the likelihood of breaching the barrier and improving the chances of a payout. However, as volatility continues to rise beyond 1.0, the option price starts to decline. This is due to the increased probability of downward price movements, which make it more likely for the asset price to breach the barrier and render the option worthless. This highlights that </w:t>
      </w:r>
      <w:r w:rsidR="00126595" w:rsidRPr="00126595">
        <w:rPr>
          <w:rFonts w:asciiTheme="majorBidi" w:hAnsiTheme="majorBidi" w:cstheme="majorBidi"/>
          <w:color w:val="000000" w:themeColor="text1"/>
          <w:sz w:val="24"/>
          <w:szCs w:val="24"/>
          <w:lang w:val="en-US"/>
        </w:rPr>
        <w:lastRenderedPageBreak/>
        <w:t>moderate volatility increases the option's value, while excessive volatility significantly increases the risk of knock-out.</w:t>
      </w:r>
    </w:p>
    <w:p w14:paraId="6837804C" w14:textId="697FCA27" w:rsidR="00964D27" w:rsidRDefault="00FB0CA6" w:rsidP="00191E81">
      <w:pPr>
        <w:rPr>
          <w:rFonts w:asciiTheme="majorBidi" w:hAnsiTheme="majorBidi" w:cstheme="majorBidi"/>
          <w:color w:val="000000" w:themeColor="text1"/>
          <w:sz w:val="24"/>
          <w:szCs w:val="24"/>
          <w:lang w:val="en-US"/>
        </w:rPr>
      </w:pPr>
      <w:r w:rsidRPr="00FB0CA6">
        <w:rPr>
          <w:rFonts w:asciiTheme="majorBidi" w:hAnsiTheme="majorBidi" w:cstheme="majorBidi"/>
          <w:color w:val="000000" w:themeColor="text1"/>
          <w:sz w:val="24"/>
          <w:szCs w:val="24"/>
          <w:lang w:val="en-US"/>
        </w:rPr>
        <w:drawing>
          <wp:inline distT="0" distB="0" distL="0" distR="0" wp14:anchorId="3C883832" wp14:editId="5BC24467">
            <wp:extent cx="5760720" cy="2910840"/>
            <wp:effectExtent l="0" t="0" r="0" b="3810"/>
            <wp:docPr id="1881262682" name="Image 1" descr="Une image contenant Tracé, ligne,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62682" name="Image 1" descr="Une image contenant Tracé, ligne, texte, diagramme&#10;&#10;Description générée automatiquement"/>
                    <pic:cNvPicPr/>
                  </pic:nvPicPr>
                  <pic:blipFill>
                    <a:blip r:embed="rId16"/>
                    <a:stretch>
                      <a:fillRect/>
                    </a:stretch>
                  </pic:blipFill>
                  <pic:spPr>
                    <a:xfrm>
                      <a:off x="0" y="0"/>
                      <a:ext cx="5760720" cy="2910840"/>
                    </a:xfrm>
                    <a:prstGeom prst="rect">
                      <a:avLst/>
                    </a:prstGeom>
                  </pic:spPr>
                </pic:pic>
              </a:graphicData>
            </a:graphic>
          </wp:inline>
        </w:drawing>
      </w:r>
    </w:p>
    <w:p w14:paraId="23AD4145" w14:textId="77777777" w:rsidR="00215115" w:rsidRDefault="00770E05" w:rsidP="00215115">
      <w:pPr>
        <w:jc w:val="both"/>
        <w:rPr>
          <w:rFonts w:asciiTheme="majorBidi" w:hAnsiTheme="majorBidi" w:cstheme="majorBidi"/>
          <w:color w:val="000000" w:themeColor="text1"/>
          <w:sz w:val="24"/>
          <w:szCs w:val="24"/>
          <w:lang w:val="en-US"/>
        </w:rPr>
      </w:pPr>
      <w:r w:rsidRPr="005D33DD">
        <w:rPr>
          <w:rFonts w:asciiTheme="majorBidi" w:hAnsiTheme="majorBidi" w:cstheme="majorBidi"/>
          <w:b/>
          <w:bCs/>
          <w:color w:val="000000" w:themeColor="text1"/>
          <w:sz w:val="24"/>
          <w:szCs w:val="24"/>
          <w:lang w:val="en-US"/>
        </w:rPr>
        <w:t xml:space="preserve">Exploring the Effect of </w:t>
      </w:r>
      <w:r w:rsidRPr="00770E05">
        <w:rPr>
          <w:rFonts w:asciiTheme="majorBidi" w:hAnsiTheme="majorBidi" w:cstheme="majorBidi"/>
          <w:b/>
          <w:bCs/>
          <w:color w:val="000000" w:themeColor="text1"/>
          <w:sz w:val="24"/>
          <w:szCs w:val="24"/>
          <w:lang w:val="en-US"/>
        </w:rPr>
        <w:t xml:space="preserve">Time to Maturity </w:t>
      </w:r>
      <w:r w:rsidRPr="005D33DD">
        <w:rPr>
          <w:rFonts w:asciiTheme="majorBidi" w:hAnsiTheme="majorBidi" w:cstheme="majorBidi"/>
          <w:b/>
          <w:bCs/>
          <w:color w:val="000000" w:themeColor="text1"/>
          <w:sz w:val="24"/>
          <w:szCs w:val="24"/>
          <w:lang w:val="en-US"/>
        </w:rPr>
        <w:t>on Option Price:</w:t>
      </w:r>
      <w:r w:rsidR="00215115" w:rsidRPr="00215115">
        <w:rPr>
          <w:rFonts w:asciiTheme="majorBidi" w:hAnsiTheme="majorBidi" w:cstheme="majorBidi"/>
          <w:color w:val="000000" w:themeColor="text1"/>
          <w:sz w:val="24"/>
          <w:szCs w:val="24"/>
          <w:lang w:val="en-US"/>
        </w:rPr>
        <w:t xml:space="preserve"> As the time to maturity T increases, the price of the up-and-out call option initially rises sharply from 0 to approximately 14.5 around year 3, reflecting an extended time horizon for favorable price movements without breaching the barrier. However, after this peak, the option price begins to decline gradually, approaching close to 0 by around 90 years. This decline is driven by the increasing likelihood of breaching the barrier over a longer time horizon, which reduces the option's value. The results show that beyond a certain time frame (around 3 to 5 years), the risk of barrier breach outweighs the potential for profit, emphasizing the importance of timing when trading barrier options. This pattern of a sharp rise followed by a slower decline illustrates the sensitivity of barrier option pricing to the time to maturity, with a noticeable skew where moderate maturities provide the</w:t>
      </w:r>
      <w:r w:rsidR="00215115">
        <w:rPr>
          <w:rFonts w:asciiTheme="majorBidi" w:hAnsiTheme="majorBidi" w:cstheme="majorBidi"/>
          <w:color w:val="000000" w:themeColor="text1"/>
          <w:sz w:val="24"/>
          <w:szCs w:val="24"/>
          <w:lang w:val="en-US"/>
        </w:rPr>
        <w:t xml:space="preserve"> </w:t>
      </w:r>
      <w:r w:rsidR="00215115" w:rsidRPr="00215115">
        <w:rPr>
          <w:rFonts w:asciiTheme="majorBidi" w:hAnsiTheme="majorBidi" w:cstheme="majorBidi"/>
          <w:color w:val="000000" w:themeColor="text1"/>
          <w:sz w:val="24"/>
          <w:szCs w:val="24"/>
          <w:lang w:val="en-US"/>
        </w:rPr>
        <w:t>most value before the probability of a breach dominates over longer periods.</w:t>
      </w:r>
    </w:p>
    <w:p w14:paraId="51137E7E" w14:textId="608D3168" w:rsidR="00E118AC" w:rsidRDefault="00215115" w:rsidP="00215115">
      <w:pPr>
        <w:jc w:val="both"/>
        <w:rPr>
          <w:rFonts w:asciiTheme="majorBidi" w:hAnsiTheme="majorBidi" w:cstheme="majorBidi"/>
          <w:color w:val="000000" w:themeColor="text1"/>
          <w:sz w:val="24"/>
          <w:szCs w:val="24"/>
          <w:lang w:val="en-US"/>
        </w:rPr>
      </w:pPr>
      <w:r w:rsidRPr="00215115">
        <w:rPr>
          <w:rFonts w:asciiTheme="majorBidi" w:hAnsiTheme="majorBidi" w:cstheme="majorBidi"/>
          <w:color w:val="000000" w:themeColor="text1"/>
          <w:sz w:val="24"/>
          <w:szCs w:val="24"/>
          <w:lang w:val="en-US"/>
        </w:rPr>
        <w:drawing>
          <wp:inline distT="0" distB="0" distL="0" distR="0" wp14:anchorId="17858325" wp14:editId="78985DC7">
            <wp:extent cx="5760720" cy="3200400"/>
            <wp:effectExtent l="0" t="0" r="0" b="0"/>
            <wp:docPr id="1136052904"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52904" name="Image 1" descr="Une image contenant texte, ligne, Tracé, diagramme&#10;&#10;Description générée automatiquement"/>
                    <pic:cNvPicPr/>
                  </pic:nvPicPr>
                  <pic:blipFill>
                    <a:blip r:embed="rId17"/>
                    <a:stretch>
                      <a:fillRect/>
                    </a:stretch>
                  </pic:blipFill>
                  <pic:spPr>
                    <a:xfrm>
                      <a:off x="0" y="0"/>
                      <a:ext cx="5760720" cy="3200400"/>
                    </a:xfrm>
                    <a:prstGeom prst="rect">
                      <a:avLst/>
                    </a:prstGeom>
                  </pic:spPr>
                </pic:pic>
              </a:graphicData>
            </a:graphic>
          </wp:inline>
        </w:drawing>
      </w:r>
    </w:p>
    <w:p w14:paraId="15DC0B58" w14:textId="152EB59C" w:rsidR="00D27BE6" w:rsidRPr="00D27BE6" w:rsidRDefault="00D27BE6" w:rsidP="00D27BE6">
      <w:pPr>
        <w:pStyle w:val="Titre2"/>
        <w:rPr>
          <w:lang w:val="en-US"/>
        </w:rPr>
      </w:pPr>
      <w:r w:rsidRPr="00D27BE6">
        <w:rPr>
          <w:lang w:val="en-US"/>
        </w:rPr>
        <w:lastRenderedPageBreak/>
        <w:t>Comparative Analysis: Barrier Option Pricing – Monte Carlo Simulations vs. Approximate Closed-Form Solutions</w:t>
      </w:r>
    </w:p>
    <w:p w14:paraId="2DA7CA8C" w14:textId="77777777" w:rsidR="000026BE" w:rsidRPr="000026BE" w:rsidRDefault="000026BE" w:rsidP="000B0F47">
      <w:pPr>
        <w:jc w:val="both"/>
        <w:rPr>
          <w:rFonts w:asciiTheme="majorBidi" w:hAnsiTheme="majorBidi" w:cstheme="majorBidi"/>
          <w:sz w:val="24"/>
          <w:szCs w:val="24"/>
          <w:lang w:val="en-US"/>
        </w:rPr>
      </w:pPr>
      <w:r w:rsidRPr="000026BE">
        <w:rPr>
          <w:rFonts w:asciiTheme="majorBidi" w:hAnsiTheme="majorBidi" w:cstheme="majorBidi"/>
          <w:sz w:val="24"/>
          <w:szCs w:val="24"/>
          <w:lang w:val="en-US"/>
        </w:rPr>
        <w:t xml:space="preserve">In this section, we will compare the results obtained through </w:t>
      </w:r>
      <w:r w:rsidRPr="000026BE">
        <w:rPr>
          <w:rFonts w:asciiTheme="majorBidi" w:hAnsiTheme="majorBidi" w:cstheme="majorBidi"/>
          <w:b/>
          <w:bCs/>
          <w:sz w:val="24"/>
          <w:szCs w:val="24"/>
          <w:lang w:val="en-US"/>
        </w:rPr>
        <w:t>Monte Carlo simulations</w:t>
      </w:r>
      <w:r w:rsidRPr="000026BE">
        <w:rPr>
          <w:rFonts w:asciiTheme="majorBidi" w:hAnsiTheme="majorBidi" w:cstheme="majorBidi"/>
          <w:sz w:val="24"/>
          <w:szCs w:val="24"/>
          <w:lang w:val="en-US"/>
        </w:rPr>
        <w:t xml:space="preserve"> with those from </w:t>
      </w:r>
      <w:r w:rsidRPr="000026BE">
        <w:rPr>
          <w:rFonts w:asciiTheme="majorBidi" w:hAnsiTheme="majorBidi" w:cstheme="majorBidi"/>
          <w:b/>
          <w:bCs/>
          <w:sz w:val="24"/>
          <w:szCs w:val="24"/>
          <w:lang w:val="en-US"/>
        </w:rPr>
        <w:t>approximate closed-form solutions</w:t>
      </w:r>
      <w:r w:rsidRPr="000026BE">
        <w:rPr>
          <w:rFonts w:asciiTheme="majorBidi" w:hAnsiTheme="majorBidi" w:cstheme="majorBidi"/>
          <w:sz w:val="24"/>
          <w:szCs w:val="24"/>
          <w:lang w:val="en-US"/>
        </w:rPr>
        <w:t xml:space="preserve"> for barrier options. This comparison helps validate the accuracy of the simulation method and highlights the advantages and limitations of each approach.</w:t>
      </w:r>
    </w:p>
    <w:p w14:paraId="67372BD3" w14:textId="15DD0F94" w:rsidR="000026BE" w:rsidRPr="000026BE" w:rsidRDefault="000026BE" w:rsidP="000B0F47">
      <w:pPr>
        <w:jc w:val="both"/>
        <w:rPr>
          <w:rFonts w:asciiTheme="majorBidi" w:hAnsiTheme="majorBidi" w:cstheme="majorBidi"/>
          <w:b/>
          <w:bCs/>
          <w:sz w:val="24"/>
          <w:szCs w:val="24"/>
          <w:lang w:val="en-US"/>
        </w:rPr>
      </w:pPr>
      <w:r w:rsidRPr="000026BE">
        <w:rPr>
          <w:rFonts w:asciiTheme="majorBidi" w:hAnsiTheme="majorBidi" w:cstheme="majorBidi"/>
          <w:b/>
          <w:bCs/>
          <w:sz w:val="24"/>
          <w:szCs w:val="24"/>
          <w:lang w:val="en-US"/>
        </w:rPr>
        <w:t>Barrier Option Closed-Form Solutions</w:t>
      </w:r>
      <w:r>
        <w:rPr>
          <w:rFonts w:asciiTheme="majorBidi" w:hAnsiTheme="majorBidi" w:cstheme="majorBidi"/>
          <w:b/>
          <w:bCs/>
          <w:sz w:val="24"/>
          <w:szCs w:val="24"/>
          <w:lang w:val="en-US"/>
        </w:rPr>
        <w:t xml:space="preserve">: </w:t>
      </w:r>
      <w:r w:rsidRPr="000026BE">
        <w:rPr>
          <w:rFonts w:asciiTheme="majorBidi" w:hAnsiTheme="majorBidi" w:cstheme="majorBidi"/>
          <w:sz w:val="24"/>
          <w:szCs w:val="24"/>
          <w:lang w:val="en-US"/>
        </w:rPr>
        <w:t xml:space="preserve">While exotic options, including barrier options, can often be too complex to price with exact closed-form solutions, there are </w:t>
      </w:r>
      <w:r w:rsidRPr="000026BE">
        <w:rPr>
          <w:rFonts w:asciiTheme="majorBidi" w:hAnsiTheme="majorBidi" w:cstheme="majorBidi"/>
          <w:b/>
          <w:bCs/>
          <w:sz w:val="24"/>
          <w:szCs w:val="24"/>
          <w:lang w:val="en-US"/>
        </w:rPr>
        <w:t>approximate analytical solutions</w:t>
      </w:r>
      <w:r w:rsidRPr="000026BE">
        <w:rPr>
          <w:rFonts w:asciiTheme="majorBidi" w:hAnsiTheme="majorBidi" w:cstheme="majorBidi"/>
          <w:sz w:val="24"/>
          <w:szCs w:val="24"/>
          <w:lang w:val="en-US"/>
        </w:rPr>
        <w:t xml:space="preserve"> available for simpler cases of barrier options, particularly under the </w:t>
      </w:r>
      <w:r w:rsidRPr="000026BE">
        <w:rPr>
          <w:rFonts w:asciiTheme="majorBidi" w:hAnsiTheme="majorBidi" w:cstheme="majorBidi"/>
          <w:b/>
          <w:bCs/>
          <w:sz w:val="24"/>
          <w:szCs w:val="24"/>
          <w:lang w:val="en-US"/>
        </w:rPr>
        <w:t>Black-Scholes framework</w:t>
      </w:r>
      <w:r w:rsidRPr="000026BE">
        <w:rPr>
          <w:rFonts w:asciiTheme="majorBidi" w:hAnsiTheme="majorBidi" w:cstheme="majorBidi"/>
          <w:sz w:val="24"/>
          <w:szCs w:val="24"/>
          <w:lang w:val="en-US"/>
        </w:rPr>
        <w:t>. Rubinstein and Reiner (1991) and Haug (2007) provide such solutions for standard knock-in and knock-out barrier options.</w:t>
      </w:r>
    </w:p>
    <w:p w14:paraId="4A991D30" w14:textId="77777777" w:rsidR="000026BE" w:rsidRPr="000026BE" w:rsidRDefault="000026BE" w:rsidP="000B0F47">
      <w:pPr>
        <w:jc w:val="both"/>
        <w:rPr>
          <w:rFonts w:asciiTheme="majorBidi" w:hAnsiTheme="majorBidi" w:cstheme="majorBidi"/>
          <w:sz w:val="24"/>
          <w:szCs w:val="24"/>
          <w:lang w:val="en-US"/>
        </w:rPr>
      </w:pPr>
      <w:r w:rsidRPr="000026BE">
        <w:rPr>
          <w:rFonts w:asciiTheme="majorBidi" w:hAnsiTheme="majorBidi" w:cstheme="majorBidi"/>
          <w:sz w:val="24"/>
          <w:szCs w:val="24"/>
          <w:lang w:val="en-US"/>
        </w:rPr>
        <w:t xml:space="preserve">For an </w:t>
      </w:r>
      <w:r w:rsidRPr="000026BE">
        <w:rPr>
          <w:rFonts w:asciiTheme="majorBidi" w:hAnsiTheme="majorBidi" w:cstheme="majorBidi"/>
          <w:b/>
          <w:bCs/>
          <w:sz w:val="24"/>
          <w:szCs w:val="24"/>
          <w:lang w:val="en-US"/>
        </w:rPr>
        <w:t>up-and-out call option</w:t>
      </w:r>
      <w:r w:rsidRPr="000026BE">
        <w:rPr>
          <w:rFonts w:asciiTheme="majorBidi" w:hAnsiTheme="majorBidi" w:cstheme="majorBidi"/>
          <w:sz w:val="24"/>
          <w:szCs w:val="24"/>
          <w:lang w:val="en-US"/>
        </w:rPr>
        <w:t>, the approximate closed-form price under the Black-Scholes assumptions is given by:</w:t>
      </w:r>
    </w:p>
    <w:p w14:paraId="332131FD" w14:textId="77777777" w:rsidR="000026BE" w:rsidRPr="000026BE" w:rsidRDefault="000026BE" w:rsidP="000026BE">
      <w:pPr>
        <w:ind w:left="2124" w:firstLine="708"/>
        <w:rPr>
          <w:rFonts w:asciiTheme="majorBidi" w:hAnsiTheme="majorBidi" w:cstheme="majorBidi"/>
          <w:b/>
          <w:bCs/>
          <w:i/>
          <w:iCs/>
          <w:sz w:val="24"/>
          <w:szCs w:val="24"/>
          <w:lang w:val="en-US"/>
        </w:rPr>
      </w:pPr>
      <w:r w:rsidRPr="000026BE">
        <w:rPr>
          <w:rFonts w:asciiTheme="majorBidi" w:hAnsiTheme="majorBidi" w:cstheme="majorBidi"/>
          <w:b/>
          <w:bCs/>
          <w:i/>
          <w:iCs/>
          <w:sz w:val="24"/>
          <w:szCs w:val="24"/>
          <w:lang w:val="en-US"/>
        </w:rPr>
        <w:t>C</w:t>
      </w:r>
      <w:r w:rsidRPr="000026BE">
        <w:rPr>
          <w:rFonts w:asciiTheme="majorBidi" w:hAnsiTheme="majorBidi" w:cstheme="majorBidi"/>
          <w:b/>
          <w:bCs/>
          <w:i/>
          <w:iCs/>
          <w:sz w:val="24"/>
          <w:szCs w:val="24"/>
          <w:vertAlign w:val="subscript"/>
          <w:lang w:val="en-US"/>
        </w:rPr>
        <w:t>up</w:t>
      </w:r>
      <w:r w:rsidRPr="000026BE">
        <w:rPr>
          <w:rFonts w:asciiTheme="majorBidi" w:hAnsiTheme="majorBidi" w:cstheme="majorBidi"/>
          <w:b/>
          <w:bCs/>
          <w:i/>
          <w:iCs/>
          <w:sz w:val="24"/>
          <w:szCs w:val="24"/>
          <w:vertAlign w:val="subscript"/>
          <w:lang w:val="en-US"/>
        </w:rPr>
        <w:t xml:space="preserve"> </w:t>
      </w:r>
      <w:r w:rsidRPr="000026BE">
        <w:rPr>
          <w:rFonts w:asciiTheme="majorBidi" w:hAnsiTheme="majorBidi" w:cstheme="majorBidi"/>
          <w:b/>
          <w:bCs/>
          <w:i/>
          <w:iCs/>
          <w:sz w:val="24"/>
          <w:szCs w:val="24"/>
          <w:vertAlign w:val="subscript"/>
          <w:lang w:val="en-US"/>
        </w:rPr>
        <w:t>and</w:t>
      </w:r>
      <w:r w:rsidRPr="000026BE">
        <w:rPr>
          <w:rFonts w:asciiTheme="majorBidi" w:hAnsiTheme="majorBidi" w:cstheme="majorBidi"/>
          <w:b/>
          <w:bCs/>
          <w:i/>
          <w:iCs/>
          <w:sz w:val="24"/>
          <w:szCs w:val="24"/>
          <w:vertAlign w:val="subscript"/>
          <w:lang w:val="en-US"/>
        </w:rPr>
        <w:t xml:space="preserve"> </w:t>
      </w:r>
      <w:r w:rsidRPr="000026BE">
        <w:rPr>
          <w:rFonts w:asciiTheme="majorBidi" w:hAnsiTheme="majorBidi" w:cstheme="majorBidi"/>
          <w:b/>
          <w:bCs/>
          <w:i/>
          <w:iCs/>
          <w:sz w:val="24"/>
          <w:szCs w:val="24"/>
          <w:vertAlign w:val="subscript"/>
          <w:lang w:val="en-US"/>
        </w:rPr>
        <w:t>out</w:t>
      </w:r>
      <w:r w:rsidRPr="000026BE">
        <w:rPr>
          <w:rFonts w:asciiTheme="majorBidi" w:hAnsiTheme="majorBidi" w:cstheme="majorBidi"/>
          <w:b/>
          <w:bCs/>
          <w:i/>
          <w:iCs/>
          <w:sz w:val="24"/>
          <w:szCs w:val="24"/>
          <w:lang w:val="en-US"/>
        </w:rPr>
        <w:t>=C</w:t>
      </w:r>
      <w:r w:rsidRPr="000026BE">
        <w:rPr>
          <w:rFonts w:asciiTheme="majorBidi" w:hAnsiTheme="majorBidi" w:cstheme="majorBidi"/>
          <w:b/>
          <w:bCs/>
          <w:i/>
          <w:iCs/>
          <w:sz w:val="24"/>
          <w:szCs w:val="24"/>
          <w:vertAlign w:val="subscript"/>
          <w:lang w:val="en-US"/>
        </w:rPr>
        <w:t>BS</w:t>
      </w:r>
      <w:r w:rsidRPr="000026BE">
        <w:rPr>
          <w:rFonts w:asciiTheme="majorBidi" w:hAnsiTheme="majorBidi" w:cstheme="majorBidi"/>
          <w:b/>
          <w:bCs/>
          <w:i/>
          <w:iCs/>
          <w:sz w:val="24"/>
          <w:szCs w:val="24"/>
          <w:lang w:val="en-US"/>
        </w:rPr>
        <w:t>(S</w:t>
      </w:r>
      <w:proofErr w:type="gramStart"/>
      <w:r w:rsidRPr="000026BE">
        <w:rPr>
          <w:rFonts w:asciiTheme="majorBidi" w:hAnsiTheme="majorBidi" w:cstheme="majorBidi"/>
          <w:b/>
          <w:bCs/>
          <w:i/>
          <w:iCs/>
          <w:sz w:val="24"/>
          <w:szCs w:val="24"/>
          <w:vertAlign w:val="subscript"/>
          <w:lang w:val="en-US"/>
        </w:rPr>
        <w:t>0</w:t>
      </w:r>
      <w:r w:rsidRPr="000026BE">
        <w:rPr>
          <w:rFonts w:asciiTheme="majorBidi" w:hAnsiTheme="majorBidi" w:cstheme="majorBidi"/>
          <w:b/>
          <w:bCs/>
          <w:i/>
          <w:iCs/>
          <w:sz w:val="24"/>
          <w:szCs w:val="24"/>
          <w:lang w:val="en-US"/>
        </w:rPr>
        <w:t>,K</w:t>
      </w:r>
      <w:proofErr w:type="gramEnd"/>
      <w:r w:rsidRPr="000026BE">
        <w:rPr>
          <w:rFonts w:asciiTheme="majorBidi" w:hAnsiTheme="majorBidi" w:cstheme="majorBidi"/>
          <w:b/>
          <w:bCs/>
          <w:i/>
          <w:iCs/>
          <w:sz w:val="24"/>
          <w:szCs w:val="24"/>
          <w:lang w:val="en-US"/>
        </w:rPr>
        <w:t>,T,r,</w:t>
      </w:r>
      <w:r w:rsidRPr="000026BE">
        <w:rPr>
          <w:rFonts w:asciiTheme="majorBidi" w:hAnsiTheme="majorBidi" w:cstheme="majorBidi"/>
          <w:b/>
          <w:bCs/>
          <w:i/>
          <w:iCs/>
          <w:sz w:val="24"/>
          <w:szCs w:val="24"/>
        </w:rPr>
        <w:t>σ</w:t>
      </w:r>
      <w:r w:rsidRPr="000026BE">
        <w:rPr>
          <w:rFonts w:asciiTheme="majorBidi" w:hAnsiTheme="majorBidi" w:cstheme="majorBidi"/>
          <w:b/>
          <w:bCs/>
          <w:i/>
          <w:iCs/>
          <w:sz w:val="24"/>
          <w:szCs w:val="24"/>
          <w:lang w:val="en-US"/>
        </w:rPr>
        <w:t>)−C</w:t>
      </w:r>
      <w:r w:rsidRPr="000026BE">
        <w:rPr>
          <w:rFonts w:asciiTheme="majorBidi" w:hAnsiTheme="majorBidi" w:cstheme="majorBidi"/>
          <w:b/>
          <w:bCs/>
          <w:i/>
          <w:iCs/>
          <w:sz w:val="24"/>
          <w:szCs w:val="24"/>
          <w:vertAlign w:val="subscript"/>
          <w:lang w:val="en-US"/>
        </w:rPr>
        <w:t>BS</w:t>
      </w:r>
      <w:r w:rsidRPr="000026BE">
        <w:rPr>
          <w:rFonts w:asciiTheme="majorBidi" w:hAnsiTheme="majorBidi" w:cstheme="majorBidi"/>
          <w:b/>
          <w:bCs/>
          <w:i/>
          <w:iCs/>
          <w:sz w:val="24"/>
          <w:szCs w:val="24"/>
          <w:lang w:val="en-US"/>
        </w:rPr>
        <w:t>(S</w:t>
      </w:r>
      <w:r w:rsidRPr="000026BE">
        <w:rPr>
          <w:rFonts w:asciiTheme="majorBidi" w:hAnsiTheme="majorBidi" w:cstheme="majorBidi"/>
          <w:b/>
          <w:bCs/>
          <w:i/>
          <w:iCs/>
          <w:sz w:val="24"/>
          <w:szCs w:val="24"/>
          <w:vertAlign w:val="subscript"/>
          <w:lang w:val="en-US"/>
        </w:rPr>
        <w:t>0</w:t>
      </w:r>
      <w:r w:rsidRPr="000026BE">
        <w:rPr>
          <w:rFonts w:asciiTheme="majorBidi" w:hAnsiTheme="majorBidi" w:cstheme="majorBidi"/>
          <w:b/>
          <w:bCs/>
          <w:i/>
          <w:iCs/>
          <w:sz w:val="24"/>
          <w:szCs w:val="24"/>
          <w:lang w:val="en-US"/>
        </w:rPr>
        <w:t>,H,T,r,</w:t>
      </w:r>
      <w:r w:rsidRPr="000026BE">
        <w:rPr>
          <w:rFonts w:asciiTheme="majorBidi" w:hAnsiTheme="majorBidi" w:cstheme="majorBidi"/>
          <w:b/>
          <w:bCs/>
          <w:i/>
          <w:iCs/>
          <w:sz w:val="24"/>
          <w:szCs w:val="24"/>
        </w:rPr>
        <w:t>σ</w:t>
      </w:r>
      <w:r w:rsidRPr="000026BE">
        <w:rPr>
          <w:rFonts w:asciiTheme="majorBidi" w:hAnsiTheme="majorBidi" w:cstheme="majorBidi"/>
          <w:b/>
          <w:bCs/>
          <w:i/>
          <w:iCs/>
          <w:sz w:val="24"/>
          <w:szCs w:val="24"/>
          <w:lang w:val="en-US"/>
        </w:rPr>
        <w:t>)</w:t>
      </w:r>
    </w:p>
    <w:p w14:paraId="2849747F" w14:textId="77777777" w:rsidR="000026BE" w:rsidRPr="000026BE" w:rsidRDefault="000026BE" w:rsidP="000026BE">
      <w:pPr>
        <w:rPr>
          <w:rFonts w:asciiTheme="majorBidi" w:hAnsiTheme="majorBidi" w:cstheme="majorBidi"/>
          <w:sz w:val="24"/>
          <w:szCs w:val="24"/>
        </w:rPr>
      </w:pPr>
      <w:proofErr w:type="spellStart"/>
      <w:proofErr w:type="gramStart"/>
      <w:r w:rsidRPr="000026BE">
        <w:rPr>
          <w:rFonts w:asciiTheme="majorBidi" w:hAnsiTheme="majorBidi" w:cstheme="majorBidi"/>
          <w:sz w:val="24"/>
          <w:szCs w:val="24"/>
        </w:rPr>
        <w:t>Where</w:t>
      </w:r>
      <w:proofErr w:type="spellEnd"/>
      <w:r w:rsidRPr="000026BE">
        <w:rPr>
          <w:rFonts w:asciiTheme="majorBidi" w:hAnsiTheme="majorBidi" w:cstheme="majorBidi"/>
          <w:sz w:val="24"/>
          <w:szCs w:val="24"/>
        </w:rPr>
        <w:t>:</w:t>
      </w:r>
      <w:proofErr w:type="gramEnd"/>
    </w:p>
    <w:p w14:paraId="2506F08C" w14:textId="502121EA" w:rsidR="000026BE" w:rsidRPr="000026BE" w:rsidRDefault="000026BE" w:rsidP="000026BE">
      <w:pPr>
        <w:numPr>
          <w:ilvl w:val="0"/>
          <w:numId w:val="40"/>
        </w:numPr>
        <w:rPr>
          <w:rFonts w:asciiTheme="majorBidi" w:hAnsiTheme="majorBidi" w:cstheme="majorBidi"/>
          <w:sz w:val="24"/>
          <w:szCs w:val="24"/>
          <w:lang w:val="en-US"/>
        </w:rPr>
      </w:pPr>
      <w:r w:rsidRPr="000026BE">
        <w:rPr>
          <w:rFonts w:asciiTheme="majorBidi" w:hAnsiTheme="majorBidi" w:cstheme="majorBidi"/>
          <w:b/>
          <w:bCs/>
          <w:i/>
          <w:iCs/>
          <w:sz w:val="24"/>
          <w:szCs w:val="24"/>
          <w:lang w:val="en-US"/>
        </w:rPr>
        <w:t>C</w:t>
      </w:r>
      <w:r w:rsidRPr="000026BE">
        <w:rPr>
          <w:rFonts w:asciiTheme="majorBidi" w:hAnsiTheme="majorBidi" w:cstheme="majorBidi"/>
          <w:b/>
          <w:bCs/>
          <w:i/>
          <w:iCs/>
          <w:sz w:val="24"/>
          <w:szCs w:val="24"/>
          <w:vertAlign w:val="subscript"/>
          <w:lang w:val="en-US"/>
        </w:rPr>
        <w:t>BS</w:t>
      </w:r>
      <w:r w:rsidRPr="000026BE">
        <w:rPr>
          <w:rFonts w:asciiTheme="majorBidi" w:hAnsiTheme="majorBidi" w:cstheme="majorBidi"/>
          <w:b/>
          <w:bCs/>
          <w:i/>
          <w:iCs/>
          <w:sz w:val="24"/>
          <w:szCs w:val="24"/>
          <w:lang w:val="en-US"/>
        </w:rPr>
        <w:t>(S</w:t>
      </w:r>
      <w:proofErr w:type="gramStart"/>
      <w:r w:rsidRPr="000026BE">
        <w:rPr>
          <w:rFonts w:asciiTheme="majorBidi" w:hAnsiTheme="majorBidi" w:cstheme="majorBidi"/>
          <w:b/>
          <w:bCs/>
          <w:i/>
          <w:iCs/>
          <w:sz w:val="24"/>
          <w:szCs w:val="24"/>
          <w:vertAlign w:val="subscript"/>
          <w:lang w:val="en-US"/>
        </w:rPr>
        <w:t>0</w:t>
      </w:r>
      <w:r w:rsidRPr="000026BE">
        <w:rPr>
          <w:rFonts w:asciiTheme="majorBidi" w:hAnsiTheme="majorBidi" w:cstheme="majorBidi"/>
          <w:b/>
          <w:bCs/>
          <w:i/>
          <w:iCs/>
          <w:sz w:val="24"/>
          <w:szCs w:val="24"/>
          <w:lang w:val="en-US"/>
        </w:rPr>
        <w:t>,K</w:t>
      </w:r>
      <w:proofErr w:type="gramEnd"/>
      <w:r w:rsidRPr="000026BE">
        <w:rPr>
          <w:rFonts w:asciiTheme="majorBidi" w:hAnsiTheme="majorBidi" w:cstheme="majorBidi"/>
          <w:b/>
          <w:bCs/>
          <w:i/>
          <w:iCs/>
          <w:sz w:val="24"/>
          <w:szCs w:val="24"/>
          <w:lang w:val="en-US"/>
        </w:rPr>
        <w:t>,T,r,</w:t>
      </w:r>
      <w:r w:rsidRPr="000026BE">
        <w:rPr>
          <w:rFonts w:asciiTheme="majorBidi" w:hAnsiTheme="majorBidi" w:cstheme="majorBidi"/>
          <w:b/>
          <w:bCs/>
          <w:i/>
          <w:iCs/>
          <w:sz w:val="24"/>
          <w:szCs w:val="24"/>
        </w:rPr>
        <w:t>σ</w:t>
      </w:r>
      <w:r w:rsidRPr="000026BE">
        <w:rPr>
          <w:rFonts w:asciiTheme="majorBidi" w:hAnsiTheme="majorBidi" w:cstheme="majorBidi"/>
          <w:b/>
          <w:bCs/>
          <w:i/>
          <w:iCs/>
          <w:sz w:val="24"/>
          <w:szCs w:val="24"/>
          <w:lang w:val="en-US"/>
        </w:rPr>
        <w:t>)</w:t>
      </w:r>
      <w:r>
        <w:rPr>
          <w:rFonts w:asciiTheme="majorBidi" w:hAnsiTheme="majorBidi" w:cstheme="majorBidi"/>
          <w:b/>
          <w:bCs/>
          <w:i/>
          <w:iCs/>
          <w:sz w:val="24"/>
          <w:szCs w:val="24"/>
          <w:lang w:val="en-US"/>
        </w:rPr>
        <w:t xml:space="preserve"> </w:t>
      </w:r>
      <w:r w:rsidRPr="000026BE">
        <w:rPr>
          <w:rFonts w:asciiTheme="majorBidi" w:hAnsiTheme="majorBidi" w:cstheme="majorBidi"/>
          <w:sz w:val="24"/>
          <w:szCs w:val="24"/>
          <w:lang w:val="en-US"/>
        </w:rPr>
        <w:t>is the price of a standard European call option with strike K, underlying price S0​, and maturity T.</w:t>
      </w:r>
    </w:p>
    <w:p w14:paraId="1646FE7B" w14:textId="20687E07" w:rsidR="000026BE" w:rsidRPr="000026BE" w:rsidRDefault="000026BE" w:rsidP="000026BE">
      <w:pPr>
        <w:numPr>
          <w:ilvl w:val="0"/>
          <w:numId w:val="40"/>
        </w:numPr>
        <w:rPr>
          <w:rFonts w:asciiTheme="majorBidi" w:hAnsiTheme="majorBidi" w:cstheme="majorBidi"/>
          <w:sz w:val="24"/>
          <w:szCs w:val="24"/>
          <w:lang w:val="en-US"/>
        </w:rPr>
      </w:pPr>
      <w:r w:rsidRPr="000026BE">
        <w:rPr>
          <w:rFonts w:asciiTheme="majorBidi" w:hAnsiTheme="majorBidi" w:cstheme="majorBidi"/>
          <w:b/>
          <w:bCs/>
          <w:i/>
          <w:iCs/>
          <w:sz w:val="24"/>
          <w:szCs w:val="24"/>
          <w:lang w:val="en-US"/>
        </w:rPr>
        <w:t>C</w:t>
      </w:r>
      <w:r w:rsidRPr="000026BE">
        <w:rPr>
          <w:rFonts w:asciiTheme="majorBidi" w:hAnsiTheme="majorBidi" w:cstheme="majorBidi"/>
          <w:b/>
          <w:bCs/>
          <w:i/>
          <w:iCs/>
          <w:sz w:val="24"/>
          <w:szCs w:val="24"/>
          <w:vertAlign w:val="subscript"/>
          <w:lang w:val="en-US"/>
        </w:rPr>
        <w:t>BS</w:t>
      </w:r>
      <w:r w:rsidRPr="000026BE">
        <w:rPr>
          <w:rFonts w:asciiTheme="majorBidi" w:hAnsiTheme="majorBidi" w:cstheme="majorBidi"/>
          <w:b/>
          <w:bCs/>
          <w:i/>
          <w:iCs/>
          <w:sz w:val="24"/>
          <w:szCs w:val="24"/>
          <w:lang w:val="en-US"/>
        </w:rPr>
        <w:t>(S</w:t>
      </w:r>
      <w:proofErr w:type="gramStart"/>
      <w:r w:rsidRPr="000026BE">
        <w:rPr>
          <w:rFonts w:asciiTheme="majorBidi" w:hAnsiTheme="majorBidi" w:cstheme="majorBidi"/>
          <w:b/>
          <w:bCs/>
          <w:i/>
          <w:iCs/>
          <w:sz w:val="24"/>
          <w:szCs w:val="24"/>
          <w:vertAlign w:val="subscript"/>
          <w:lang w:val="en-US"/>
        </w:rPr>
        <w:t>0</w:t>
      </w:r>
      <w:r w:rsidRPr="000026BE">
        <w:rPr>
          <w:rFonts w:asciiTheme="majorBidi" w:hAnsiTheme="majorBidi" w:cstheme="majorBidi"/>
          <w:b/>
          <w:bCs/>
          <w:i/>
          <w:iCs/>
          <w:sz w:val="24"/>
          <w:szCs w:val="24"/>
          <w:lang w:val="en-US"/>
        </w:rPr>
        <w:t>,H</w:t>
      </w:r>
      <w:proofErr w:type="gramEnd"/>
      <w:r w:rsidRPr="000026BE">
        <w:rPr>
          <w:rFonts w:asciiTheme="majorBidi" w:hAnsiTheme="majorBidi" w:cstheme="majorBidi"/>
          <w:b/>
          <w:bCs/>
          <w:i/>
          <w:iCs/>
          <w:sz w:val="24"/>
          <w:szCs w:val="24"/>
          <w:lang w:val="en-US"/>
        </w:rPr>
        <w:t>,T,r,</w:t>
      </w:r>
      <w:r w:rsidRPr="000026BE">
        <w:rPr>
          <w:rFonts w:asciiTheme="majorBidi" w:hAnsiTheme="majorBidi" w:cstheme="majorBidi"/>
          <w:b/>
          <w:bCs/>
          <w:i/>
          <w:iCs/>
          <w:sz w:val="24"/>
          <w:szCs w:val="24"/>
        </w:rPr>
        <w:t>σ</w:t>
      </w:r>
      <w:r w:rsidRPr="000026BE">
        <w:rPr>
          <w:rFonts w:asciiTheme="majorBidi" w:hAnsiTheme="majorBidi" w:cstheme="majorBidi"/>
          <w:b/>
          <w:bCs/>
          <w:i/>
          <w:iCs/>
          <w:sz w:val="24"/>
          <w:szCs w:val="24"/>
          <w:lang w:val="en-US"/>
        </w:rPr>
        <w:t>)</w:t>
      </w:r>
      <w:r w:rsidRPr="000026BE">
        <w:rPr>
          <w:rFonts w:asciiTheme="majorBidi" w:hAnsiTheme="majorBidi" w:cstheme="majorBidi"/>
          <w:sz w:val="24"/>
          <w:szCs w:val="24"/>
          <w:lang w:val="en-US"/>
        </w:rPr>
        <w:t xml:space="preserve"> is the price of a European call option with strike price H (the barrier), calculated as if it were a regular call option.</w:t>
      </w:r>
    </w:p>
    <w:p w14:paraId="68E1F555" w14:textId="3BCE657E" w:rsidR="005A65D7" w:rsidRPr="005A65D7" w:rsidRDefault="005A65D7" w:rsidP="005A65D7">
      <w:pPr>
        <w:spacing w:before="100" w:beforeAutospacing="1" w:after="100" w:afterAutospacing="1" w:line="240" w:lineRule="auto"/>
        <w:ind w:left="360"/>
        <w:rPr>
          <w:rFonts w:ascii="Times New Roman" w:eastAsia="Times New Roman" w:hAnsi="Times New Roman" w:cs="Times New Roman"/>
          <w:sz w:val="24"/>
          <w:szCs w:val="24"/>
          <w:lang w:val="en-US" w:eastAsia="fr-FR"/>
        </w:rPr>
      </w:pPr>
      <w:r w:rsidRPr="005A65D7">
        <w:rPr>
          <w:rFonts w:ascii="Times New Roman" w:eastAsia="Times New Roman" w:hAnsi="Times New Roman" w:cs="Times New Roman"/>
          <w:sz w:val="24"/>
          <w:szCs w:val="24"/>
          <w:lang w:val="en-US" w:eastAsia="fr-FR"/>
        </w:rPr>
        <w:t xml:space="preserve">The price of a standard European call option, </w:t>
      </w:r>
      <w:r w:rsidR="00AE5355" w:rsidRPr="000026BE">
        <w:rPr>
          <w:rFonts w:asciiTheme="majorBidi" w:hAnsiTheme="majorBidi" w:cstheme="majorBidi"/>
          <w:b/>
          <w:bCs/>
          <w:i/>
          <w:iCs/>
          <w:sz w:val="24"/>
          <w:szCs w:val="24"/>
          <w:lang w:val="en-US"/>
        </w:rPr>
        <w:t>C</w:t>
      </w:r>
      <w:r w:rsidR="00AE5355" w:rsidRPr="000026BE">
        <w:rPr>
          <w:rFonts w:asciiTheme="majorBidi" w:hAnsiTheme="majorBidi" w:cstheme="majorBidi"/>
          <w:b/>
          <w:bCs/>
          <w:i/>
          <w:iCs/>
          <w:sz w:val="24"/>
          <w:szCs w:val="24"/>
          <w:vertAlign w:val="subscript"/>
          <w:lang w:val="en-US"/>
        </w:rPr>
        <w:t>BS</w:t>
      </w:r>
      <w:r w:rsidR="00AE5355" w:rsidRPr="000026BE">
        <w:rPr>
          <w:rFonts w:asciiTheme="majorBidi" w:hAnsiTheme="majorBidi" w:cstheme="majorBidi"/>
          <w:b/>
          <w:bCs/>
          <w:i/>
          <w:iCs/>
          <w:sz w:val="24"/>
          <w:szCs w:val="24"/>
          <w:lang w:val="en-US"/>
        </w:rPr>
        <w:t>(S</w:t>
      </w:r>
      <w:proofErr w:type="gramStart"/>
      <w:r w:rsidR="00AE5355" w:rsidRPr="000026BE">
        <w:rPr>
          <w:rFonts w:asciiTheme="majorBidi" w:hAnsiTheme="majorBidi" w:cstheme="majorBidi"/>
          <w:b/>
          <w:bCs/>
          <w:i/>
          <w:iCs/>
          <w:sz w:val="24"/>
          <w:szCs w:val="24"/>
          <w:vertAlign w:val="subscript"/>
          <w:lang w:val="en-US"/>
        </w:rPr>
        <w:t>0</w:t>
      </w:r>
      <w:r w:rsidR="00AE5355" w:rsidRPr="000026BE">
        <w:rPr>
          <w:rFonts w:asciiTheme="majorBidi" w:hAnsiTheme="majorBidi" w:cstheme="majorBidi"/>
          <w:b/>
          <w:bCs/>
          <w:i/>
          <w:iCs/>
          <w:sz w:val="24"/>
          <w:szCs w:val="24"/>
          <w:lang w:val="en-US"/>
        </w:rPr>
        <w:t>,K</w:t>
      </w:r>
      <w:proofErr w:type="gramEnd"/>
      <w:r w:rsidR="00AE5355" w:rsidRPr="000026BE">
        <w:rPr>
          <w:rFonts w:asciiTheme="majorBidi" w:hAnsiTheme="majorBidi" w:cstheme="majorBidi"/>
          <w:b/>
          <w:bCs/>
          <w:i/>
          <w:iCs/>
          <w:sz w:val="24"/>
          <w:szCs w:val="24"/>
          <w:lang w:val="en-US"/>
        </w:rPr>
        <w:t>,T,r,</w:t>
      </w:r>
      <w:r w:rsidR="00AE5355" w:rsidRPr="000026BE">
        <w:rPr>
          <w:rFonts w:asciiTheme="majorBidi" w:hAnsiTheme="majorBidi" w:cstheme="majorBidi"/>
          <w:b/>
          <w:bCs/>
          <w:i/>
          <w:iCs/>
          <w:sz w:val="24"/>
          <w:szCs w:val="24"/>
        </w:rPr>
        <w:t>σ</w:t>
      </w:r>
      <w:r w:rsidR="00AE5355" w:rsidRPr="000026BE">
        <w:rPr>
          <w:rFonts w:asciiTheme="majorBidi" w:hAnsiTheme="majorBidi" w:cstheme="majorBidi"/>
          <w:b/>
          <w:bCs/>
          <w:i/>
          <w:iCs/>
          <w:sz w:val="24"/>
          <w:szCs w:val="24"/>
          <w:lang w:val="en-US"/>
        </w:rPr>
        <w:t>)</w:t>
      </w:r>
      <w:r w:rsidR="00AE5355">
        <w:rPr>
          <w:rFonts w:asciiTheme="majorBidi" w:hAnsiTheme="majorBidi" w:cstheme="majorBidi"/>
          <w:sz w:val="24"/>
          <w:szCs w:val="24"/>
          <w:lang w:val="en-US"/>
        </w:rPr>
        <w:t>,</w:t>
      </w:r>
      <w:r w:rsidR="00AE5355">
        <w:rPr>
          <w:rFonts w:asciiTheme="majorBidi" w:hAnsiTheme="majorBidi" w:cstheme="majorBidi"/>
          <w:b/>
          <w:bCs/>
          <w:i/>
          <w:iCs/>
          <w:sz w:val="24"/>
          <w:szCs w:val="24"/>
          <w:lang w:val="en-US"/>
        </w:rPr>
        <w:t xml:space="preserve"> </w:t>
      </w:r>
      <w:r w:rsidRPr="005A65D7">
        <w:rPr>
          <w:rFonts w:ascii="Times New Roman" w:eastAsia="Times New Roman" w:hAnsi="Times New Roman" w:cs="Times New Roman"/>
          <w:sz w:val="24"/>
          <w:szCs w:val="24"/>
          <w:lang w:val="en-US" w:eastAsia="fr-FR"/>
        </w:rPr>
        <w:t>is derived from the Black-Scholes formula. The key steps in calculating this involve the following equations:</w:t>
      </w:r>
    </w:p>
    <w:p w14:paraId="51123394" w14:textId="24F0444D" w:rsidR="005A65D7" w:rsidRPr="00820ED3" w:rsidRDefault="005A65D7" w:rsidP="005A65D7">
      <w:pPr>
        <w:spacing w:after="0" w:line="240" w:lineRule="auto"/>
        <w:ind w:left="2832"/>
        <w:rPr>
          <w:rFonts w:asciiTheme="majorBidi" w:eastAsia="Times New Roman" w:hAnsiTheme="majorBidi" w:cstheme="majorBidi"/>
          <w:b/>
          <w:bCs/>
          <w:i/>
          <w:iCs/>
          <w:sz w:val="24"/>
          <w:szCs w:val="24"/>
          <w:lang w:val="en-US" w:eastAsia="fr-FR"/>
        </w:rPr>
      </w:pPr>
      <w:r w:rsidRPr="00820ED3">
        <w:rPr>
          <w:rFonts w:asciiTheme="majorBidi" w:eastAsia="Times New Roman" w:hAnsiTheme="majorBidi" w:cstheme="majorBidi"/>
          <w:b/>
          <w:bCs/>
          <w:i/>
          <w:iCs/>
          <w:sz w:val="24"/>
          <w:szCs w:val="24"/>
          <w:lang w:val="en-US" w:eastAsia="fr-FR"/>
        </w:rPr>
        <w:t>d1=</w:t>
      </w:r>
      <w:r w:rsidRPr="00820ED3">
        <w:rPr>
          <w:rFonts w:asciiTheme="majorBidi" w:eastAsia="Times New Roman" w:hAnsiTheme="majorBidi" w:cstheme="majorBidi"/>
          <w:b/>
          <w:bCs/>
          <w:i/>
          <w:iCs/>
          <w:sz w:val="24"/>
          <w:szCs w:val="24"/>
          <w:lang w:val="en-US" w:eastAsia="fr-FR"/>
        </w:rPr>
        <w:t xml:space="preserve"> (</w:t>
      </w:r>
      <w:r w:rsidRPr="00820ED3">
        <w:rPr>
          <w:rFonts w:asciiTheme="majorBidi" w:eastAsia="Times New Roman" w:hAnsiTheme="majorBidi" w:cstheme="majorBidi"/>
          <w:b/>
          <w:bCs/>
          <w:i/>
          <w:iCs/>
          <w:sz w:val="24"/>
          <w:szCs w:val="24"/>
          <w:lang w:val="en-US" w:eastAsia="fr-FR"/>
        </w:rPr>
        <w:t>ln(S0</w:t>
      </w:r>
      <w:r w:rsidRPr="00820ED3">
        <w:rPr>
          <w:rFonts w:asciiTheme="majorBidi" w:eastAsia="Times New Roman" w:hAnsiTheme="majorBidi" w:cstheme="majorBidi"/>
          <w:b/>
          <w:bCs/>
          <w:i/>
          <w:iCs/>
          <w:sz w:val="24"/>
          <w:szCs w:val="24"/>
          <w:lang w:val="en-US" w:eastAsia="fr-FR"/>
        </w:rPr>
        <w:t>/</w:t>
      </w:r>
      <w:r w:rsidR="00820ED3" w:rsidRPr="00820ED3">
        <w:rPr>
          <w:rFonts w:asciiTheme="majorBidi" w:eastAsia="Times New Roman" w:hAnsiTheme="majorBidi" w:cstheme="majorBidi"/>
          <w:b/>
          <w:bCs/>
          <w:i/>
          <w:iCs/>
          <w:sz w:val="24"/>
          <w:szCs w:val="24"/>
          <w:lang w:val="en-US" w:eastAsia="fr-FR"/>
        </w:rPr>
        <w:t>K) +(</w:t>
      </w:r>
      <w:r w:rsidRPr="00820ED3">
        <w:rPr>
          <w:rFonts w:asciiTheme="majorBidi" w:eastAsia="Times New Roman" w:hAnsiTheme="majorBidi" w:cstheme="majorBidi"/>
          <w:b/>
          <w:bCs/>
          <w:i/>
          <w:iCs/>
          <w:sz w:val="24"/>
          <w:szCs w:val="24"/>
          <w:lang w:val="en-US" w:eastAsia="fr-FR"/>
        </w:rPr>
        <w:t>r+</w:t>
      </w:r>
      <w:r w:rsidRPr="00820ED3">
        <w:rPr>
          <w:rFonts w:asciiTheme="majorBidi" w:eastAsia="Times New Roman" w:hAnsiTheme="majorBidi" w:cstheme="majorBidi"/>
          <w:b/>
          <w:bCs/>
          <w:i/>
          <w:iCs/>
          <w:sz w:val="24"/>
          <w:szCs w:val="24"/>
          <w:lang w:eastAsia="fr-FR"/>
        </w:rPr>
        <w:t>σ</w:t>
      </w:r>
      <w:r w:rsidRPr="00820ED3">
        <w:rPr>
          <w:rFonts w:asciiTheme="majorBidi" w:eastAsia="Times New Roman" w:hAnsiTheme="majorBidi" w:cstheme="majorBidi"/>
          <w:b/>
          <w:bCs/>
          <w:i/>
          <w:iCs/>
          <w:sz w:val="24"/>
          <w:szCs w:val="24"/>
          <w:lang w:val="en-US" w:eastAsia="fr-FR"/>
        </w:rPr>
        <w:t>^</w:t>
      </w:r>
      <w:r w:rsidRPr="00820ED3">
        <w:rPr>
          <w:rFonts w:asciiTheme="majorBidi" w:eastAsia="Times New Roman" w:hAnsiTheme="majorBidi" w:cstheme="majorBidi"/>
          <w:b/>
          <w:bCs/>
          <w:i/>
          <w:iCs/>
          <w:sz w:val="24"/>
          <w:szCs w:val="24"/>
          <w:lang w:val="en-US" w:eastAsia="fr-FR"/>
        </w:rPr>
        <w:t>2</w:t>
      </w:r>
      <w:r w:rsidRPr="00820ED3">
        <w:rPr>
          <w:rFonts w:asciiTheme="majorBidi" w:eastAsia="Times New Roman" w:hAnsiTheme="majorBidi" w:cstheme="majorBidi"/>
          <w:b/>
          <w:bCs/>
          <w:i/>
          <w:iCs/>
          <w:sz w:val="24"/>
          <w:szCs w:val="24"/>
          <w:lang w:val="en-US" w:eastAsia="fr-FR"/>
        </w:rPr>
        <w:t>/</w:t>
      </w:r>
      <w:proofErr w:type="gramStart"/>
      <w:r w:rsidRPr="00820ED3">
        <w:rPr>
          <w:rFonts w:asciiTheme="majorBidi" w:eastAsia="Times New Roman" w:hAnsiTheme="majorBidi" w:cstheme="majorBidi"/>
          <w:b/>
          <w:bCs/>
          <w:i/>
          <w:iCs/>
          <w:sz w:val="24"/>
          <w:szCs w:val="24"/>
          <w:lang w:val="en-US" w:eastAsia="fr-FR"/>
        </w:rPr>
        <w:t>2)</w:t>
      </w:r>
      <w:r w:rsidRPr="00820ED3">
        <w:rPr>
          <w:rFonts w:asciiTheme="majorBidi" w:eastAsia="Times New Roman" w:hAnsiTheme="majorBidi" w:cstheme="majorBidi"/>
          <w:b/>
          <w:bCs/>
          <w:i/>
          <w:iCs/>
          <w:sz w:val="24"/>
          <w:szCs w:val="24"/>
          <w:lang w:val="en-US" w:eastAsia="fr-FR"/>
        </w:rPr>
        <w:t>*</w:t>
      </w:r>
      <w:proofErr w:type="gramEnd"/>
      <w:r w:rsidRPr="00820ED3">
        <w:rPr>
          <w:rFonts w:asciiTheme="majorBidi" w:eastAsia="Times New Roman" w:hAnsiTheme="majorBidi" w:cstheme="majorBidi"/>
          <w:b/>
          <w:bCs/>
          <w:i/>
          <w:iCs/>
          <w:sz w:val="24"/>
          <w:szCs w:val="24"/>
          <w:lang w:val="en-US" w:eastAsia="fr-FR"/>
        </w:rPr>
        <w:t>T</w:t>
      </w:r>
      <w:r w:rsidRPr="00820ED3">
        <w:rPr>
          <w:rFonts w:asciiTheme="majorBidi" w:eastAsia="Times New Roman" w:hAnsiTheme="majorBidi" w:cstheme="majorBidi"/>
          <w:b/>
          <w:bCs/>
          <w:i/>
          <w:iCs/>
          <w:sz w:val="24"/>
          <w:szCs w:val="24"/>
          <w:lang w:val="en-US" w:eastAsia="fr-FR"/>
        </w:rPr>
        <w:t>)/</w:t>
      </w:r>
      <w:r w:rsidRPr="00820ED3">
        <w:rPr>
          <w:rFonts w:asciiTheme="majorBidi" w:eastAsia="Times New Roman" w:hAnsiTheme="majorBidi" w:cstheme="majorBidi"/>
          <w:b/>
          <w:bCs/>
          <w:i/>
          <w:iCs/>
          <w:sz w:val="24"/>
          <w:szCs w:val="24"/>
          <w:lang w:eastAsia="fr-FR"/>
        </w:rPr>
        <w:t>σ</w:t>
      </w:r>
      <w:r w:rsidRPr="00820ED3">
        <w:rPr>
          <w:rFonts w:asciiTheme="majorBidi" w:hAnsiTheme="majorBidi" w:cstheme="majorBidi"/>
          <w:b/>
          <w:bCs/>
          <w:i/>
          <w:iCs/>
          <w:color w:val="000000" w:themeColor="text1"/>
          <w:sz w:val="24"/>
          <w:szCs w:val="24"/>
          <w:lang w:val="en-US"/>
        </w:rPr>
        <w:t>√</w:t>
      </w:r>
      <w:r w:rsidRPr="00820ED3">
        <w:rPr>
          <w:rFonts w:asciiTheme="majorBidi" w:eastAsia="Times New Roman" w:hAnsiTheme="majorBidi" w:cstheme="majorBidi"/>
          <w:b/>
          <w:bCs/>
          <w:i/>
          <w:iCs/>
          <w:sz w:val="24"/>
          <w:szCs w:val="24"/>
          <w:lang w:val="en-US" w:eastAsia="fr-FR"/>
        </w:rPr>
        <w:t>T</w:t>
      </w:r>
    </w:p>
    <w:p w14:paraId="05C8C1F1" w14:textId="0AE8D487" w:rsidR="005A65D7" w:rsidRPr="00820ED3" w:rsidRDefault="005A65D7" w:rsidP="00820ED3">
      <w:pPr>
        <w:spacing w:after="0" w:line="240" w:lineRule="auto"/>
        <w:ind w:left="3540" w:firstLine="708"/>
        <w:rPr>
          <w:rFonts w:asciiTheme="majorBidi" w:eastAsia="Times New Roman" w:hAnsiTheme="majorBidi" w:cstheme="majorBidi"/>
          <w:b/>
          <w:bCs/>
          <w:i/>
          <w:iCs/>
          <w:sz w:val="24"/>
          <w:szCs w:val="24"/>
          <w:lang w:val="en-US" w:eastAsia="fr-FR"/>
        </w:rPr>
      </w:pPr>
      <w:r w:rsidRPr="00820ED3">
        <w:rPr>
          <w:rFonts w:asciiTheme="majorBidi" w:eastAsia="Times New Roman" w:hAnsiTheme="majorBidi" w:cstheme="majorBidi"/>
          <w:b/>
          <w:bCs/>
          <w:i/>
          <w:iCs/>
          <w:sz w:val="24"/>
          <w:szCs w:val="24"/>
          <w:lang w:val="en-US" w:eastAsia="fr-FR"/>
        </w:rPr>
        <w:t>d2=d1−</w:t>
      </w:r>
      <w:r w:rsidRPr="00820ED3">
        <w:rPr>
          <w:rFonts w:asciiTheme="majorBidi" w:eastAsia="Times New Roman" w:hAnsiTheme="majorBidi" w:cstheme="majorBidi"/>
          <w:b/>
          <w:bCs/>
          <w:i/>
          <w:iCs/>
          <w:sz w:val="24"/>
          <w:szCs w:val="24"/>
          <w:lang w:eastAsia="fr-FR"/>
        </w:rPr>
        <w:t>σ</w:t>
      </w:r>
      <w:r w:rsidRPr="00820ED3">
        <w:rPr>
          <w:rFonts w:asciiTheme="majorBidi" w:hAnsiTheme="majorBidi" w:cstheme="majorBidi"/>
          <w:b/>
          <w:bCs/>
          <w:i/>
          <w:iCs/>
          <w:color w:val="000000" w:themeColor="text1"/>
          <w:sz w:val="24"/>
          <w:szCs w:val="24"/>
          <w:lang w:val="en-US"/>
        </w:rPr>
        <w:t>√</w:t>
      </w:r>
      <w:r w:rsidRPr="00820ED3">
        <w:rPr>
          <w:rFonts w:asciiTheme="majorBidi" w:eastAsia="Times New Roman" w:hAnsiTheme="majorBidi" w:cstheme="majorBidi"/>
          <w:b/>
          <w:bCs/>
          <w:i/>
          <w:iCs/>
          <w:sz w:val="24"/>
          <w:szCs w:val="24"/>
          <w:lang w:val="en-US" w:eastAsia="fr-FR"/>
        </w:rPr>
        <w:t>T</w:t>
      </w:r>
    </w:p>
    <w:p w14:paraId="7B1901CD" w14:textId="2626E714" w:rsidR="005A65D7" w:rsidRPr="00820ED3" w:rsidRDefault="005A65D7" w:rsidP="0089010B">
      <w:pPr>
        <w:spacing w:after="0" w:line="240" w:lineRule="auto"/>
        <w:ind w:left="2124" w:firstLine="708"/>
        <w:rPr>
          <w:rFonts w:asciiTheme="majorBidi" w:eastAsia="Times New Roman" w:hAnsiTheme="majorBidi" w:cstheme="majorBidi"/>
          <w:b/>
          <w:bCs/>
          <w:i/>
          <w:iCs/>
          <w:sz w:val="24"/>
          <w:szCs w:val="24"/>
          <w:lang w:val="en-US" w:eastAsia="fr-FR"/>
        </w:rPr>
      </w:pPr>
      <w:r w:rsidRPr="00820ED3">
        <w:rPr>
          <w:rFonts w:asciiTheme="majorBidi" w:eastAsia="Times New Roman" w:hAnsiTheme="majorBidi" w:cstheme="majorBidi"/>
          <w:b/>
          <w:bCs/>
          <w:i/>
          <w:iCs/>
          <w:sz w:val="24"/>
          <w:szCs w:val="24"/>
          <w:lang w:val="en-US" w:eastAsia="fr-FR"/>
        </w:rPr>
        <w:t>C</w:t>
      </w:r>
      <w:r w:rsidRPr="00820ED3">
        <w:rPr>
          <w:rFonts w:asciiTheme="majorBidi" w:eastAsia="Times New Roman" w:hAnsiTheme="majorBidi" w:cstheme="majorBidi"/>
          <w:b/>
          <w:bCs/>
          <w:i/>
          <w:iCs/>
          <w:sz w:val="24"/>
          <w:szCs w:val="24"/>
          <w:vertAlign w:val="subscript"/>
          <w:lang w:val="en-US" w:eastAsia="fr-FR"/>
        </w:rPr>
        <w:t>BS</w:t>
      </w:r>
      <w:r w:rsidRPr="00820ED3">
        <w:rPr>
          <w:rFonts w:asciiTheme="majorBidi" w:eastAsia="Times New Roman" w:hAnsiTheme="majorBidi" w:cstheme="majorBidi"/>
          <w:b/>
          <w:bCs/>
          <w:i/>
          <w:iCs/>
          <w:sz w:val="24"/>
          <w:szCs w:val="24"/>
          <w:lang w:val="en-US" w:eastAsia="fr-FR"/>
        </w:rPr>
        <w:t>(S</w:t>
      </w:r>
      <w:proofErr w:type="gramStart"/>
      <w:r w:rsidRPr="00820ED3">
        <w:rPr>
          <w:rFonts w:asciiTheme="majorBidi" w:eastAsia="Times New Roman" w:hAnsiTheme="majorBidi" w:cstheme="majorBidi"/>
          <w:b/>
          <w:bCs/>
          <w:i/>
          <w:iCs/>
          <w:sz w:val="24"/>
          <w:szCs w:val="24"/>
          <w:lang w:val="en-US" w:eastAsia="fr-FR"/>
        </w:rPr>
        <w:t>0,K</w:t>
      </w:r>
      <w:proofErr w:type="gramEnd"/>
      <w:r w:rsidRPr="00820ED3">
        <w:rPr>
          <w:rFonts w:asciiTheme="majorBidi" w:eastAsia="Times New Roman" w:hAnsiTheme="majorBidi" w:cstheme="majorBidi"/>
          <w:b/>
          <w:bCs/>
          <w:i/>
          <w:iCs/>
          <w:sz w:val="24"/>
          <w:szCs w:val="24"/>
          <w:lang w:val="en-US" w:eastAsia="fr-FR"/>
        </w:rPr>
        <w:t>,T,r,</w:t>
      </w:r>
      <w:r w:rsidRPr="00820ED3">
        <w:rPr>
          <w:rFonts w:asciiTheme="majorBidi" w:eastAsia="Times New Roman" w:hAnsiTheme="majorBidi" w:cstheme="majorBidi"/>
          <w:b/>
          <w:bCs/>
          <w:i/>
          <w:iCs/>
          <w:sz w:val="24"/>
          <w:szCs w:val="24"/>
          <w:lang w:eastAsia="fr-FR"/>
        </w:rPr>
        <w:t>σ</w:t>
      </w:r>
      <w:r w:rsidRPr="00820ED3">
        <w:rPr>
          <w:rFonts w:asciiTheme="majorBidi" w:eastAsia="Times New Roman" w:hAnsiTheme="majorBidi" w:cstheme="majorBidi"/>
          <w:b/>
          <w:bCs/>
          <w:i/>
          <w:iCs/>
          <w:sz w:val="24"/>
          <w:szCs w:val="24"/>
          <w:lang w:val="en-US" w:eastAsia="fr-FR"/>
        </w:rPr>
        <w:t>)=S0</w:t>
      </w:r>
      <w:r w:rsidR="00820ED3" w:rsidRPr="00820ED3">
        <w:rPr>
          <w:rFonts w:asciiTheme="majorBidi" w:eastAsia="Times New Roman" w:hAnsiTheme="majorBidi" w:cstheme="majorBidi"/>
          <w:b/>
          <w:bCs/>
          <w:i/>
          <w:iCs/>
          <w:sz w:val="24"/>
          <w:szCs w:val="24"/>
          <w:lang w:val="en-US" w:eastAsia="fr-FR"/>
        </w:rPr>
        <w:t>*</w:t>
      </w:r>
      <w:r w:rsidRPr="00820ED3">
        <w:rPr>
          <w:rFonts w:asciiTheme="majorBidi" w:eastAsia="Times New Roman" w:hAnsiTheme="majorBidi" w:cstheme="majorBidi"/>
          <w:b/>
          <w:bCs/>
          <w:i/>
          <w:iCs/>
          <w:sz w:val="24"/>
          <w:szCs w:val="24"/>
          <w:lang w:val="en-US" w:eastAsia="fr-FR"/>
        </w:rPr>
        <w:t>N(d1)−</w:t>
      </w:r>
      <w:proofErr w:type="spellStart"/>
      <w:r w:rsidRPr="00820ED3">
        <w:rPr>
          <w:rFonts w:asciiTheme="majorBidi" w:eastAsia="Times New Roman" w:hAnsiTheme="majorBidi" w:cstheme="majorBidi"/>
          <w:b/>
          <w:bCs/>
          <w:i/>
          <w:iCs/>
          <w:sz w:val="24"/>
          <w:szCs w:val="24"/>
          <w:lang w:val="en-US" w:eastAsia="fr-FR"/>
        </w:rPr>
        <w:t>K</w:t>
      </w:r>
      <w:r w:rsidRPr="00820ED3">
        <w:rPr>
          <w:rFonts w:ascii="Cambria Math" w:eastAsia="Times New Roman" w:hAnsi="Cambria Math" w:cs="Cambria Math"/>
          <w:b/>
          <w:bCs/>
          <w:i/>
          <w:iCs/>
          <w:sz w:val="24"/>
          <w:szCs w:val="24"/>
          <w:lang w:val="en-US" w:eastAsia="fr-FR"/>
        </w:rPr>
        <w:t>⋅</w:t>
      </w:r>
      <w:r w:rsidRPr="00820ED3">
        <w:rPr>
          <w:rFonts w:asciiTheme="majorBidi" w:eastAsia="Times New Roman" w:hAnsiTheme="majorBidi" w:cstheme="majorBidi"/>
          <w:b/>
          <w:bCs/>
          <w:i/>
          <w:iCs/>
          <w:sz w:val="24"/>
          <w:szCs w:val="24"/>
          <w:lang w:val="en-US" w:eastAsia="fr-FR"/>
        </w:rPr>
        <w:t>e</w:t>
      </w:r>
      <w:proofErr w:type="spellEnd"/>
      <w:r w:rsidRPr="00820ED3">
        <w:rPr>
          <w:rFonts w:asciiTheme="majorBidi" w:eastAsia="Times New Roman" w:hAnsiTheme="majorBidi" w:cstheme="majorBidi"/>
          <w:b/>
          <w:bCs/>
          <w:i/>
          <w:iCs/>
          <w:sz w:val="24"/>
          <w:szCs w:val="24"/>
          <w:lang w:val="en-US" w:eastAsia="fr-FR"/>
        </w:rPr>
        <w:t>^</w:t>
      </w:r>
      <w:r w:rsidR="00820ED3" w:rsidRPr="00820ED3">
        <w:rPr>
          <w:rFonts w:asciiTheme="majorBidi" w:eastAsia="Times New Roman" w:hAnsiTheme="majorBidi" w:cstheme="majorBidi"/>
          <w:b/>
          <w:bCs/>
          <w:i/>
          <w:iCs/>
          <w:sz w:val="24"/>
          <w:szCs w:val="24"/>
          <w:lang w:val="en-US" w:eastAsia="fr-FR"/>
        </w:rPr>
        <w:t>-</w:t>
      </w:r>
      <w:proofErr w:type="spellStart"/>
      <w:r w:rsidRPr="00820ED3">
        <w:rPr>
          <w:rFonts w:asciiTheme="majorBidi" w:eastAsia="Times New Roman" w:hAnsiTheme="majorBidi" w:cstheme="majorBidi"/>
          <w:b/>
          <w:bCs/>
          <w:i/>
          <w:iCs/>
          <w:sz w:val="24"/>
          <w:szCs w:val="24"/>
          <w:lang w:val="en-US" w:eastAsia="fr-FR"/>
        </w:rPr>
        <w:t>rT</w:t>
      </w:r>
      <w:proofErr w:type="spellEnd"/>
      <w:r w:rsidR="00820ED3" w:rsidRPr="00820ED3">
        <w:rPr>
          <w:rFonts w:asciiTheme="majorBidi" w:eastAsia="Times New Roman" w:hAnsiTheme="majorBidi" w:cstheme="majorBidi"/>
          <w:b/>
          <w:bCs/>
          <w:i/>
          <w:iCs/>
          <w:sz w:val="24"/>
          <w:szCs w:val="24"/>
          <w:lang w:val="en-US" w:eastAsia="fr-FR"/>
        </w:rPr>
        <w:t>*</w:t>
      </w:r>
      <w:r w:rsidRPr="00820ED3">
        <w:rPr>
          <w:rFonts w:asciiTheme="majorBidi" w:eastAsia="Times New Roman" w:hAnsiTheme="majorBidi" w:cstheme="majorBidi"/>
          <w:b/>
          <w:bCs/>
          <w:i/>
          <w:iCs/>
          <w:sz w:val="24"/>
          <w:szCs w:val="24"/>
          <w:lang w:val="en-US" w:eastAsia="fr-FR"/>
        </w:rPr>
        <w:t>N(d2)</w:t>
      </w:r>
    </w:p>
    <w:p w14:paraId="38160797" w14:textId="2DCD582E" w:rsidR="005A65D7" w:rsidRPr="005A65D7" w:rsidRDefault="005A65D7" w:rsidP="005A65D7">
      <w:pPr>
        <w:pStyle w:val="Paragraphedeliste"/>
        <w:numPr>
          <w:ilvl w:val="0"/>
          <w:numId w:val="40"/>
        </w:numPr>
        <w:spacing w:before="100" w:beforeAutospacing="1" w:after="100" w:afterAutospacing="1" w:line="240" w:lineRule="auto"/>
        <w:rPr>
          <w:rFonts w:ascii="Times New Roman" w:eastAsia="Times New Roman" w:hAnsi="Times New Roman" w:cs="Times New Roman"/>
          <w:sz w:val="24"/>
          <w:szCs w:val="24"/>
          <w:lang w:val="en-US" w:eastAsia="fr-FR"/>
        </w:rPr>
      </w:pPr>
      <w:r w:rsidRPr="005A65D7">
        <w:rPr>
          <w:rFonts w:ascii="Times New Roman" w:eastAsia="Times New Roman" w:hAnsi="Times New Roman" w:cs="Times New Roman"/>
          <w:sz w:val="24"/>
          <w:szCs w:val="24"/>
          <w:lang w:val="en-US" w:eastAsia="fr-FR"/>
        </w:rPr>
        <w:t xml:space="preserve">Here, </w:t>
      </w:r>
      <w:r w:rsidRPr="00820ED3">
        <w:rPr>
          <w:rFonts w:ascii="Times New Roman" w:eastAsia="Times New Roman" w:hAnsi="Times New Roman" w:cs="Times New Roman"/>
          <w:b/>
          <w:bCs/>
          <w:i/>
          <w:iCs/>
          <w:sz w:val="24"/>
          <w:szCs w:val="24"/>
          <w:lang w:val="en-US" w:eastAsia="fr-FR"/>
        </w:rPr>
        <w:t>N(d1)</w:t>
      </w:r>
      <w:r w:rsidRPr="00820ED3">
        <w:rPr>
          <w:rFonts w:ascii="Times New Roman" w:eastAsia="Times New Roman" w:hAnsi="Times New Roman" w:cs="Times New Roman"/>
          <w:b/>
          <w:bCs/>
          <w:sz w:val="24"/>
          <w:szCs w:val="24"/>
          <w:lang w:val="en-US" w:eastAsia="fr-FR"/>
        </w:rPr>
        <w:t xml:space="preserve"> </w:t>
      </w:r>
      <w:r w:rsidRPr="005A65D7">
        <w:rPr>
          <w:rFonts w:ascii="Times New Roman" w:eastAsia="Times New Roman" w:hAnsi="Times New Roman" w:cs="Times New Roman"/>
          <w:sz w:val="24"/>
          <w:szCs w:val="24"/>
          <w:lang w:val="en-US" w:eastAsia="fr-FR"/>
        </w:rPr>
        <w:t xml:space="preserve">and </w:t>
      </w:r>
      <w:r w:rsidRPr="00820ED3">
        <w:rPr>
          <w:rFonts w:ascii="Times New Roman" w:eastAsia="Times New Roman" w:hAnsi="Times New Roman" w:cs="Times New Roman"/>
          <w:b/>
          <w:bCs/>
          <w:i/>
          <w:iCs/>
          <w:sz w:val="24"/>
          <w:szCs w:val="24"/>
          <w:lang w:val="en-US" w:eastAsia="fr-FR"/>
        </w:rPr>
        <w:t>N(d2)</w:t>
      </w:r>
      <w:r w:rsidRPr="005A65D7">
        <w:rPr>
          <w:rFonts w:ascii="Times New Roman" w:eastAsia="Times New Roman" w:hAnsi="Times New Roman" w:cs="Times New Roman"/>
          <w:sz w:val="24"/>
          <w:szCs w:val="24"/>
          <w:lang w:val="en-US" w:eastAsia="fr-FR"/>
        </w:rPr>
        <w:t xml:space="preserve"> represent the cumulative distribution function of the standard normal distribution.</w:t>
      </w:r>
    </w:p>
    <w:p w14:paraId="74C995B7" w14:textId="00EEE501" w:rsidR="00964D27" w:rsidRPr="00964D27" w:rsidRDefault="00DE40AC" w:rsidP="003564A8">
      <w:pPr>
        <w:jc w:val="both"/>
        <w:rPr>
          <w:rFonts w:asciiTheme="majorBidi" w:hAnsiTheme="majorBidi" w:cstheme="majorBidi"/>
          <w:sz w:val="24"/>
          <w:szCs w:val="24"/>
          <w:lang w:val="en-US"/>
        </w:rPr>
      </w:pPr>
      <w:r w:rsidRPr="00DE40AC">
        <w:rPr>
          <w:rFonts w:asciiTheme="majorBidi" w:hAnsiTheme="majorBidi" w:cstheme="majorBidi"/>
          <w:b/>
          <w:bCs/>
          <w:sz w:val="24"/>
          <w:szCs w:val="24"/>
          <w:lang w:val="en-US"/>
        </w:rPr>
        <w:t>Comparison Setup</w:t>
      </w:r>
      <w:r>
        <w:rPr>
          <w:rFonts w:asciiTheme="majorBidi" w:hAnsiTheme="majorBidi" w:cstheme="majorBidi"/>
          <w:b/>
          <w:bCs/>
          <w:sz w:val="24"/>
          <w:szCs w:val="24"/>
          <w:lang w:val="en-US"/>
        </w:rPr>
        <w:t xml:space="preserve">: </w:t>
      </w:r>
      <w:r w:rsidR="00AE5355" w:rsidRPr="00AE5355">
        <w:rPr>
          <w:rFonts w:asciiTheme="majorBidi" w:hAnsiTheme="majorBidi" w:cstheme="majorBidi"/>
          <w:sz w:val="24"/>
          <w:szCs w:val="24"/>
          <w:lang w:val="en-US"/>
        </w:rPr>
        <w:t>To conduct a meaningful comparison, we will — under the following</w:t>
      </w:r>
      <w:r w:rsidR="00AE5355">
        <w:rPr>
          <w:rFonts w:asciiTheme="majorBidi" w:hAnsiTheme="majorBidi" w:cstheme="majorBidi"/>
          <w:sz w:val="24"/>
          <w:szCs w:val="24"/>
          <w:lang w:val="en-US"/>
        </w:rPr>
        <w:t xml:space="preserve"> </w:t>
      </w:r>
      <w:r w:rsidRPr="00DE40AC">
        <w:rPr>
          <w:rFonts w:asciiTheme="majorBidi" w:hAnsiTheme="majorBidi" w:cstheme="majorBidi"/>
          <w:sz w:val="24"/>
          <w:szCs w:val="24"/>
          <w:lang w:val="en-US"/>
        </w:rPr>
        <w:t>parameters:</w:t>
      </w:r>
      <w:r w:rsidR="00964D27">
        <w:rPr>
          <w:rFonts w:asciiTheme="majorBidi" w:hAnsiTheme="majorBidi" w:cstheme="majorBidi"/>
          <w:sz w:val="24"/>
          <w:szCs w:val="24"/>
          <w:lang w:val="en-US"/>
        </w:rPr>
        <w:t xml:space="preserve"> </w:t>
      </w:r>
      <w:r w:rsidR="00964D27" w:rsidRPr="00964D27">
        <w:rPr>
          <w:rFonts w:ascii="Cambria Math" w:hAnsi="Cambria Math" w:cs="Cambria Math"/>
          <w:sz w:val="24"/>
          <w:szCs w:val="24"/>
          <w:lang w:val="en-US"/>
        </w:rPr>
        <w:t>𝑆</w:t>
      </w:r>
      <w:r w:rsidR="00964D27" w:rsidRPr="00964D27">
        <w:rPr>
          <w:rFonts w:asciiTheme="majorBidi" w:hAnsiTheme="majorBidi" w:cstheme="majorBidi"/>
          <w:sz w:val="24"/>
          <w:szCs w:val="24"/>
          <w:lang w:val="en-US"/>
        </w:rPr>
        <w:t xml:space="preserve">0=100, </w:t>
      </w:r>
      <w:r w:rsidR="00964D27" w:rsidRPr="00964D27">
        <w:rPr>
          <w:rFonts w:asciiTheme="majorBidi" w:hAnsiTheme="majorBidi" w:cstheme="majorBidi"/>
          <w:i/>
          <w:iCs/>
          <w:sz w:val="24"/>
          <w:szCs w:val="24"/>
          <w:lang w:val="en-US"/>
        </w:rPr>
        <w:t>K</w:t>
      </w:r>
      <w:r w:rsidR="00964D27" w:rsidRPr="00964D27">
        <w:rPr>
          <w:rFonts w:asciiTheme="majorBidi" w:hAnsiTheme="majorBidi" w:cstheme="majorBidi"/>
          <w:sz w:val="24"/>
          <w:szCs w:val="24"/>
          <w:lang w:val="en-US"/>
        </w:rPr>
        <w:t xml:space="preserve">=100, </w:t>
      </w:r>
      <w:r w:rsidR="00964D27" w:rsidRPr="00964D27">
        <w:rPr>
          <w:rFonts w:asciiTheme="majorBidi" w:hAnsiTheme="majorBidi" w:cstheme="majorBidi"/>
          <w:i/>
          <w:iCs/>
          <w:sz w:val="24"/>
          <w:szCs w:val="24"/>
          <w:lang w:val="en-US"/>
        </w:rPr>
        <w:t>H</w:t>
      </w:r>
      <w:r w:rsidR="00964D27" w:rsidRPr="00964D27">
        <w:rPr>
          <w:rFonts w:asciiTheme="majorBidi" w:hAnsiTheme="majorBidi" w:cstheme="majorBidi"/>
          <w:sz w:val="24"/>
          <w:szCs w:val="24"/>
          <w:lang w:val="en-US"/>
        </w:rPr>
        <w:t xml:space="preserve">=600, </w:t>
      </w:r>
      <w:r w:rsidR="00964D27" w:rsidRPr="00964D27">
        <w:rPr>
          <w:rFonts w:asciiTheme="majorBidi" w:hAnsiTheme="majorBidi" w:cstheme="majorBidi"/>
          <w:i/>
          <w:iCs/>
          <w:sz w:val="24"/>
          <w:szCs w:val="24"/>
          <w:lang w:val="en-US"/>
        </w:rPr>
        <w:t>T</w:t>
      </w:r>
      <w:r w:rsidR="00964D27" w:rsidRPr="00964D27">
        <w:rPr>
          <w:rFonts w:asciiTheme="majorBidi" w:hAnsiTheme="majorBidi" w:cstheme="majorBidi"/>
          <w:sz w:val="24"/>
          <w:szCs w:val="24"/>
          <w:lang w:val="en-US"/>
        </w:rPr>
        <w:t xml:space="preserve">=1.0, </w:t>
      </w:r>
      <w:r w:rsidR="00964D27" w:rsidRPr="00964D27">
        <w:rPr>
          <w:rFonts w:asciiTheme="majorBidi" w:hAnsiTheme="majorBidi" w:cstheme="majorBidi"/>
          <w:i/>
          <w:iCs/>
          <w:sz w:val="24"/>
          <w:szCs w:val="24"/>
          <w:lang w:val="en-US"/>
        </w:rPr>
        <w:t>r</w:t>
      </w:r>
      <w:r w:rsidR="00964D27" w:rsidRPr="00964D27">
        <w:rPr>
          <w:rFonts w:asciiTheme="majorBidi" w:hAnsiTheme="majorBidi" w:cstheme="majorBidi"/>
          <w:sz w:val="24"/>
          <w:szCs w:val="24"/>
          <w:lang w:val="en-US"/>
        </w:rPr>
        <w:t xml:space="preserve">=0.05, </w:t>
      </w:r>
      <w:r w:rsidR="00964D27" w:rsidRPr="00964D27">
        <w:rPr>
          <w:rFonts w:asciiTheme="majorBidi" w:hAnsiTheme="majorBidi" w:cstheme="majorBidi"/>
          <w:i/>
          <w:iCs/>
          <w:sz w:val="24"/>
          <w:szCs w:val="24"/>
          <w:lang w:val="en-US"/>
        </w:rPr>
        <w:t>σ</w:t>
      </w:r>
      <w:r w:rsidR="00964D27" w:rsidRPr="00964D27">
        <w:rPr>
          <w:rFonts w:asciiTheme="majorBidi" w:hAnsiTheme="majorBidi" w:cstheme="majorBidi"/>
          <w:sz w:val="24"/>
          <w:szCs w:val="24"/>
          <w:lang w:val="en-US"/>
        </w:rPr>
        <w:t>=</w:t>
      </w:r>
      <w:r w:rsidR="00AE5355">
        <w:rPr>
          <w:rFonts w:asciiTheme="majorBidi" w:hAnsiTheme="majorBidi" w:cstheme="majorBidi"/>
          <w:sz w:val="24"/>
          <w:szCs w:val="24"/>
          <w:lang w:val="en-US"/>
        </w:rPr>
        <w:t>0.2</w:t>
      </w:r>
      <w:r w:rsidR="00964D27" w:rsidRPr="00964D27">
        <w:rPr>
          <w:rFonts w:asciiTheme="majorBidi" w:hAnsiTheme="majorBidi" w:cstheme="majorBidi"/>
          <w:sz w:val="24"/>
          <w:szCs w:val="24"/>
          <w:lang w:val="en-US"/>
        </w:rPr>
        <w:t xml:space="preserve">, </w:t>
      </w:r>
      <w:r w:rsidR="00964D27" w:rsidRPr="00964D27">
        <w:rPr>
          <w:rFonts w:asciiTheme="majorBidi" w:hAnsiTheme="majorBidi" w:cstheme="majorBidi"/>
          <w:i/>
          <w:iCs/>
          <w:sz w:val="24"/>
          <w:szCs w:val="24"/>
          <w:lang w:val="en-US"/>
        </w:rPr>
        <w:t>N</w:t>
      </w:r>
      <w:r w:rsidR="00964D27" w:rsidRPr="00964D27">
        <w:rPr>
          <w:rFonts w:asciiTheme="majorBidi" w:hAnsiTheme="majorBidi" w:cstheme="majorBidi"/>
          <w:sz w:val="24"/>
          <w:szCs w:val="24"/>
          <w:lang w:val="en-US"/>
        </w:rPr>
        <w:t xml:space="preserve">=5000 simulations, and </w:t>
      </w:r>
      <w:r w:rsidR="00964D27" w:rsidRPr="00964D27">
        <w:rPr>
          <w:rFonts w:asciiTheme="majorBidi" w:hAnsiTheme="majorBidi" w:cstheme="majorBidi"/>
          <w:i/>
          <w:iCs/>
          <w:sz w:val="24"/>
          <w:szCs w:val="24"/>
          <w:lang w:val="en-US"/>
        </w:rPr>
        <w:t>M</w:t>
      </w:r>
      <w:r w:rsidR="00964D27" w:rsidRPr="00964D27">
        <w:rPr>
          <w:rFonts w:asciiTheme="majorBidi" w:hAnsiTheme="majorBidi" w:cstheme="majorBidi"/>
          <w:sz w:val="24"/>
          <w:szCs w:val="24"/>
          <w:lang w:val="en-US"/>
        </w:rPr>
        <w:t>=</w:t>
      </w:r>
      <w:proofErr w:type="gramStart"/>
      <w:r w:rsidR="00964D27" w:rsidRPr="00964D27">
        <w:rPr>
          <w:rFonts w:asciiTheme="majorBidi" w:hAnsiTheme="majorBidi" w:cstheme="majorBidi"/>
          <w:sz w:val="24"/>
          <w:szCs w:val="24"/>
          <w:lang w:val="en-US"/>
        </w:rPr>
        <w:t>252 time</w:t>
      </w:r>
      <w:proofErr w:type="gramEnd"/>
      <w:r w:rsidR="00964D27" w:rsidRPr="00964D27">
        <w:rPr>
          <w:rFonts w:asciiTheme="majorBidi" w:hAnsiTheme="majorBidi" w:cstheme="majorBidi"/>
          <w:sz w:val="24"/>
          <w:szCs w:val="24"/>
          <w:lang w:val="en-US"/>
        </w:rPr>
        <w:t xml:space="preserve"> steps</w:t>
      </w:r>
      <w:r w:rsidR="00AE5355" w:rsidRPr="00AE5355">
        <w:rPr>
          <w:rFonts w:asciiTheme="majorBidi" w:hAnsiTheme="majorBidi" w:cstheme="majorBidi"/>
          <w:sz w:val="24"/>
          <w:szCs w:val="24"/>
          <w:lang w:val="en-US"/>
        </w:rPr>
        <w:t>— already used in the simulation part.</w:t>
      </w:r>
    </w:p>
    <w:p w14:paraId="69C50150" w14:textId="2F939D55" w:rsidR="00AE5355" w:rsidRPr="00DE40AC" w:rsidRDefault="00AE5355" w:rsidP="006930E2">
      <w:pPr>
        <w:jc w:val="both"/>
        <w:rPr>
          <w:rFonts w:asciiTheme="majorBidi" w:hAnsiTheme="majorBidi" w:cstheme="majorBidi"/>
          <w:sz w:val="24"/>
          <w:szCs w:val="24"/>
          <w:lang w:val="en-US"/>
        </w:rPr>
      </w:pPr>
      <w:r w:rsidRPr="00AE5355">
        <w:rPr>
          <w:rFonts w:asciiTheme="majorBidi" w:hAnsiTheme="majorBidi" w:cstheme="majorBidi"/>
          <w:sz w:val="24"/>
          <w:szCs w:val="24"/>
          <w:lang w:val="en-US"/>
        </w:rPr>
        <w:t xml:space="preserve">Simulate up-and-out call option prices using Monte Carlo </w:t>
      </w:r>
      <w:r w:rsidRPr="00AE5355">
        <w:rPr>
          <w:rFonts w:asciiTheme="majorBidi" w:hAnsiTheme="majorBidi" w:cstheme="majorBidi"/>
          <w:sz w:val="24"/>
          <w:szCs w:val="24"/>
          <w:lang w:val="en-US"/>
        </w:rPr>
        <w:t>simulations and</w:t>
      </w:r>
      <w:r w:rsidRPr="00AE5355">
        <w:rPr>
          <w:rFonts w:asciiTheme="majorBidi" w:hAnsiTheme="majorBidi" w:cstheme="majorBidi"/>
          <w:sz w:val="24"/>
          <w:szCs w:val="24"/>
          <w:lang w:val="en-US"/>
        </w:rPr>
        <w:t xml:space="preserve"> calculate the closed-form price for the up-and-out call using the Black-Scholes closed-form solution for European call options. Compare the results for validation across varying barrier levels (</w:t>
      </w:r>
      <w:r w:rsidRPr="00AE5355">
        <w:rPr>
          <w:rFonts w:asciiTheme="majorBidi" w:hAnsiTheme="majorBidi" w:cstheme="majorBidi"/>
          <w:i/>
          <w:iCs/>
          <w:sz w:val="24"/>
          <w:szCs w:val="24"/>
          <w:lang w:val="en-US"/>
        </w:rPr>
        <w:t>H</w:t>
      </w:r>
      <w:r w:rsidRPr="00AE5355">
        <w:rPr>
          <w:rFonts w:asciiTheme="majorBidi" w:hAnsiTheme="majorBidi" w:cstheme="majorBidi"/>
          <w:sz w:val="24"/>
          <w:szCs w:val="24"/>
          <w:lang w:val="en-US"/>
        </w:rPr>
        <w:t>), volatility (</w:t>
      </w:r>
      <w:r w:rsidRPr="00AE5355">
        <w:rPr>
          <w:rFonts w:asciiTheme="majorBidi" w:hAnsiTheme="majorBidi" w:cstheme="majorBidi"/>
          <w:i/>
          <w:iCs/>
          <w:sz w:val="24"/>
          <w:szCs w:val="24"/>
        </w:rPr>
        <w:t>σ</w:t>
      </w:r>
      <w:r w:rsidRPr="00AE5355">
        <w:rPr>
          <w:rFonts w:asciiTheme="majorBidi" w:hAnsiTheme="majorBidi" w:cstheme="majorBidi"/>
          <w:sz w:val="24"/>
          <w:szCs w:val="24"/>
          <w:lang w:val="en-US"/>
        </w:rPr>
        <w:t>), and time to maturity (</w:t>
      </w:r>
      <w:r w:rsidRPr="00AE5355">
        <w:rPr>
          <w:rFonts w:asciiTheme="majorBidi" w:hAnsiTheme="majorBidi" w:cstheme="majorBidi"/>
          <w:i/>
          <w:iCs/>
          <w:sz w:val="24"/>
          <w:szCs w:val="24"/>
          <w:lang w:val="en-US"/>
        </w:rPr>
        <w:t>T</w:t>
      </w:r>
      <w:r w:rsidRPr="00AE5355">
        <w:rPr>
          <w:rFonts w:asciiTheme="majorBidi" w:hAnsiTheme="majorBidi" w:cstheme="majorBidi"/>
          <w:sz w:val="24"/>
          <w:szCs w:val="24"/>
          <w:lang w:val="en-US"/>
        </w:rPr>
        <w:t>).</w:t>
      </w:r>
    </w:p>
    <w:p w14:paraId="16BC25C1" w14:textId="5ECF2FB2" w:rsidR="00820ED3" w:rsidRDefault="00F835A3" w:rsidP="003564A8">
      <w:pPr>
        <w:jc w:val="both"/>
        <w:rPr>
          <w:rFonts w:asciiTheme="majorBidi" w:hAnsiTheme="majorBidi" w:cstheme="majorBidi"/>
          <w:sz w:val="24"/>
          <w:szCs w:val="24"/>
          <w:lang w:val="en-US"/>
        </w:rPr>
      </w:pPr>
      <w:r w:rsidRPr="00F835A3">
        <w:rPr>
          <w:rFonts w:asciiTheme="majorBidi" w:hAnsiTheme="majorBidi" w:cstheme="majorBidi"/>
          <w:b/>
          <w:bCs/>
          <w:sz w:val="24"/>
          <w:szCs w:val="24"/>
          <w:lang w:val="en-US"/>
        </w:rPr>
        <w:t>Exploring the Effect of Barrier Levels on Option Price Convergence:</w:t>
      </w:r>
      <w:r>
        <w:rPr>
          <w:rFonts w:asciiTheme="majorBidi" w:hAnsiTheme="majorBidi" w:cstheme="majorBidi"/>
          <w:sz w:val="24"/>
          <w:szCs w:val="24"/>
          <w:lang w:val="en-US"/>
        </w:rPr>
        <w:t xml:space="preserve"> </w:t>
      </w:r>
      <w:r w:rsidR="00820ED3" w:rsidRPr="00820ED3">
        <w:rPr>
          <w:rFonts w:asciiTheme="majorBidi" w:hAnsiTheme="majorBidi" w:cstheme="majorBidi"/>
          <w:sz w:val="24"/>
          <w:szCs w:val="24"/>
          <w:lang w:val="en-US"/>
        </w:rPr>
        <w:t xml:space="preserve">The plot compares Monte Carlo simulated prices and Black-Scholes prices for an up-and-out call option across various barrier levels. When the barrier is below the strike price </w:t>
      </w:r>
      <w:r w:rsidR="00820ED3" w:rsidRPr="00191E81">
        <w:rPr>
          <w:rFonts w:asciiTheme="majorBidi" w:hAnsiTheme="majorBidi" w:cstheme="majorBidi"/>
          <w:i/>
          <w:iCs/>
          <w:sz w:val="24"/>
          <w:szCs w:val="24"/>
          <w:lang w:val="en-US"/>
        </w:rPr>
        <w:t>K</w:t>
      </w:r>
      <w:r w:rsidR="00820ED3" w:rsidRPr="00820ED3">
        <w:rPr>
          <w:rFonts w:asciiTheme="majorBidi" w:hAnsiTheme="majorBidi" w:cstheme="majorBidi"/>
          <w:sz w:val="24"/>
          <w:szCs w:val="24"/>
          <w:lang w:val="en-US"/>
        </w:rPr>
        <w:t xml:space="preserve"> = 100, Monte Carlo prices are near zero since the option is often knocked out early. As the barrier approaches </w:t>
      </w:r>
      <w:r w:rsidR="00820ED3" w:rsidRPr="00191E81">
        <w:rPr>
          <w:rFonts w:asciiTheme="majorBidi" w:hAnsiTheme="majorBidi" w:cstheme="majorBidi"/>
          <w:i/>
          <w:iCs/>
          <w:sz w:val="24"/>
          <w:szCs w:val="24"/>
          <w:lang w:val="en-US"/>
        </w:rPr>
        <w:t>H</w:t>
      </w:r>
      <w:r w:rsidR="00820ED3" w:rsidRPr="00820ED3">
        <w:rPr>
          <w:rFonts w:asciiTheme="majorBidi" w:hAnsiTheme="majorBidi" w:cstheme="majorBidi"/>
          <w:sz w:val="24"/>
          <w:szCs w:val="24"/>
          <w:lang w:val="en-US"/>
        </w:rPr>
        <w:t xml:space="preserve"> </w:t>
      </w:r>
      <w:r w:rsidR="00820ED3">
        <w:rPr>
          <w:rFonts w:asciiTheme="majorBidi" w:hAnsiTheme="majorBidi" w:cstheme="majorBidi"/>
          <w:sz w:val="24"/>
          <w:szCs w:val="24"/>
          <w:lang w:val="en-US"/>
        </w:rPr>
        <w:t>≈</w:t>
      </w:r>
      <w:r w:rsidR="00820ED3" w:rsidRPr="00820ED3">
        <w:rPr>
          <w:rFonts w:asciiTheme="majorBidi" w:hAnsiTheme="majorBidi" w:cstheme="majorBidi"/>
          <w:sz w:val="24"/>
          <w:szCs w:val="24"/>
          <w:lang w:val="en-US"/>
        </w:rPr>
        <w:t xml:space="preserve">100, the option price rises sharply due to a higher probability of the option remaining active. Beyond </w:t>
      </w:r>
      <w:r w:rsidR="00820ED3" w:rsidRPr="00820ED3">
        <w:rPr>
          <w:rFonts w:asciiTheme="majorBidi" w:hAnsiTheme="majorBidi" w:cstheme="majorBidi"/>
          <w:sz w:val="24"/>
          <w:szCs w:val="24"/>
          <w:lang w:val="en-US"/>
        </w:rPr>
        <w:lastRenderedPageBreak/>
        <w:t>barrier levels of 150, Monte Carlo prices converge toward the Black-Scholes price, which remains constant because it doesn't account for the barrier. At lower barrier levels, knock-outs are more frequent, significantly affecting Monte Carlo prices, while at higher barriers, the option behaves more like a standard European call. This demonstrates how sensitive barrier option pricing is to the barrier level and shows the effectiveness of Monte Carlo simulations in capturing these dynamics compared to the Black-Scholes formula.</w:t>
      </w:r>
    </w:p>
    <w:p w14:paraId="09EE2B5F" w14:textId="24342503" w:rsidR="00D27BE6" w:rsidRDefault="000B0F47" w:rsidP="004C7303">
      <w:pPr>
        <w:rPr>
          <w:rFonts w:asciiTheme="majorBidi" w:hAnsiTheme="majorBidi" w:cstheme="majorBidi"/>
          <w:sz w:val="24"/>
          <w:szCs w:val="24"/>
          <w:lang w:val="en-US"/>
        </w:rPr>
      </w:pPr>
      <w:r w:rsidRPr="000B0F47">
        <w:rPr>
          <w:rFonts w:asciiTheme="majorBidi" w:hAnsiTheme="majorBidi" w:cstheme="majorBidi"/>
          <w:sz w:val="24"/>
          <w:szCs w:val="24"/>
          <w:lang w:val="en-US"/>
        </w:rPr>
        <w:drawing>
          <wp:inline distT="0" distB="0" distL="0" distR="0" wp14:anchorId="7F7CB5C2" wp14:editId="33C4243B">
            <wp:extent cx="5760720" cy="2941320"/>
            <wp:effectExtent l="0" t="0" r="0" b="0"/>
            <wp:docPr id="1777633668" name="Image 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33668" name="Image 1" descr="Une image contenant texte, capture d’écran, Tracé, ligne&#10;&#10;Description générée automatiquement"/>
                    <pic:cNvPicPr/>
                  </pic:nvPicPr>
                  <pic:blipFill>
                    <a:blip r:embed="rId18"/>
                    <a:stretch>
                      <a:fillRect/>
                    </a:stretch>
                  </pic:blipFill>
                  <pic:spPr>
                    <a:xfrm>
                      <a:off x="0" y="0"/>
                      <a:ext cx="5760720" cy="2941320"/>
                    </a:xfrm>
                    <a:prstGeom prst="rect">
                      <a:avLst/>
                    </a:prstGeom>
                  </pic:spPr>
                </pic:pic>
              </a:graphicData>
            </a:graphic>
          </wp:inline>
        </w:drawing>
      </w:r>
    </w:p>
    <w:p w14:paraId="5070DF4B" w14:textId="5AB64164" w:rsidR="0035745A" w:rsidRPr="0035745A" w:rsidRDefault="00207D6C" w:rsidP="006930E2">
      <w:pPr>
        <w:jc w:val="both"/>
        <w:rPr>
          <w:rFonts w:asciiTheme="majorBidi" w:hAnsiTheme="majorBidi" w:cstheme="majorBidi"/>
          <w:sz w:val="24"/>
          <w:szCs w:val="24"/>
          <w:lang w:val="en-US"/>
        </w:rPr>
      </w:pPr>
      <w:r w:rsidRPr="00207D6C">
        <w:rPr>
          <w:rFonts w:asciiTheme="majorBidi" w:hAnsiTheme="majorBidi" w:cstheme="majorBidi"/>
          <w:b/>
          <w:bCs/>
          <w:sz w:val="24"/>
          <w:szCs w:val="24"/>
          <w:lang w:val="en-US"/>
        </w:rPr>
        <w:t>Analysis</w:t>
      </w:r>
      <w:r w:rsidR="0035745A" w:rsidRPr="00207D6C">
        <w:rPr>
          <w:rFonts w:asciiTheme="majorBidi" w:hAnsiTheme="majorBidi" w:cstheme="majorBidi"/>
          <w:b/>
          <w:bCs/>
          <w:sz w:val="24"/>
          <w:szCs w:val="24"/>
          <w:lang w:val="en-US"/>
        </w:rPr>
        <w:t xml:space="preserve"> o</w:t>
      </w:r>
      <w:r w:rsidRPr="00207D6C">
        <w:rPr>
          <w:rFonts w:asciiTheme="majorBidi" w:hAnsiTheme="majorBidi" w:cstheme="majorBidi"/>
          <w:b/>
          <w:bCs/>
          <w:sz w:val="24"/>
          <w:szCs w:val="24"/>
          <w:lang w:val="en-US"/>
        </w:rPr>
        <w:t>f</w:t>
      </w:r>
      <w:r w:rsidR="0035745A" w:rsidRPr="00207D6C">
        <w:rPr>
          <w:rFonts w:asciiTheme="majorBidi" w:hAnsiTheme="majorBidi" w:cstheme="majorBidi"/>
          <w:b/>
          <w:bCs/>
          <w:sz w:val="24"/>
          <w:szCs w:val="24"/>
          <w:lang w:val="en-US"/>
        </w:rPr>
        <w:t xml:space="preserve"> Monte Carlo vs. Black-Scholes Prices for Different Volatility Levels:</w:t>
      </w:r>
      <w:r>
        <w:rPr>
          <w:rFonts w:asciiTheme="majorBidi" w:hAnsiTheme="majorBidi" w:cstheme="majorBidi"/>
          <w:sz w:val="24"/>
          <w:szCs w:val="24"/>
          <w:lang w:val="en-US"/>
        </w:rPr>
        <w:t xml:space="preserve"> As</w:t>
      </w:r>
      <w:r w:rsidR="0035745A" w:rsidRPr="0035745A">
        <w:rPr>
          <w:rFonts w:asciiTheme="majorBidi" w:hAnsiTheme="majorBidi" w:cstheme="majorBidi"/>
          <w:sz w:val="24"/>
          <w:szCs w:val="24"/>
          <w:lang w:val="en-US"/>
        </w:rPr>
        <w:t xml:space="preserve"> volatility increases, Monte Carlo prices rise initially but then fall after reaching around 0.3, reflecting the increased likelihood of the option being knocked out. In contrast, Black-Scholes prices keep increasing with volatility, as it doesn't account for the barrier. Monte Carlo is more accurate for higher volatility scenarios, where the barrier is likely to be breached, while Black-Scholes works well for lower volatility cases.</w:t>
      </w:r>
    </w:p>
    <w:p w14:paraId="153325B4" w14:textId="44CA9AF3" w:rsidR="0035745A" w:rsidRPr="0035745A" w:rsidRDefault="00207D6C" w:rsidP="0035745A">
      <w:pPr>
        <w:rPr>
          <w:rFonts w:asciiTheme="majorBidi" w:hAnsiTheme="majorBidi" w:cstheme="majorBidi"/>
          <w:sz w:val="24"/>
          <w:szCs w:val="24"/>
          <w:lang w:val="en-US"/>
        </w:rPr>
      </w:pPr>
      <w:r w:rsidRPr="00207D6C">
        <w:rPr>
          <w:rFonts w:asciiTheme="majorBidi" w:hAnsiTheme="majorBidi" w:cstheme="majorBidi"/>
          <w:sz w:val="24"/>
          <w:szCs w:val="24"/>
          <w:lang w:val="en-US"/>
        </w:rPr>
        <w:drawing>
          <wp:inline distT="0" distB="0" distL="0" distR="0" wp14:anchorId="2BA72974" wp14:editId="5A537C1A">
            <wp:extent cx="5760720" cy="3352800"/>
            <wp:effectExtent l="0" t="0" r="0" b="0"/>
            <wp:docPr id="1270118716"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8716" name="Image 1" descr="Une image contenant texte, ligne, Tracé, diagramme&#10;&#10;Description générée automatiquement"/>
                    <pic:cNvPicPr/>
                  </pic:nvPicPr>
                  <pic:blipFill>
                    <a:blip r:embed="rId19"/>
                    <a:stretch>
                      <a:fillRect/>
                    </a:stretch>
                  </pic:blipFill>
                  <pic:spPr>
                    <a:xfrm>
                      <a:off x="0" y="0"/>
                      <a:ext cx="5760720" cy="3352800"/>
                    </a:xfrm>
                    <a:prstGeom prst="rect">
                      <a:avLst/>
                    </a:prstGeom>
                  </pic:spPr>
                </pic:pic>
              </a:graphicData>
            </a:graphic>
          </wp:inline>
        </w:drawing>
      </w:r>
    </w:p>
    <w:p w14:paraId="1716B6CA" w14:textId="1BF42D81" w:rsidR="006930E2" w:rsidRDefault="00207D6C" w:rsidP="006930E2">
      <w:pPr>
        <w:jc w:val="both"/>
      </w:pPr>
      <w:r w:rsidRPr="00207D6C">
        <w:rPr>
          <w:rFonts w:asciiTheme="majorBidi" w:hAnsiTheme="majorBidi" w:cstheme="majorBidi"/>
          <w:b/>
          <w:bCs/>
          <w:sz w:val="24"/>
          <w:szCs w:val="24"/>
          <w:lang w:val="en-US"/>
        </w:rPr>
        <w:lastRenderedPageBreak/>
        <w:t>Analysis of</w:t>
      </w:r>
      <w:r w:rsidR="0035745A" w:rsidRPr="00207D6C">
        <w:rPr>
          <w:rFonts w:asciiTheme="majorBidi" w:hAnsiTheme="majorBidi" w:cstheme="majorBidi"/>
          <w:b/>
          <w:bCs/>
          <w:sz w:val="24"/>
          <w:szCs w:val="24"/>
          <w:lang w:val="en-US"/>
        </w:rPr>
        <w:t xml:space="preserve"> Monte Carlo vs. Black-Scholes Prices for Different Time to Maturity:</w:t>
      </w:r>
      <w:r>
        <w:rPr>
          <w:rFonts w:asciiTheme="majorBidi" w:hAnsiTheme="majorBidi" w:cstheme="majorBidi"/>
          <w:b/>
          <w:bCs/>
          <w:sz w:val="24"/>
          <w:szCs w:val="24"/>
          <w:lang w:val="en-US"/>
        </w:rPr>
        <w:t xml:space="preserve"> </w:t>
      </w:r>
      <w:r w:rsidR="006930E2" w:rsidRPr="006930E2">
        <w:rPr>
          <w:rFonts w:asciiTheme="majorBidi" w:hAnsiTheme="majorBidi" w:cstheme="majorBidi"/>
          <w:sz w:val="24"/>
          <w:szCs w:val="24"/>
          <w:lang w:val="en-US"/>
        </w:rPr>
        <w:t>The Monte Carlo simulated prices steadily increase with time to maturity, closely tracking the Black-Scholes prices throughout. Both methods show a consistent rise in option price as the expiration period extends.</w:t>
      </w:r>
    </w:p>
    <w:p w14:paraId="0A4AE0CB" w14:textId="125A6F01" w:rsidR="00D27BE6" w:rsidRDefault="000B0F47" w:rsidP="006930E2">
      <w:pPr>
        <w:rPr>
          <w:rFonts w:asciiTheme="majorBidi" w:hAnsiTheme="majorBidi" w:cstheme="majorBidi"/>
          <w:sz w:val="24"/>
          <w:szCs w:val="24"/>
          <w:lang w:val="en-US"/>
        </w:rPr>
      </w:pPr>
      <w:r w:rsidRPr="000B0F47">
        <w:rPr>
          <w:rFonts w:asciiTheme="majorBidi" w:hAnsiTheme="majorBidi" w:cstheme="majorBidi"/>
          <w:sz w:val="24"/>
          <w:szCs w:val="24"/>
          <w:lang w:val="en-US"/>
        </w:rPr>
        <w:drawing>
          <wp:inline distT="0" distB="0" distL="0" distR="0" wp14:anchorId="3761E64D" wp14:editId="66F0D133">
            <wp:extent cx="5760720" cy="3322320"/>
            <wp:effectExtent l="0" t="0" r="0" b="0"/>
            <wp:docPr id="2027063049" name="Image 1"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63049" name="Image 1" descr="Une image contenant texte, Tracé, ligne, diagramme&#10;&#10;Description générée automatiquement"/>
                    <pic:cNvPicPr/>
                  </pic:nvPicPr>
                  <pic:blipFill>
                    <a:blip r:embed="rId20"/>
                    <a:stretch>
                      <a:fillRect/>
                    </a:stretch>
                  </pic:blipFill>
                  <pic:spPr>
                    <a:xfrm>
                      <a:off x="0" y="0"/>
                      <a:ext cx="5760720" cy="3322320"/>
                    </a:xfrm>
                    <a:prstGeom prst="rect">
                      <a:avLst/>
                    </a:prstGeom>
                  </pic:spPr>
                </pic:pic>
              </a:graphicData>
            </a:graphic>
          </wp:inline>
        </w:drawing>
      </w:r>
    </w:p>
    <w:p w14:paraId="0FB3A1AC" w14:textId="067BF42B" w:rsidR="000166D3" w:rsidRDefault="000166D3" w:rsidP="000166D3">
      <w:pPr>
        <w:pStyle w:val="Titre2"/>
      </w:pPr>
      <w:r>
        <w:t>Conclusion</w:t>
      </w:r>
    </w:p>
    <w:p w14:paraId="5524126B" w14:textId="00D5C7B8" w:rsidR="000166D3" w:rsidRPr="000166D3" w:rsidRDefault="000166D3" w:rsidP="000166D3">
      <w:pPr>
        <w:jc w:val="both"/>
        <w:rPr>
          <w:lang w:val="en-US"/>
        </w:rPr>
      </w:pPr>
      <w:r w:rsidRPr="000166D3">
        <w:rPr>
          <w:b/>
          <w:bCs/>
          <w:lang w:val="en-US"/>
        </w:rPr>
        <w:t>Mathematical Conclusion</w:t>
      </w:r>
      <w:r w:rsidRPr="000166D3">
        <w:rPr>
          <w:lang w:val="en-US"/>
        </w:rPr>
        <w:t xml:space="preserve">: Monte Carlo </w:t>
      </w:r>
      <w:r w:rsidR="003564A8" w:rsidRPr="000166D3">
        <w:rPr>
          <w:lang w:val="en-US"/>
        </w:rPr>
        <w:t>simulations</w:t>
      </w:r>
      <w:r w:rsidRPr="000166D3">
        <w:rPr>
          <w:lang w:val="en-US"/>
        </w:rPr>
        <w:t xml:space="preserve"> offer a robust method for pricing complex path-dependent options like barrier options. The simulations account for the stochastic nature of the underlying asset price, and their convergence can be observed by increasing the number of simulations (N). For barrier options, as seen through sensitivity analyses on volatility and time to maturity, the Monte Carlo method excels in capturing scenarios where the option price is sensitive to breaching the barrier. The closed-form solutions provided by Black-Scholes serve as a useful benchmark but often miss critical aspects of the barrier, particularly under higher volatility and long time-to-maturity conditions.</w:t>
      </w:r>
    </w:p>
    <w:p w14:paraId="29D0B122" w14:textId="4E581E71" w:rsidR="000166D3" w:rsidRPr="000166D3" w:rsidRDefault="000166D3" w:rsidP="000166D3">
      <w:pPr>
        <w:jc w:val="both"/>
        <w:rPr>
          <w:lang w:val="en-US"/>
        </w:rPr>
      </w:pPr>
      <w:r w:rsidRPr="000166D3">
        <w:rPr>
          <w:lang w:val="en-US"/>
        </w:rPr>
        <w:t>Mathematically, the Monte Carlo simulations and the Black-Scholes framework align for barrier levels far above the strike price, as the knock-out condition becomes less significant. However, when the barrier approaches the strike price, Monte Carlo diverges from the Black-Scholes due to the increased probability of the barrier being breached, which is not accounted for in the closed-form solution.</w:t>
      </w:r>
    </w:p>
    <w:p w14:paraId="46282078" w14:textId="77777777" w:rsidR="000166D3" w:rsidRPr="000166D3" w:rsidRDefault="000166D3" w:rsidP="000166D3">
      <w:pPr>
        <w:jc w:val="both"/>
        <w:rPr>
          <w:lang w:val="en-US"/>
        </w:rPr>
      </w:pPr>
      <w:r w:rsidRPr="000166D3">
        <w:rPr>
          <w:b/>
          <w:bCs/>
          <w:lang w:val="en-US"/>
        </w:rPr>
        <w:t>Economic Conclusion</w:t>
      </w:r>
      <w:r w:rsidRPr="000166D3">
        <w:rPr>
          <w:lang w:val="en-US"/>
        </w:rPr>
        <w:t>: From an economic perspective, barrier options offer a more cost-effective alternative to traditional options by introducing conditions that reduce the likelihood of payoff, such as the knock-out condition. The sensitivity of the option price to parameters like volatility and time to maturity showcases their utility in risk management, especially in volatile markets. Investors and risk managers can strategically use barrier options to hedge against extreme market conditions while minimizing premium costs.</w:t>
      </w:r>
    </w:p>
    <w:p w14:paraId="1FDEC02D" w14:textId="5675F66F" w:rsidR="000166D3" w:rsidRPr="000166D3" w:rsidRDefault="000166D3" w:rsidP="000166D3">
      <w:pPr>
        <w:jc w:val="both"/>
        <w:rPr>
          <w:lang w:val="en-US"/>
        </w:rPr>
      </w:pPr>
      <w:r w:rsidRPr="000166D3">
        <w:rPr>
          <w:lang w:val="en-US"/>
        </w:rPr>
        <w:t xml:space="preserve">However, the significant drop in option value under high volatility or long maturities, as shown in the Monte Carlo simulations, suggests that barrier options can become nearly worthless when </w:t>
      </w:r>
      <w:r w:rsidRPr="000166D3">
        <w:rPr>
          <w:lang w:val="en-US"/>
        </w:rPr>
        <w:lastRenderedPageBreak/>
        <w:t>there is a high probability of the barrier being breached. Hence, understanding these sensitivities is critical for pricing and using these instruments effectively.</w:t>
      </w:r>
    </w:p>
    <w:p w14:paraId="79165B02" w14:textId="3F96776E" w:rsidR="000166D3" w:rsidRPr="000166D3" w:rsidRDefault="000166D3" w:rsidP="003564A8">
      <w:pPr>
        <w:jc w:val="both"/>
        <w:rPr>
          <w:lang w:val="en-US"/>
        </w:rPr>
      </w:pPr>
      <w:r w:rsidRPr="000166D3">
        <w:rPr>
          <w:b/>
          <w:bCs/>
          <w:lang w:val="en-US"/>
        </w:rPr>
        <w:t>Perspective</w:t>
      </w:r>
      <w:r w:rsidRPr="000166D3">
        <w:rPr>
          <w:lang w:val="en-US"/>
        </w:rPr>
        <w:t xml:space="preserve">: Further research can explore the application of variance reduction techniques in Monte Carlo simulations, such as antithetic variates and control </w:t>
      </w:r>
      <w:proofErr w:type="gramStart"/>
      <w:r w:rsidRPr="000166D3">
        <w:rPr>
          <w:lang w:val="en-US"/>
        </w:rPr>
        <w:t>variates</w:t>
      </w:r>
      <w:proofErr w:type="gramEnd"/>
      <w:r w:rsidRPr="000166D3">
        <w:rPr>
          <w:lang w:val="en-US"/>
        </w:rPr>
        <w:t>, to improve convergence speed and accuracy. Additionally, investigating other exotic options like double-barrier or lookback options using similar simulation approaches could provide deeper insights into path-dependent pricing. Finally, exploring machine learning algorithms to predict barrier option prices under complex market conditions may open new avenues for enhancing computational efficiency.</w:t>
      </w:r>
    </w:p>
    <w:p w14:paraId="296E4259" w14:textId="56AD7F47" w:rsidR="000166D3" w:rsidRPr="000166D3" w:rsidRDefault="000166D3" w:rsidP="000166D3">
      <w:pPr>
        <w:pStyle w:val="Titre2"/>
      </w:pPr>
      <w:proofErr w:type="spellStart"/>
      <w:proofErr w:type="gramStart"/>
      <w:r w:rsidRPr="000166D3">
        <w:t>References</w:t>
      </w:r>
      <w:proofErr w:type="spellEnd"/>
      <w:r w:rsidRPr="000166D3">
        <w:t>:</w:t>
      </w:r>
      <w:proofErr w:type="gramEnd"/>
    </w:p>
    <w:p w14:paraId="05F4200F" w14:textId="77777777" w:rsidR="000166D3" w:rsidRPr="000166D3" w:rsidRDefault="000166D3" w:rsidP="000166D3">
      <w:pPr>
        <w:numPr>
          <w:ilvl w:val="0"/>
          <w:numId w:val="42"/>
        </w:numPr>
        <w:rPr>
          <w:rFonts w:asciiTheme="majorBidi" w:hAnsiTheme="majorBidi" w:cstheme="majorBidi"/>
          <w:sz w:val="24"/>
          <w:szCs w:val="24"/>
          <w:lang w:val="en-US"/>
        </w:rPr>
      </w:pPr>
      <w:r w:rsidRPr="000166D3">
        <w:rPr>
          <w:rFonts w:asciiTheme="majorBidi" w:hAnsiTheme="majorBidi" w:cstheme="majorBidi"/>
          <w:b/>
          <w:bCs/>
          <w:sz w:val="24"/>
          <w:szCs w:val="24"/>
          <w:lang w:val="en-US"/>
        </w:rPr>
        <w:t>Boyle, Phelim P. (1977)</w:t>
      </w:r>
      <w:r w:rsidRPr="000166D3">
        <w:rPr>
          <w:rFonts w:asciiTheme="majorBidi" w:hAnsiTheme="majorBidi" w:cstheme="majorBidi"/>
          <w:sz w:val="24"/>
          <w:szCs w:val="24"/>
          <w:lang w:val="en-US"/>
        </w:rPr>
        <w:t xml:space="preserve"> - </w:t>
      </w:r>
      <w:r w:rsidRPr="000166D3">
        <w:rPr>
          <w:rFonts w:asciiTheme="majorBidi" w:hAnsiTheme="majorBidi" w:cstheme="majorBidi"/>
          <w:i/>
          <w:iCs/>
          <w:sz w:val="24"/>
          <w:szCs w:val="24"/>
          <w:lang w:val="en-US"/>
        </w:rPr>
        <w:t>Options: A Monte Carlo Approach</w:t>
      </w:r>
      <w:r w:rsidRPr="000166D3">
        <w:rPr>
          <w:rFonts w:asciiTheme="majorBidi" w:hAnsiTheme="majorBidi" w:cstheme="majorBidi"/>
          <w:sz w:val="24"/>
          <w:szCs w:val="24"/>
          <w:lang w:val="en-US"/>
        </w:rPr>
        <w:t>. This paper introduced the application of Monte Carlo simulations to option pricing, setting the groundwork for modern computational methods in financial engineering.</w:t>
      </w:r>
    </w:p>
    <w:p w14:paraId="017E9D1F" w14:textId="77777777" w:rsidR="000166D3" w:rsidRPr="000166D3" w:rsidRDefault="000166D3" w:rsidP="000166D3">
      <w:pPr>
        <w:numPr>
          <w:ilvl w:val="0"/>
          <w:numId w:val="42"/>
        </w:numPr>
        <w:rPr>
          <w:rFonts w:asciiTheme="majorBidi" w:hAnsiTheme="majorBidi" w:cstheme="majorBidi"/>
          <w:sz w:val="24"/>
          <w:szCs w:val="24"/>
          <w:lang w:val="en-US"/>
        </w:rPr>
      </w:pPr>
      <w:r w:rsidRPr="000166D3">
        <w:rPr>
          <w:rFonts w:asciiTheme="majorBidi" w:hAnsiTheme="majorBidi" w:cstheme="majorBidi"/>
          <w:b/>
          <w:bCs/>
          <w:sz w:val="24"/>
          <w:szCs w:val="24"/>
          <w:lang w:val="en-US"/>
        </w:rPr>
        <w:t>Rubinstein, Mark, and Reiner, Eric (1991)</w:t>
      </w:r>
      <w:r w:rsidRPr="000166D3">
        <w:rPr>
          <w:rFonts w:asciiTheme="majorBidi" w:hAnsiTheme="majorBidi" w:cstheme="majorBidi"/>
          <w:sz w:val="24"/>
          <w:szCs w:val="24"/>
          <w:lang w:val="en-US"/>
        </w:rPr>
        <w:t xml:space="preserve"> - </w:t>
      </w:r>
      <w:r w:rsidRPr="000166D3">
        <w:rPr>
          <w:rFonts w:asciiTheme="majorBidi" w:hAnsiTheme="majorBidi" w:cstheme="majorBidi"/>
          <w:i/>
          <w:iCs/>
          <w:sz w:val="24"/>
          <w:szCs w:val="24"/>
          <w:lang w:val="en-US"/>
        </w:rPr>
        <w:t>Breaking Down the Barriers</w:t>
      </w:r>
      <w:r w:rsidRPr="000166D3">
        <w:rPr>
          <w:rFonts w:asciiTheme="majorBidi" w:hAnsiTheme="majorBidi" w:cstheme="majorBidi"/>
          <w:sz w:val="24"/>
          <w:szCs w:val="24"/>
          <w:lang w:val="en-US"/>
        </w:rPr>
        <w:t>. This work provides analytical solutions for certain types of barrier options, used here for the comparison with Monte Carlo results.</w:t>
      </w:r>
    </w:p>
    <w:p w14:paraId="715E4E2E" w14:textId="77777777" w:rsidR="000166D3" w:rsidRPr="000166D3" w:rsidRDefault="000166D3" w:rsidP="000166D3">
      <w:pPr>
        <w:numPr>
          <w:ilvl w:val="0"/>
          <w:numId w:val="42"/>
        </w:numPr>
        <w:rPr>
          <w:rFonts w:asciiTheme="majorBidi" w:hAnsiTheme="majorBidi" w:cstheme="majorBidi"/>
          <w:sz w:val="24"/>
          <w:szCs w:val="24"/>
          <w:lang w:val="en-US"/>
        </w:rPr>
      </w:pPr>
      <w:r w:rsidRPr="000166D3">
        <w:rPr>
          <w:rFonts w:asciiTheme="majorBidi" w:hAnsiTheme="majorBidi" w:cstheme="majorBidi"/>
          <w:b/>
          <w:bCs/>
          <w:sz w:val="24"/>
          <w:szCs w:val="24"/>
          <w:lang w:val="en-US"/>
        </w:rPr>
        <w:t>Haug, Espen G. (2007)</w:t>
      </w:r>
      <w:r w:rsidRPr="000166D3">
        <w:rPr>
          <w:rFonts w:asciiTheme="majorBidi" w:hAnsiTheme="majorBidi" w:cstheme="majorBidi"/>
          <w:sz w:val="24"/>
          <w:szCs w:val="24"/>
          <w:lang w:val="en-US"/>
        </w:rPr>
        <w:t xml:space="preserve"> - </w:t>
      </w:r>
      <w:r w:rsidRPr="000166D3">
        <w:rPr>
          <w:rFonts w:asciiTheme="majorBidi" w:hAnsiTheme="majorBidi" w:cstheme="majorBidi"/>
          <w:i/>
          <w:iCs/>
          <w:sz w:val="24"/>
          <w:szCs w:val="24"/>
          <w:lang w:val="en-US"/>
        </w:rPr>
        <w:t>The Complete Guide to Option Pricing Formulas</w:t>
      </w:r>
      <w:r w:rsidRPr="000166D3">
        <w:rPr>
          <w:rFonts w:asciiTheme="majorBidi" w:hAnsiTheme="majorBidi" w:cstheme="majorBidi"/>
          <w:sz w:val="24"/>
          <w:szCs w:val="24"/>
          <w:lang w:val="en-US"/>
        </w:rPr>
        <w:t>. This book provides comprehensive insights into option pricing formulas, including for barrier options, and is a key reference for closed-form solutions.</w:t>
      </w:r>
    </w:p>
    <w:p w14:paraId="731542FE" w14:textId="4EF61DDE" w:rsidR="004F28AE" w:rsidRPr="002E4116" w:rsidRDefault="004F28AE" w:rsidP="0096757C">
      <w:pPr>
        <w:rPr>
          <w:rFonts w:asciiTheme="majorBidi" w:hAnsiTheme="majorBidi" w:cstheme="majorBidi"/>
          <w:b/>
          <w:bCs/>
          <w:sz w:val="24"/>
          <w:szCs w:val="24"/>
          <w:lang w:val="en-US"/>
        </w:rPr>
      </w:pPr>
    </w:p>
    <w:sectPr w:rsidR="004F28AE" w:rsidRPr="002E41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A4382" w14:textId="77777777" w:rsidR="00C43458" w:rsidRDefault="00C43458" w:rsidP="00045B2A">
      <w:pPr>
        <w:spacing w:after="0" w:line="240" w:lineRule="auto"/>
      </w:pPr>
      <w:r>
        <w:separator/>
      </w:r>
    </w:p>
  </w:endnote>
  <w:endnote w:type="continuationSeparator" w:id="0">
    <w:p w14:paraId="0905E251" w14:textId="77777777" w:rsidR="00C43458" w:rsidRDefault="00C43458" w:rsidP="00045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ADD6A5" w14:textId="77777777" w:rsidR="00C43458" w:rsidRDefault="00C43458" w:rsidP="00045B2A">
      <w:pPr>
        <w:spacing w:after="0" w:line="240" w:lineRule="auto"/>
      </w:pPr>
      <w:r>
        <w:separator/>
      </w:r>
    </w:p>
  </w:footnote>
  <w:footnote w:type="continuationSeparator" w:id="0">
    <w:p w14:paraId="52F2EDC2" w14:textId="77777777" w:rsidR="00C43458" w:rsidRDefault="00C43458" w:rsidP="00045B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474CE"/>
    <w:multiLevelType w:val="multilevel"/>
    <w:tmpl w:val="CE26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D2EF5"/>
    <w:multiLevelType w:val="multilevel"/>
    <w:tmpl w:val="5446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D5E01"/>
    <w:multiLevelType w:val="hybridMultilevel"/>
    <w:tmpl w:val="5164C7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41EA7"/>
    <w:multiLevelType w:val="hybridMultilevel"/>
    <w:tmpl w:val="550886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10528C"/>
    <w:multiLevelType w:val="multilevel"/>
    <w:tmpl w:val="3886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A3B1C"/>
    <w:multiLevelType w:val="multilevel"/>
    <w:tmpl w:val="D9926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92FEB"/>
    <w:multiLevelType w:val="multilevel"/>
    <w:tmpl w:val="19682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03D82"/>
    <w:multiLevelType w:val="multilevel"/>
    <w:tmpl w:val="D80C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C2183C"/>
    <w:multiLevelType w:val="multilevel"/>
    <w:tmpl w:val="F8D8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F51CF"/>
    <w:multiLevelType w:val="multilevel"/>
    <w:tmpl w:val="8A48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A51F5"/>
    <w:multiLevelType w:val="multilevel"/>
    <w:tmpl w:val="B20A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A1799E"/>
    <w:multiLevelType w:val="multilevel"/>
    <w:tmpl w:val="E8CC8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1A1CE9"/>
    <w:multiLevelType w:val="multilevel"/>
    <w:tmpl w:val="AC2E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6D29E7"/>
    <w:multiLevelType w:val="multilevel"/>
    <w:tmpl w:val="6752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835D1"/>
    <w:multiLevelType w:val="hybridMultilevel"/>
    <w:tmpl w:val="C82CEC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D9E49EF"/>
    <w:multiLevelType w:val="multilevel"/>
    <w:tmpl w:val="0EB80F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811656"/>
    <w:multiLevelType w:val="multilevel"/>
    <w:tmpl w:val="0C324A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061936"/>
    <w:multiLevelType w:val="multilevel"/>
    <w:tmpl w:val="B912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11284"/>
    <w:multiLevelType w:val="multilevel"/>
    <w:tmpl w:val="27265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F6276E"/>
    <w:multiLevelType w:val="multilevel"/>
    <w:tmpl w:val="B346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D4710"/>
    <w:multiLevelType w:val="multilevel"/>
    <w:tmpl w:val="E0C2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A00B5A"/>
    <w:multiLevelType w:val="multilevel"/>
    <w:tmpl w:val="3A6A7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5A5705"/>
    <w:multiLevelType w:val="multilevel"/>
    <w:tmpl w:val="3064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02FD0"/>
    <w:multiLevelType w:val="multilevel"/>
    <w:tmpl w:val="18D4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85679"/>
    <w:multiLevelType w:val="multilevel"/>
    <w:tmpl w:val="6D0A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1F0CEC"/>
    <w:multiLevelType w:val="multilevel"/>
    <w:tmpl w:val="D6A6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9C5FA6"/>
    <w:multiLevelType w:val="multilevel"/>
    <w:tmpl w:val="7C04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81345E"/>
    <w:multiLevelType w:val="multilevel"/>
    <w:tmpl w:val="8CD8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B20F2F"/>
    <w:multiLevelType w:val="multilevel"/>
    <w:tmpl w:val="278227C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62E6388"/>
    <w:multiLevelType w:val="multilevel"/>
    <w:tmpl w:val="46CC7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EE1E92"/>
    <w:multiLevelType w:val="multilevel"/>
    <w:tmpl w:val="DA16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602C31"/>
    <w:multiLevelType w:val="multilevel"/>
    <w:tmpl w:val="0A166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80FC0"/>
    <w:multiLevelType w:val="multilevel"/>
    <w:tmpl w:val="C0FC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F4CE2"/>
    <w:multiLevelType w:val="multilevel"/>
    <w:tmpl w:val="829C0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F57F95"/>
    <w:multiLevelType w:val="multilevel"/>
    <w:tmpl w:val="9C7CB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35B66"/>
    <w:multiLevelType w:val="multilevel"/>
    <w:tmpl w:val="68781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C748DD"/>
    <w:multiLevelType w:val="multilevel"/>
    <w:tmpl w:val="F0DE2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6B6F0B"/>
    <w:multiLevelType w:val="multilevel"/>
    <w:tmpl w:val="AC48C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AB3DCC"/>
    <w:multiLevelType w:val="multilevel"/>
    <w:tmpl w:val="D71C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3D6588"/>
    <w:multiLevelType w:val="hybridMultilevel"/>
    <w:tmpl w:val="B0C629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E1E24CF"/>
    <w:multiLevelType w:val="multilevel"/>
    <w:tmpl w:val="803A9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D16166"/>
    <w:multiLevelType w:val="multilevel"/>
    <w:tmpl w:val="9FEC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9814708">
    <w:abstractNumId w:val="33"/>
  </w:num>
  <w:num w:numId="2" w16cid:durableId="1769154994">
    <w:abstractNumId w:val="36"/>
  </w:num>
  <w:num w:numId="3" w16cid:durableId="2002923899">
    <w:abstractNumId w:val="37"/>
  </w:num>
  <w:num w:numId="4" w16cid:durableId="980579985">
    <w:abstractNumId w:val="24"/>
  </w:num>
  <w:num w:numId="5" w16cid:durableId="584801579">
    <w:abstractNumId w:val="5"/>
  </w:num>
  <w:num w:numId="6" w16cid:durableId="1444613838">
    <w:abstractNumId w:val="40"/>
  </w:num>
  <w:num w:numId="7" w16cid:durableId="1159611135">
    <w:abstractNumId w:val="11"/>
  </w:num>
  <w:num w:numId="8" w16cid:durableId="1804082782">
    <w:abstractNumId w:val="41"/>
  </w:num>
  <w:num w:numId="9" w16cid:durableId="1574121323">
    <w:abstractNumId w:val="34"/>
  </w:num>
  <w:num w:numId="10" w16cid:durableId="1413352556">
    <w:abstractNumId w:val="29"/>
  </w:num>
  <w:num w:numId="11" w16cid:durableId="298417280">
    <w:abstractNumId w:val="17"/>
  </w:num>
  <w:num w:numId="12" w16cid:durableId="1190725905">
    <w:abstractNumId w:val="35"/>
  </w:num>
  <w:num w:numId="13" w16cid:durableId="344407326">
    <w:abstractNumId w:val="0"/>
  </w:num>
  <w:num w:numId="14" w16cid:durableId="1347367041">
    <w:abstractNumId w:val="23"/>
  </w:num>
  <w:num w:numId="15" w16cid:durableId="960961961">
    <w:abstractNumId w:val="4"/>
  </w:num>
  <w:num w:numId="16" w16cid:durableId="1071074280">
    <w:abstractNumId w:val="6"/>
  </w:num>
  <w:num w:numId="17" w16cid:durableId="1587572735">
    <w:abstractNumId w:val="27"/>
  </w:num>
  <w:num w:numId="18" w16cid:durableId="825315855">
    <w:abstractNumId w:val="22"/>
  </w:num>
  <w:num w:numId="19" w16cid:durableId="1665816761">
    <w:abstractNumId w:val="31"/>
  </w:num>
  <w:num w:numId="20" w16cid:durableId="1449349036">
    <w:abstractNumId w:val="9"/>
  </w:num>
  <w:num w:numId="21" w16cid:durableId="349264727">
    <w:abstractNumId w:val="21"/>
  </w:num>
  <w:num w:numId="22" w16cid:durableId="1900823251">
    <w:abstractNumId w:val="26"/>
  </w:num>
  <w:num w:numId="23" w16cid:durableId="1462115256">
    <w:abstractNumId w:val="19"/>
  </w:num>
  <w:num w:numId="24" w16cid:durableId="1999722919">
    <w:abstractNumId w:val="12"/>
  </w:num>
  <w:num w:numId="25" w16cid:durableId="987317851">
    <w:abstractNumId w:val="13"/>
  </w:num>
  <w:num w:numId="26" w16cid:durableId="1734966134">
    <w:abstractNumId w:val="8"/>
  </w:num>
  <w:num w:numId="27" w16cid:durableId="809518897">
    <w:abstractNumId w:val="20"/>
  </w:num>
  <w:num w:numId="28" w16cid:durableId="1579170696">
    <w:abstractNumId w:val="32"/>
  </w:num>
  <w:num w:numId="29" w16cid:durableId="694581663">
    <w:abstractNumId w:val="30"/>
  </w:num>
  <w:num w:numId="30" w16cid:durableId="864252871">
    <w:abstractNumId w:val="15"/>
  </w:num>
  <w:num w:numId="31" w16cid:durableId="922419222">
    <w:abstractNumId w:val="3"/>
  </w:num>
  <w:num w:numId="32" w16cid:durableId="1135832006">
    <w:abstractNumId w:val="28"/>
  </w:num>
  <w:num w:numId="33" w16cid:durableId="978387834">
    <w:abstractNumId w:val="10"/>
  </w:num>
  <w:num w:numId="34" w16cid:durableId="601761280">
    <w:abstractNumId w:val="39"/>
  </w:num>
  <w:num w:numId="35" w16cid:durableId="356197242">
    <w:abstractNumId w:val="25"/>
  </w:num>
  <w:num w:numId="36" w16cid:durableId="697005655">
    <w:abstractNumId w:val="1"/>
  </w:num>
  <w:num w:numId="37" w16cid:durableId="25445411">
    <w:abstractNumId w:val="14"/>
  </w:num>
  <w:num w:numId="38" w16cid:durableId="1951081039">
    <w:abstractNumId w:val="16"/>
  </w:num>
  <w:num w:numId="39" w16cid:durableId="2004503283">
    <w:abstractNumId w:val="2"/>
  </w:num>
  <w:num w:numId="40" w16cid:durableId="1110709358">
    <w:abstractNumId w:val="7"/>
  </w:num>
  <w:num w:numId="41" w16cid:durableId="1385759208">
    <w:abstractNumId w:val="18"/>
  </w:num>
  <w:num w:numId="42" w16cid:durableId="113537147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73F"/>
    <w:rsid w:val="00002115"/>
    <w:rsid w:val="000026BE"/>
    <w:rsid w:val="0000556F"/>
    <w:rsid w:val="000166D3"/>
    <w:rsid w:val="00025BFF"/>
    <w:rsid w:val="00032FD6"/>
    <w:rsid w:val="00045B2A"/>
    <w:rsid w:val="000943EF"/>
    <w:rsid w:val="000B0F47"/>
    <w:rsid w:val="000E6C21"/>
    <w:rsid w:val="00126595"/>
    <w:rsid w:val="00156C63"/>
    <w:rsid w:val="00191E81"/>
    <w:rsid w:val="001C3AC6"/>
    <w:rsid w:val="00207D6C"/>
    <w:rsid w:val="00215115"/>
    <w:rsid w:val="00231343"/>
    <w:rsid w:val="00266FC2"/>
    <w:rsid w:val="002843E0"/>
    <w:rsid w:val="00287582"/>
    <w:rsid w:val="002B6415"/>
    <w:rsid w:val="002B7DEF"/>
    <w:rsid w:val="002C1335"/>
    <w:rsid w:val="002E4116"/>
    <w:rsid w:val="002E7858"/>
    <w:rsid w:val="00322287"/>
    <w:rsid w:val="003564A8"/>
    <w:rsid w:val="0035745A"/>
    <w:rsid w:val="00362AE2"/>
    <w:rsid w:val="00364E7D"/>
    <w:rsid w:val="003F114E"/>
    <w:rsid w:val="00406C7C"/>
    <w:rsid w:val="00427E9D"/>
    <w:rsid w:val="00457B98"/>
    <w:rsid w:val="00462C26"/>
    <w:rsid w:val="004917E9"/>
    <w:rsid w:val="004C7303"/>
    <w:rsid w:val="004F28AE"/>
    <w:rsid w:val="00501241"/>
    <w:rsid w:val="00505E97"/>
    <w:rsid w:val="00520A54"/>
    <w:rsid w:val="005A65D7"/>
    <w:rsid w:val="005D33DD"/>
    <w:rsid w:val="0064117A"/>
    <w:rsid w:val="00664828"/>
    <w:rsid w:val="006712D6"/>
    <w:rsid w:val="00681A0A"/>
    <w:rsid w:val="006930E2"/>
    <w:rsid w:val="006F41AC"/>
    <w:rsid w:val="00701D53"/>
    <w:rsid w:val="0073665B"/>
    <w:rsid w:val="00750EA5"/>
    <w:rsid w:val="00770E05"/>
    <w:rsid w:val="00784254"/>
    <w:rsid w:val="007920CD"/>
    <w:rsid w:val="007B0E54"/>
    <w:rsid w:val="007B2F97"/>
    <w:rsid w:val="00820ED3"/>
    <w:rsid w:val="00823A6E"/>
    <w:rsid w:val="00836984"/>
    <w:rsid w:val="0089010B"/>
    <w:rsid w:val="008A4591"/>
    <w:rsid w:val="008C245F"/>
    <w:rsid w:val="00905D27"/>
    <w:rsid w:val="00937639"/>
    <w:rsid w:val="00944423"/>
    <w:rsid w:val="00964D27"/>
    <w:rsid w:val="0096757C"/>
    <w:rsid w:val="009A58F5"/>
    <w:rsid w:val="00A2573F"/>
    <w:rsid w:val="00A77BC4"/>
    <w:rsid w:val="00A92741"/>
    <w:rsid w:val="00AE0167"/>
    <w:rsid w:val="00AE5355"/>
    <w:rsid w:val="00B208A5"/>
    <w:rsid w:val="00B56E56"/>
    <w:rsid w:val="00B73C26"/>
    <w:rsid w:val="00BB0BBB"/>
    <w:rsid w:val="00BD56C7"/>
    <w:rsid w:val="00C309E8"/>
    <w:rsid w:val="00C43458"/>
    <w:rsid w:val="00CF21CD"/>
    <w:rsid w:val="00D22EA7"/>
    <w:rsid w:val="00D27BE6"/>
    <w:rsid w:val="00D920F2"/>
    <w:rsid w:val="00DB5A2C"/>
    <w:rsid w:val="00DE40AC"/>
    <w:rsid w:val="00E103A1"/>
    <w:rsid w:val="00E118AC"/>
    <w:rsid w:val="00E54C9F"/>
    <w:rsid w:val="00E84A48"/>
    <w:rsid w:val="00F06FDC"/>
    <w:rsid w:val="00F31C2F"/>
    <w:rsid w:val="00F605D3"/>
    <w:rsid w:val="00F835A3"/>
    <w:rsid w:val="00FA720D"/>
    <w:rsid w:val="00FB0CA6"/>
    <w:rsid w:val="00FD772D"/>
    <w:rsid w:val="00FF31E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36E27"/>
  <w15:chartTrackingRefBased/>
  <w15:docId w15:val="{18512FBC-5AF8-496B-B020-910C48775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25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A25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A2573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2573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2573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2573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2573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2573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2573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573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A2573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A2573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2573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2573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2573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2573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2573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2573F"/>
    <w:rPr>
      <w:rFonts w:eastAsiaTheme="majorEastAsia" w:cstheme="majorBidi"/>
      <w:color w:val="272727" w:themeColor="text1" w:themeTint="D8"/>
    </w:rPr>
  </w:style>
  <w:style w:type="paragraph" w:styleId="Titre">
    <w:name w:val="Title"/>
    <w:basedOn w:val="Normal"/>
    <w:next w:val="Normal"/>
    <w:link w:val="TitreCar"/>
    <w:uiPriority w:val="10"/>
    <w:qFormat/>
    <w:rsid w:val="00A257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2573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2573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2573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2573F"/>
    <w:pPr>
      <w:spacing w:before="160"/>
      <w:jc w:val="center"/>
    </w:pPr>
    <w:rPr>
      <w:i/>
      <w:iCs/>
      <w:color w:val="404040" w:themeColor="text1" w:themeTint="BF"/>
    </w:rPr>
  </w:style>
  <w:style w:type="character" w:customStyle="1" w:styleId="CitationCar">
    <w:name w:val="Citation Car"/>
    <w:basedOn w:val="Policepardfaut"/>
    <w:link w:val="Citation"/>
    <w:uiPriority w:val="29"/>
    <w:rsid w:val="00A2573F"/>
    <w:rPr>
      <w:i/>
      <w:iCs/>
      <w:color w:val="404040" w:themeColor="text1" w:themeTint="BF"/>
    </w:rPr>
  </w:style>
  <w:style w:type="paragraph" w:styleId="Paragraphedeliste">
    <w:name w:val="List Paragraph"/>
    <w:basedOn w:val="Normal"/>
    <w:uiPriority w:val="34"/>
    <w:qFormat/>
    <w:rsid w:val="00A2573F"/>
    <w:pPr>
      <w:ind w:left="720"/>
      <w:contextualSpacing/>
    </w:pPr>
  </w:style>
  <w:style w:type="character" w:styleId="Accentuationintense">
    <w:name w:val="Intense Emphasis"/>
    <w:basedOn w:val="Policepardfaut"/>
    <w:uiPriority w:val="21"/>
    <w:qFormat/>
    <w:rsid w:val="00A2573F"/>
    <w:rPr>
      <w:i/>
      <w:iCs/>
      <w:color w:val="0F4761" w:themeColor="accent1" w:themeShade="BF"/>
    </w:rPr>
  </w:style>
  <w:style w:type="paragraph" w:styleId="Citationintense">
    <w:name w:val="Intense Quote"/>
    <w:basedOn w:val="Normal"/>
    <w:next w:val="Normal"/>
    <w:link w:val="CitationintenseCar"/>
    <w:uiPriority w:val="30"/>
    <w:qFormat/>
    <w:rsid w:val="00A25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2573F"/>
    <w:rPr>
      <w:i/>
      <w:iCs/>
      <w:color w:val="0F4761" w:themeColor="accent1" w:themeShade="BF"/>
    </w:rPr>
  </w:style>
  <w:style w:type="character" w:styleId="Rfrenceintense">
    <w:name w:val="Intense Reference"/>
    <w:basedOn w:val="Policepardfaut"/>
    <w:uiPriority w:val="32"/>
    <w:qFormat/>
    <w:rsid w:val="00A2573F"/>
    <w:rPr>
      <w:b/>
      <w:bCs/>
      <w:smallCaps/>
      <w:color w:val="0F4761" w:themeColor="accent1" w:themeShade="BF"/>
      <w:spacing w:val="5"/>
    </w:rPr>
  </w:style>
  <w:style w:type="character" w:styleId="Textedelespacerserv">
    <w:name w:val="Placeholder Text"/>
    <w:basedOn w:val="Policepardfaut"/>
    <w:uiPriority w:val="99"/>
    <w:semiHidden/>
    <w:rsid w:val="0096757C"/>
    <w:rPr>
      <w:color w:val="666666"/>
    </w:rPr>
  </w:style>
  <w:style w:type="paragraph" w:styleId="En-tte">
    <w:name w:val="header"/>
    <w:basedOn w:val="Normal"/>
    <w:link w:val="En-tteCar"/>
    <w:uiPriority w:val="99"/>
    <w:unhideWhenUsed/>
    <w:rsid w:val="00045B2A"/>
    <w:pPr>
      <w:tabs>
        <w:tab w:val="center" w:pos="4536"/>
        <w:tab w:val="right" w:pos="9072"/>
      </w:tabs>
      <w:spacing w:after="0" w:line="240" w:lineRule="auto"/>
    </w:pPr>
  </w:style>
  <w:style w:type="character" w:customStyle="1" w:styleId="En-tteCar">
    <w:name w:val="En-tête Car"/>
    <w:basedOn w:val="Policepardfaut"/>
    <w:link w:val="En-tte"/>
    <w:uiPriority w:val="99"/>
    <w:rsid w:val="00045B2A"/>
  </w:style>
  <w:style w:type="paragraph" w:styleId="Pieddepage">
    <w:name w:val="footer"/>
    <w:basedOn w:val="Normal"/>
    <w:link w:val="PieddepageCar"/>
    <w:uiPriority w:val="99"/>
    <w:unhideWhenUsed/>
    <w:rsid w:val="00045B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5B2A"/>
  </w:style>
  <w:style w:type="table" w:styleId="Grilledutableau">
    <w:name w:val="Table Grid"/>
    <w:basedOn w:val="TableauNormal"/>
    <w:uiPriority w:val="39"/>
    <w:rsid w:val="00701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701D5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5">
    <w:name w:val="Plain Table 5"/>
    <w:basedOn w:val="TableauNormal"/>
    <w:uiPriority w:val="45"/>
    <w:rsid w:val="004F28A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6Couleur">
    <w:name w:val="Grid Table 6 Colorful"/>
    <w:basedOn w:val="TableauNormal"/>
    <w:uiPriority w:val="51"/>
    <w:rsid w:val="004F28A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4F28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6648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025BFF"/>
    <w:rPr>
      <w:rFonts w:ascii="Times New Roman" w:hAnsi="Times New Roman" w:cs="Times New Roman"/>
      <w:sz w:val="24"/>
      <w:szCs w:val="24"/>
    </w:rPr>
  </w:style>
  <w:style w:type="character" w:styleId="lev">
    <w:name w:val="Strong"/>
    <w:basedOn w:val="Policepardfaut"/>
    <w:uiPriority w:val="22"/>
    <w:qFormat/>
    <w:rsid w:val="00FF31E8"/>
    <w:rPr>
      <w:b/>
      <w:bCs/>
    </w:rPr>
  </w:style>
  <w:style w:type="table" w:styleId="Tableausimple4">
    <w:name w:val="Plain Table 4"/>
    <w:basedOn w:val="TableauNormal"/>
    <w:uiPriority w:val="44"/>
    <w:rsid w:val="002B7DE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2B7D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atex-mathml">
    <w:name w:val="katex-mathml"/>
    <w:basedOn w:val="Policepardfaut"/>
    <w:rsid w:val="005A65D7"/>
  </w:style>
  <w:style w:type="character" w:customStyle="1" w:styleId="mord">
    <w:name w:val="mord"/>
    <w:basedOn w:val="Policepardfaut"/>
    <w:rsid w:val="005A65D7"/>
  </w:style>
  <w:style w:type="character" w:customStyle="1" w:styleId="vlist-s">
    <w:name w:val="vlist-s"/>
    <w:basedOn w:val="Policepardfaut"/>
    <w:rsid w:val="005A65D7"/>
  </w:style>
  <w:style w:type="character" w:customStyle="1" w:styleId="mopen">
    <w:name w:val="mopen"/>
    <w:basedOn w:val="Policepardfaut"/>
    <w:rsid w:val="005A65D7"/>
  </w:style>
  <w:style w:type="character" w:customStyle="1" w:styleId="mpunct">
    <w:name w:val="mpunct"/>
    <w:basedOn w:val="Policepardfaut"/>
    <w:rsid w:val="005A65D7"/>
  </w:style>
  <w:style w:type="character" w:customStyle="1" w:styleId="mclose">
    <w:name w:val="mclose"/>
    <w:basedOn w:val="Policepardfaut"/>
    <w:rsid w:val="005A65D7"/>
  </w:style>
  <w:style w:type="character" w:customStyle="1" w:styleId="mrel">
    <w:name w:val="mrel"/>
    <w:basedOn w:val="Policepardfaut"/>
    <w:rsid w:val="005A65D7"/>
  </w:style>
  <w:style w:type="character" w:customStyle="1" w:styleId="mop">
    <w:name w:val="mop"/>
    <w:basedOn w:val="Policepardfaut"/>
    <w:rsid w:val="005A65D7"/>
  </w:style>
  <w:style w:type="character" w:customStyle="1" w:styleId="delimsizing">
    <w:name w:val="delimsizing"/>
    <w:basedOn w:val="Policepardfaut"/>
    <w:rsid w:val="005A65D7"/>
  </w:style>
  <w:style w:type="character" w:customStyle="1" w:styleId="mbin">
    <w:name w:val="mbin"/>
    <w:basedOn w:val="Policepardfaut"/>
    <w:rsid w:val="005A65D7"/>
  </w:style>
  <w:style w:type="character" w:styleId="Lienhypertexte">
    <w:name w:val="Hyperlink"/>
    <w:basedOn w:val="Policepardfaut"/>
    <w:uiPriority w:val="99"/>
    <w:unhideWhenUsed/>
    <w:rsid w:val="000943EF"/>
    <w:rPr>
      <w:color w:val="467886" w:themeColor="hyperlink"/>
      <w:u w:val="single"/>
    </w:rPr>
  </w:style>
  <w:style w:type="character" w:styleId="Mentionnonrsolue">
    <w:name w:val="Unresolved Mention"/>
    <w:basedOn w:val="Policepardfaut"/>
    <w:uiPriority w:val="99"/>
    <w:semiHidden/>
    <w:unhideWhenUsed/>
    <w:rsid w:val="000943EF"/>
    <w:rPr>
      <w:color w:val="605E5C"/>
      <w:shd w:val="clear" w:color="auto" w:fill="E1DFDD"/>
    </w:rPr>
  </w:style>
  <w:style w:type="character" w:styleId="Lienhypertextesuivivisit">
    <w:name w:val="FollowedHyperlink"/>
    <w:basedOn w:val="Policepardfaut"/>
    <w:uiPriority w:val="99"/>
    <w:semiHidden/>
    <w:unhideWhenUsed/>
    <w:rsid w:val="000943E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62907">
      <w:bodyDiv w:val="1"/>
      <w:marLeft w:val="0"/>
      <w:marRight w:val="0"/>
      <w:marTop w:val="0"/>
      <w:marBottom w:val="0"/>
      <w:divBdr>
        <w:top w:val="none" w:sz="0" w:space="0" w:color="auto"/>
        <w:left w:val="none" w:sz="0" w:space="0" w:color="auto"/>
        <w:bottom w:val="none" w:sz="0" w:space="0" w:color="auto"/>
        <w:right w:val="none" w:sz="0" w:space="0" w:color="auto"/>
      </w:divBdr>
      <w:divsChild>
        <w:div w:id="984506588">
          <w:marLeft w:val="0"/>
          <w:marRight w:val="0"/>
          <w:marTop w:val="0"/>
          <w:marBottom w:val="0"/>
          <w:divBdr>
            <w:top w:val="none" w:sz="0" w:space="0" w:color="auto"/>
            <w:left w:val="none" w:sz="0" w:space="0" w:color="auto"/>
            <w:bottom w:val="none" w:sz="0" w:space="0" w:color="auto"/>
            <w:right w:val="none" w:sz="0" w:space="0" w:color="auto"/>
          </w:divBdr>
          <w:divsChild>
            <w:div w:id="1461533788">
              <w:marLeft w:val="0"/>
              <w:marRight w:val="0"/>
              <w:marTop w:val="0"/>
              <w:marBottom w:val="0"/>
              <w:divBdr>
                <w:top w:val="none" w:sz="0" w:space="0" w:color="auto"/>
                <w:left w:val="none" w:sz="0" w:space="0" w:color="auto"/>
                <w:bottom w:val="none" w:sz="0" w:space="0" w:color="auto"/>
                <w:right w:val="none" w:sz="0" w:space="0" w:color="auto"/>
              </w:divBdr>
            </w:div>
            <w:div w:id="917902503">
              <w:marLeft w:val="0"/>
              <w:marRight w:val="0"/>
              <w:marTop w:val="0"/>
              <w:marBottom w:val="0"/>
              <w:divBdr>
                <w:top w:val="none" w:sz="0" w:space="0" w:color="auto"/>
                <w:left w:val="none" w:sz="0" w:space="0" w:color="auto"/>
                <w:bottom w:val="none" w:sz="0" w:space="0" w:color="auto"/>
                <w:right w:val="none" w:sz="0" w:space="0" w:color="auto"/>
              </w:divBdr>
              <w:divsChild>
                <w:div w:id="1958952322">
                  <w:marLeft w:val="0"/>
                  <w:marRight w:val="0"/>
                  <w:marTop w:val="0"/>
                  <w:marBottom w:val="0"/>
                  <w:divBdr>
                    <w:top w:val="none" w:sz="0" w:space="0" w:color="auto"/>
                    <w:left w:val="none" w:sz="0" w:space="0" w:color="auto"/>
                    <w:bottom w:val="none" w:sz="0" w:space="0" w:color="auto"/>
                    <w:right w:val="none" w:sz="0" w:space="0" w:color="auto"/>
                  </w:divBdr>
                  <w:divsChild>
                    <w:div w:id="71692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9977">
      <w:bodyDiv w:val="1"/>
      <w:marLeft w:val="0"/>
      <w:marRight w:val="0"/>
      <w:marTop w:val="0"/>
      <w:marBottom w:val="0"/>
      <w:divBdr>
        <w:top w:val="none" w:sz="0" w:space="0" w:color="auto"/>
        <w:left w:val="none" w:sz="0" w:space="0" w:color="auto"/>
        <w:bottom w:val="none" w:sz="0" w:space="0" w:color="auto"/>
        <w:right w:val="none" w:sz="0" w:space="0" w:color="auto"/>
      </w:divBdr>
    </w:div>
    <w:div w:id="111481032">
      <w:bodyDiv w:val="1"/>
      <w:marLeft w:val="0"/>
      <w:marRight w:val="0"/>
      <w:marTop w:val="0"/>
      <w:marBottom w:val="0"/>
      <w:divBdr>
        <w:top w:val="none" w:sz="0" w:space="0" w:color="auto"/>
        <w:left w:val="none" w:sz="0" w:space="0" w:color="auto"/>
        <w:bottom w:val="none" w:sz="0" w:space="0" w:color="auto"/>
        <w:right w:val="none" w:sz="0" w:space="0" w:color="auto"/>
      </w:divBdr>
    </w:div>
    <w:div w:id="162549575">
      <w:bodyDiv w:val="1"/>
      <w:marLeft w:val="0"/>
      <w:marRight w:val="0"/>
      <w:marTop w:val="0"/>
      <w:marBottom w:val="0"/>
      <w:divBdr>
        <w:top w:val="none" w:sz="0" w:space="0" w:color="auto"/>
        <w:left w:val="none" w:sz="0" w:space="0" w:color="auto"/>
        <w:bottom w:val="none" w:sz="0" w:space="0" w:color="auto"/>
        <w:right w:val="none" w:sz="0" w:space="0" w:color="auto"/>
      </w:divBdr>
    </w:div>
    <w:div w:id="191696511">
      <w:bodyDiv w:val="1"/>
      <w:marLeft w:val="0"/>
      <w:marRight w:val="0"/>
      <w:marTop w:val="0"/>
      <w:marBottom w:val="0"/>
      <w:divBdr>
        <w:top w:val="none" w:sz="0" w:space="0" w:color="auto"/>
        <w:left w:val="none" w:sz="0" w:space="0" w:color="auto"/>
        <w:bottom w:val="none" w:sz="0" w:space="0" w:color="auto"/>
        <w:right w:val="none" w:sz="0" w:space="0" w:color="auto"/>
      </w:divBdr>
      <w:divsChild>
        <w:div w:id="2034913739">
          <w:marLeft w:val="0"/>
          <w:marRight w:val="0"/>
          <w:marTop w:val="0"/>
          <w:marBottom w:val="0"/>
          <w:divBdr>
            <w:top w:val="none" w:sz="0" w:space="0" w:color="auto"/>
            <w:left w:val="none" w:sz="0" w:space="0" w:color="auto"/>
            <w:bottom w:val="none" w:sz="0" w:space="0" w:color="auto"/>
            <w:right w:val="none" w:sz="0" w:space="0" w:color="auto"/>
          </w:divBdr>
          <w:divsChild>
            <w:div w:id="164714095">
              <w:marLeft w:val="0"/>
              <w:marRight w:val="0"/>
              <w:marTop w:val="0"/>
              <w:marBottom w:val="0"/>
              <w:divBdr>
                <w:top w:val="none" w:sz="0" w:space="0" w:color="auto"/>
                <w:left w:val="none" w:sz="0" w:space="0" w:color="auto"/>
                <w:bottom w:val="none" w:sz="0" w:space="0" w:color="auto"/>
                <w:right w:val="none" w:sz="0" w:space="0" w:color="auto"/>
              </w:divBdr>
              <w:divsChild>
                <w:div w:id="1022635605">
                  <w:marLeft w:val="0"/>
                  <w:marRight w:val="0"/>
                  <w:marTop w:val="0"/>
                  <w:marBottom w:val="0"/>
                  <w:divBdr>
                    <w:top w:val="none" w:sz="0" w:space="0" w:color="auto"/>
                    <w:left w:val="none" w:sz="0" w:space="0" w:color="auto"/>
                    <w:bottom w:val="none" w:sz="0" w:space="0" w:color="auto"/>
                    <w:right w:val="none" w:sz="0" w:space="0" w:color="auto"/>
                  </w:divBdr>
                  <w:divsChild>
                    <w:div w:id="560748788">
                      <w:marLeft w:val="0"/>
                      <w:marRight w:val="0"/>
                      <w:marTop w:val="0"/>
                      <w:marBottom w:val="0"/>
                      <w:divBdr>
                        <w:top w:val="none" w:sz="0" w:space="0" w:color="auto"/>
                        <w:left w:val="none" w:sz="0" w:space="0" w:color="auto"/>
                        <w:bottom w:val="none" w:sz="0" w:space="0" w:color="auto"/>
                        <w:right w:val="none" w:sz="0" w:space="0" w:color="auto"/>
                      </w:divBdr>
                      <w:divsChild>
                        <w:div w:id="1045256105">
                          <w:marLeft w:val="0"/>
                          <w:marRight w:val="0"/>
                          <w:marTop w:val="0"/>
                          <w:marBottom w:val="0"/>
                          <w:divBdr>
                            <w:top w:val="none" w:sz="0" w:space="0" w:color="auto"/>
                            <w:left w:val="none" w:sz="0" w:space="0" w:color="auto"/>
                            <w:bottom w:val="none" w:sz="0" w:space="0" w:color="auto"/>
                            <w:right w:val="none" w:sz="0" w:space="0" w:color="auto"/>
                          </w:divBdr>
                          <w:divsChild>
                            <w:div w:id="71546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553353">
      <w:bodyDiv w:val="1"/>
      <w:marLeft w:val="0"/>
      <w:marRight w:val="0"/>
      <w:marTop w:val="0"/>
      <w:marBottom w:val="0"/>
      <w:divBdr>
        <w:top w:val="none" w:sz="0" w:space="0" w:color="auto"/>
        <w:left w:val="none" w:sz="0" w:space="0" w:color="auto"/>
        <w:bottom w:val="none" w:sz="0" w:space="0" w:color="auto"/>
        <w:right w:val="none" w:sz="0" w:space="0" w:color="auto"/>
      </w:divBdr>
    </w:div>
    <w:div w:id="262031316">
      <w:bodyDiv w:val="1"/>
      <w:marLeft w:val="0"/>
      <w:marRight w:val="0"/>
      <w:marTop w:val="0"/>
      <w:marBottom w:val="0"/>
      <w:divBdr>
        <w:top w:val="none" w:sz="0" w:space="0" w:color="auto"/>
        <w:left w:val="none" w:sz="0" w:space="0" w:color="auto"/>
        <w:bottom w:val="none" w:sz="0" w:space="0" w:color="auto"/>
        <w:right w:val="none" w:sz="0" w:space="0" w:color="auto"/>
      </w:divBdr>
    </w:div>
    <w:div w:id="346448204">
      <w:bodyDiv w:val="1"/>
      <w:marLeft w:val="0"/>
      <w:marRight w:val="0"/>
      <w:marTop w:val="0"/>
      <w:marBottom w:val="0"/>
      <w:divBdr>
        <w:top w:val="none" w:sz="0" w:space="0" w:color="auto"/>
        <w:left w:val="none" w:sz="0" w:space="0" w:color="auto"/>
        <w:bottom w:val="none" w:sz="0" w:space="0" w:color="auto"/>
        <w:right w:val="none" w:sz="0" w:space="0" w:color="auto"/>
      </w:divBdr>
    </w:div>
    <w:div w:id="408961112">
      <w:bodyDiv w:val="1"/>
      <w:marLeft w:val="0"/>
      <w:marRight w:val="0"/>
      <w:marTop w:val="0"/>
      <w:marBottom w:val="0"/>
      <w:divBdr>
        <w:top w:val="none" w:sz="0" w:space="0" w:color="auto"/>
        <w:left w:val="none" w:sz="0" w:space="0" w:color="auto"/>
        <w:bottom w:val="none" w:sz="0" w:space="0" w:color="auto"/>
        <w:right w:val="none" w:sz="0" w:space="0" w:color="auto"/>
      </w:divBdr>
    </w:div>
    <w:div w:id="435759068">
      <w:bodyDiv w:val="1"/>
      <w:marLeft w:val="0"/>
      <w:marRight w:val="0"/>
      <w:marTop w:val="0"/>
      <w:marBottom w:val="0"/>
      <w:divBdr>
        <w:top w:val="none" w:sz="0" w:space="0" w:color="auto"/>
        <w:left w:val="none" w:sz="0" w:space="0" w:color="auto"/>
        <w:bottom w:val="none" w:sz="0" w:space="0" w:color="auto"/>
        <w:right w:val="none" w:sz="0" w:space="0" w:color="auto"/>
      </w:divBdr>
    </w:div>
    <w:div w:id="461919267">
      <w:bodyDiv w:val="1"/>
      <w:marLeft w:val="0"/>
      <w:marRight w:val="0"/>
      <w:marTop w:val="0"/>
      <w:marBottom w:val="0"/>
      <w:divBdr>
        <w:top w:val="none" w:sz="0" w:space="0" w:color="auto"/>
        <w:left w:val="none" w:sz="0" w:space="0" w:color="auto"/>
        <w:bottom w:val="none" w:sz="0" w:space="0" w:color="auto"/>
        <w:right w:val="none" w:sz="0" w:space="0" w:color="auto"/>
      </w:divBdr>
    </w:div>
    <w:div w:id="474958961">
      <w:bodyDiv w:val="1"/>
      <w:marLeft w:val="0"/>
      <w:marRight w:val="0"/>
      <w:marTop w:val="0"/>
      <w:marBottom w:val="0"/>
      <w:divBdr>
        <w:top w:val="none" w:sz="0" w:space="0" w:color="auto"/>
        <w:left w:val="none" w:sz="0" w:space="0" w:color="auto"/>
        <w:bottom w:val="none" w:sz="0" w:space="0" w:color="auto"/>
        <w:right w:val="none" w:sz="0" w:space="0" w:color="auto"/>
      </w:divBdr>
    </w:div>
    <w:div w:id="534271743">
      <w:bodyDiv w:val="1"/>
      <w:marLeft w:val="0"/>
      <w:marRight w:val="0"/>
      <w:marTop w:val="0"/>
      <w:marBottom w:val="0"/>
      <w:divBdr>
        <w:top w:val="none" w:sz="0" w:space="0" w:color="auto"/>
        <w:left w:val="none" w:sz="0" w:space="0" w:color="auto"/>
        <w:bottom w:val="none" w:sz="0" w:space="0" w:color="auto"/>
        <w:right w:val="none" w:sz="0" w:space="0" w:color="auto"/>
      </w:divBdr>
    </w:div>
    <w:div w:id="536940430">
      <w:bodyDiv w:val="1"/>
      <w:marLeft w:val="0"/>
      <w:marRight w:val="0"/>
      <w:marTop w:val="0"/>
      <w:marBottom w:val="0"/>
      <w:divBdr>
        <w:top w:val="none" w:sz="0" w:space="0" w:color="auto"/>
        <w:left w:val="none" w:sz="0" w:space="0" w:color="auto"/>
        <w:bottom w:val="none" w:sz="0" w:space="0" w:color="auto"/>
        <w:right w:val="none" w:sz="0" w:space="0" w:color="auto"/>
      </w:divBdr>
      <w:divsChild>
        <w:div w:id="1308366140">
          <w:blockQuote w:val="1"/>
          <w:marLeft w:val="720"/>
          <w:marRight w:val="720"/>
          <w:marTop w:val="100"/>
          <w:marBottom w:val="100"/>
          <w:divBdr>
            <w:top w:val="none" w:sz="0" w:space="0" w:color="auto"/>
            <w:left w:val="none" w:sz="0" w:space="0" w:color="auto"/>
            <w:bottom w:val="none" w:sz="0" w:space="0" w:color="auto"/>
            <w:right w:val="none" w:sz="0" w:space="0" w:color="auto"/>
          </w:divBdr>
        </w:div>
        <w:div w:id="770009229">
          <w:blockQuote w:val="1"/>
          <w:marLeft w:val="720"/>
          <w:marRight w:val="720"/>
          <w:marTop w:val="100"/>
          <w:marBottom w:val="100"/>
          <w:divBdr>
            <w:top w:val="none" w:sz="0" w:space="0" w:color="auto"/>
            <w:left w:val="none" w:sz="0" w:space="0" w:color="auto"/>
            <w:bottom w:val="none" w:sz="0" w:space="0" w:color="auto"/>
            <w:right w:val="none" w:sz="0" w:space="0" w:color="auto"/>
          </w:divBdr>
        </w:div>
        <w:div w:id="358046630">
          <w:blockQuote w:val="1"/>
          <w:marLeft w:val="720"/>
          <w:marRight w:val="720"/>
          <w:marTop w:val="100"/>
          <w:marBottom w:val="100"/>
          <w:divBdr>
            <w:top w:val="none" w:sz="0" w:space="0" w:color="auto"/>
            <w:left w:val="none" w:sz="0" w:space="0" w:color="auto"/>
            <w:bottom w:val="none" w:sz="0" w:space="0" w:color="auto"/>
            <w:right w:val="none" w:sz="0" w:space="0" w:color="auto"/>
          </w:divBdr>
        </w:div>
        <w:div w:id="4149773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3968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936707">
      <w:bodyDiv w:val="1"/>
      <w:marLeft w:val="0"/>
      <w:marRight w:val="0"/>
      <w:marTop w:val="0"/>
      <w:marBottom w:val="0"/>
      <w:divBdr>
        <w:top w:val="none" w:sz="0" w:space="0" w:color="auto"/>
        <w:left w:val="none" w:sz="0" w:space="0" w:color="auto"/>
        <w:bottom w:val="none" w:sz="0" w:space="0" w:color="auto"/>
        <w:right w:val="none" w:sz="0" w:space="0" w:color="auto"/>
      </w:divBdr>
    </w:div>
    <w:div w:id="561453465">
      <w:bodyDiv w:val="1"/>
      <w:marLeft w:val="0"/>
      <w:marRight w:val="0"/>
      <w:marTop w:val="0"/>
      <w:marBottom w:val="0"/>
      <w:divBdr>
        <w:top w:val="none" w:sz="0" w:space="0" w:color="auto"/>
        <w:left w:val="none" w:sz="0" w:space="0" w:color="auto"/>
        <w:bottom w:val="none" w:sz="0" w:space="0" w:color="auto"/>
        <w:right w:val="none" w:sz="0" w:space="0" w:color="auto"/>
      </w:divBdr>
    </w:div>
    <w:div w:id="563299274">
      <w:bodyDiv w:val="1"/>
      <w:marLeft w:val="0"/>
      <w:marRight w:val="0"/>
      <w:marTop w:val="0"/>
      <w:marBottom w:val="0"/>
      <w:divBdr>
        <w:top w:val="none" w:sz="0" w:space="0" w:color="auto"/>
        <w:left w:val="none" w:sz="0" w:space="0" w:color="auto"/>
        <w:bottom w:val="none" w:sz="0" w:space="0" w:color="auto"/>
        <w:right w:val="none" w:sz="0" w:space="0" w:color="auto"/>
      </w:divBdr>
    </w:div>
    <w:div w:id="564416258">
      <w:bodyDiv w:val="1"/>
      <w:marLeft w:val="0"/>
      <w:marRight w:val="0"/>
      <w:marTop w:val="0"/>
      <w:marBottom w:val="0"/>
      <w:divBdr>
        <w:top w:val="none" w:sz="0" w:space="0" w:color="auto"/>
        <w:left w:val="none" w:sz="0" w:space="0" w:color="auto"/>
        <w:bottom w:val="none" w:sz="0" w:space="0" w:color="auto"/>
        <w:right w:val="none" w:sz="0" w:space="0" w:color="auto"/>
      </w:divBdr>
    </w:div>
    <w:div w:id="613483882">
      <w:bodyDiv w:val="1"/>
      <w:marLeft w:val="0"/>
      <w:marRight w:val="0"/>
      <w:marTop w:val="0"/>
      <w:marBottom w:val="0"/>
      <w:divBdr>
        <w:top w:val="none" w:sz="0" w:space="0" w:color="auto"/>
        <w:left w:val="none" w:sz="0" w:space="0" w:color="auto"/>
        <w:bottom w:val="none" w:sz="0" w:space="0" w:color="auto"/>
        <w:right w:val="none" w:sz="0" w:space="0" w:color="auto"/>
      </w:divBdr>
    </w:div>
    <w:div w:id="716247310">
      <w:bodyDiv w:val="1"/>
      <w:marLeft w:val="0"/>
      <w:marRight w:val="0"/>
      <w:marTop w:val="0"/>
      <w:marBottom w:val="0"/>
      <w:divBdr>
        <w:top w:val="none" w:sz="0" w:space="0" w:color="auto"/>
        <w:left w:val="none" w:sz="0" w:space="0" w:color="auto"/>
        <w:bottom w:val="none" w:sz="0" w:space="0" w:color="auto"/>
        <w:right w:val="none" w:sz="0" w:space="0" w:color="auto"/>
      </w:divBdr>
    </w:div>
    <w:div w:id="731195519">
      <w:bodyDiv w:val="1"/>
      <w:marLeft w:val="0"/>
      <w:marRight w:val="0"/>
      <w:marTop w:val="0"/>
      <w:marBottom w:val="0"/>
      <w:divBdr>
        <w:top w:val="none" w:sz="0" w:space="0" w:color="auto"/>
        <w:left w:val="none" w:sz="0" w:space="0" w:color="auto"/>
        <w:bottom w:val="none" w:sz="0" w:space="0" w:color="auto"/>
        <w:right w:val="none" w:sz="0" w:space="0" w:color="auto"/>
      </w:divBdr>
    </w:div>
    <w:div w:id="735125074">
      <w:bodyDiv w:val="1"/>
      <w:marLeft w:val="0"/>
      <w:marRight w:val="0"/>
      <w:marTop w:val="0"/>
      <w:marBottom w:val="0"/>
      <w:divBdr>
        <w:top w:val="none" w:sz="0" w:space="0" w:color="auto"/>
        <w:left w:val="none" w:sz="0" w:space="0" w:color="auto"/>
        <w:bottom w:val="none" w:sz="0" w:space="0" w:color="auto"/>
        <w:right w:val="none" w:sz="0" w:space="0" w:color="auto"/>
      </w:divBdr>
    </w:div>
    <w:div w:id="805272820">
      <w:bodyDiv w:val="1"/>
      <w:marLeft w:val="0"/>
      <w:marRight w:val="0"/>
      <w:marTop w:val="0"/>
      <w:marBottom w:val="0"/>
      <w:divBdr>
        <w:top w:val="none" w:sz="0" w:space="0" w:color="auto"/>
        <w:left w:val="none" w:sz="0" w:space="0" w:color="auto"/>
        <w:bottom w:val="none" w:sz="0" w:space="0" w:color="auto"/>
        <w:right w:val="none" w:sz="0" w:space="0" w:color="auto"/>
      </w:divBdr>
    </w:div>
    <w:div w:id="829055841">
      <w:bodyDiv w:val="1"/>
      <w:marLeft w:val="0"/>
      <w:marRight w:val="0"/>
      <w:marTop w:val="0"/>
      <w:marBottom w:val="0"/>
      <w:divBdr>
        <w:top w:val="none" w:sz="0" w:space="0" w:color="auto"/>
        <w:left w:val="none" w:sz="0" w:space="0" w:color="auto"/>
        <w:bottom w:val="none" w:sz="0" w:space="0" w:color="auto"/>
        <w:right w:val="none" w:sz="0" w:space="0" w:color="auto"/>
      </w:divBdr>
      <w:divsChild>
        <w:div w:id="1752657785">
          <w:marLeft w:val="0"/>
          <w:marRight w:val="0"/>
          <w:marTop w:val="0"/>
          <w:marBottom w:val="0"/>
          <w:divBdr>
            <w:top w:val="none" w:sz="0" w:space="0" w:color="auto"/>
            <w:left w:val="none" w:sz="0" w:space="0" w:color="auto"/>
            <w:bottom w:val="none" w:sz="0" w:space="0" w:color="auto"/>
            <w:right w:val="none" w:sz="0" w:space="0" w:color="auto"/>
          </w:divBdr>
          <w:divsChild>
            <w:div w:id="2103530131">
              <w:marLeft w:val="0"/>
              <w:marRight w:val="0"/>
              <w:marTop w:val="0"/>
              <w:marBottom w:val="0"/>
              <w:divBdr>
                <w:top w:val="none" w:sz="0" w:space="0" w:color="auto"/>
                <w:left w:val="none" w:sz="0" w:space="0" w:color="auto"/>
                <w:bottom w:val="none" w:sz="0" w:space="0" w:color="auto"/>
                <w:right w:val="none" w:sz="0" w:space="0" w:color="auto"/>
              </w:divBdr>
              <w:divsChild>
                <w:div w:id="775442140">
                  <w:marLeft w:val="0"/>
                  <w:marRight w:val="0"/>
                  <w:marTop w:val="0"/>
                  <w:marBottom w:val="0"/>
                  <w:divBdr>
                    <w:top w:val="none" w:sz="0" w:space="0" w:color="auto"/>
                    <w:left w:val="none" w:sz="0" w:space="0" w:color="auto"/>
                    <w:bottom w:val="none" w:sz="0" w:space="0" w:color="auto"/>
                    <w:right w:val="none" w:sz="0" w:space="0" w:color="auto"/>
                  </w:divBdr>
                  <w:divsChild>
                    <w:div w:id="1016812578">
                      <w:marLeft w:val="0"/>
                      <w:marRight w:val="0"/>
                      <w:marTop w:val="0"/>
                      <w:marBottom w:val="0"/>
                      <w:divBdr>
                        <w:top w:val="none" w:sz="0" w:space="0" w:color="auto"/>
                        <w:left w:val="none" w:sz="0" w:space="0" w:color="auto"/>
                        <w:bottom w:val="none" w:sz="0" w:space="0" w:color="auto"/>
                        <w:right w:val="none" w:sz="0" w:space="0" w:color="auto"/>
                      </w:divBdr>
                      <w:divsChild>
                        <w:div w:id="1890142658">
                          <w:marLeft w:val="0"/>
                          <w:marRight w:val="0"/>
                          <w:marTop w:val="0"/>
                          <w:marBottom w:val="0"/>
                          <w:divBdr>
                            <w:top w:val="none" w:sz="0" w:space="0" w:color="auto"/>
                            <w:left w:val="none" w:sz="0" w:space="0" w:color="auto"/>
                            <w:bottom w:val="none" w:sz="0" w:space="0" w:color="auto"/>
                            <w:right w:val="none" w:sz="0" w:space="0" w:color="auto"/>
                          </w:divBdr>
                          <w:divsChild>
                            <w:div w:id="64632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684014">
      <w:bodyDiv w:val="1"/>
      <w:marLeft w:val="0"/>
      <w:marRight w:val="0"/>
      <w:marTop w:val="0"/>
      <w:marBottom w:val="0"/>
      <w:divBdr>
        <w:top w:val="none" w:sz="0" w:space="0" w:color="auto"/>
        <w:left w:val="none" w:sz="0" w:space="0" w:color="auto"/>
        <w:bottom w:val="none" w:sz="0" w:space="0" w:color="auto"/>
        <w:right w:val="none" w:sz="0" w:space="0" w:color="auto"/>
      </w:divBdr>
    </w:div>
    <w:div w:id="865949644">
      <w:bodyDiv w:val="1"/>
      <w:marLeft w:val="0"/>
      <w:marRight w:val="0"/>
      <w:marTop w:val="0"/>
      <w:marBottom w:val="0"/>
      <w:divBdr>
        <w:top w:val="none" w:sz="0" w:space="0" w:color="auto"/>
        <w:left w:val="none" w:sz="0" w:space="0" w:color="auto"/>
        <w:bottom w:val="none" w:sz="0" w:space="0" w:color="auto"/>
        <w:right w:val="none" w:sz="0" w:space="0" w:color="auto"/>
      </w:divBdr>
    </w:div>
    <w:div w:id="931860486">
      <w:bodyDiv w:val="1"/>
      <w:marLeft w:val="0"/>
      <w:marRight w:val="0"/>
      <w:marTop w:val="0"/>
      <w:marBottom w:val="0"/>
      <w:divBdr>
        <w:top w:val="none" w:sz="0" w:space="0" w:color="auto"/>
        <w:left w:val="none" w:sz="0" w:space="0" w:color="auto"/>
        <w:bottom w:val="none" w:sz="0" w:space="0" w:color="auto"/>
        <w:right w:val="none" w:sz="0" w:space="0" w:color="auto"/>
      </w:divBdr>
    </w:div>
    <w:div w:id="1003973916">
      <w:bodyDiv w:val="1"/>
      <w:marLeft w:val="0"/>
      <w:marRight w:val="0"/>
      <w:marTop w:val="0"/>
      <w:marBottom w:val="0"/>
      <w:divBdr>
        <w:top w:val="none" w:sz="0" w:space="0" w:color="auto"/>
        <w:left w:val="none" w:sz="0" w:space="0" w:color="auto"/>
        <w:bottom w:val="none" w:sz="0" w:space="0" w:color="auto"/>
        <w:right w:val="none" w:sz="0" w:space="0" w:color="auto"/>
      </w:divBdr>
    </w:div>
    <w:div w:id="1059744077">
      <w:bodyDiv w:val="1"/>
      <w:marLeft w:val="0"/>
      <w:marRight w:val="0"/>
      <w:marTop w:val="0"/>
      <w:marBottom w:val="0"/>
      <w:divBdr>
        <w:top w:val="none" w:sz="0" w:space="0" w:color="auto"/>
        <w:left w:val="none" w:sz="0" w:space="0" w:color="auto"/>
        <w:bottom w:val="none" w:sz="0" w:space="0" w:color="auto"/>
        <w:right w:val="none" w:sz="0" w:space="0" w:color="auto"/>
      </w:divBdr>
    </w:div>
    <w:div w:id="1092973407">
      <w:bodyDiv w:val="1"/>
      <w:marLeft w:val="0"/>
      <w:marRight w:val="0"/>
      <w:marTop w:val="0"/>
      <w:marBottom w:val="0"/>
      <w:divBdr>
        <w:top w:val="none" w:sz="0" w:space="0" w:color="auto"/>
        <w:left w:val="none" w:sz="0" w:space="0" w:color="auto"/>
        <w:bottom w:val="none" w:sz="0" w:space="0" w:color="auto"/>
        <w:right w:val="none" w:sz="0" w:space="0" w:color="auto"/>
      </w:divBdr>
    </w:div>
    <w:div w:id="1139109387">
      <w:bodyDiv w:val="1"/>
      <w:marLeft w:val="0"/>
      <w:marRight w:val="0"/>
      <w:marTop w:val="0"/>
      <w:marBottom w:val="0"/>
      <w:divBdr>
        <w:top w:val="none" w:sz="0" w:space="0" w:color="auto"/>
        <w:left w:val="none" w:sz="0" w:space="0" w:color="auto"/>
        <w:bottom w:val="none" w:sz="0" w:space="0" w:color="auto"/>
        <w:right w:val="none" w:sz="0" w:space="0" w:color="auto"/>
      </w:divBdr>
    </w:div>
    <w:div w:id="1191410969">
      <w:bodyDiv w:val="1"/>
      <w:marLeft w:val="0"/>
      <w:marRight w:val="0"/>
      <w:marTop w:val="0"/>
      <w:marBottom w:val="0"/>
      <w:divBdr>
        <w:top w:val="none" w:sz="0" w:space="0" w:color="auto"/>
        <w:left w:val="none" w:sz="0" w:space="0" w:color="auto"/>
        <w:bottom w:val="none" w:sz="0" w:space="0" w:color="auto"/>
        <w:right w:val="none" w:sz="0" w:space="0" w:color="auto"/>
      </w:divBdr>
    </w:div>
    <w:div w:id="1221137918">
      <w:bodyDiv w:val="1"/>
      <w:marLeft w:val="0"/>
      <w:marRight w:val="0"/>
      <w:marTop w:val="0"/>
      <w:marBottom w:val="0"/>
      <w:divBdr>
        <w:top w:val="none" w:sz="0" w:space="0" w:color="auto"/>
        <w:left w:val="none" w:sz="0" w:space="0" w:color="auto"/>
        <w:bottom w:val="none" w:sz="0" w:space="0" w:color="auto"/>
        <w:right w:val="none" w:sz="0" w:space="0" w:color="auto"/>
      </w:divBdr>
      <w:divsChild>
        <w:div w:id="572357817">
          <w:marLeft w:val="0"/>
          <w:marRight w:val="0"/>
          <w:marTop w:val="0"/>
          <w:marBottom w:val="0"/>
          <w:divBdr>
            <w:top w:val="none" w:sz="0" w:space="0" w:color="auto"/>
            <w:left w:val="none" w:sz="0" w:space="0" w:color="auto"/>
            <w:bottom w:val="none" w:sz="0" w:space="0" w:color="auto"/>
            <w:right w:val="none" w:sz="0" w:space="0" w:color="auto"/>
          </w:divBdr>
          <w:divsChild>
            <w:div w:id="289746631">
              <w:marLeft w:val="0"/>
              <w:marRight w:val="0"/>
              <w:marTop w:val="0"/>
              <w:marBottom w:val="0"/>
              <w:divBdr>
                <w:top w:val="none" w:sz="0" w:space="0" w:color="auto"/>
                <w:left w:val="none" w:sz="0" w:space="0" w:color="auto"/>
                <w:bottom w:val="none" w:sz="0" w:space="0" w:color="auto"/>
                <w:right w:val="none" w:sz="0" w:space="0" w:color="auto"/>
              </w:divBdr>
            </w:div>
            <w:div w:id="2106421403">
              <w:marLeft w:val="0"/>
              <w:marRight w:val="0"/>
              <w:marTop w:val="0"/>
              <w:marBottom w:val="0"/>
              <w:divBdr>
                <w:top w:val="none" w:sz="0" w:space="0" w:color="auto"/>
                <w:left w:val="none" w:sz="0" w:space="0" w:color="auto"/>
                <w:bottom w:val="none" w:sz="0" w:space="0" w:color="auto"/>
                <w:right w:val="none" w:sz="0" w:space="0" w:color="auto"/>
              </w:divBdr>
              <w:divsChild>
                <w:div w:id="1668747942">
                  <w:marLeft w:val="0"/>
                  <w:marRight w:val="0"/>
                  <w:marTop w:val="0"/>
                  <w:marBottom w:val="0"/>
                  <w:divBdr>
                    <w:top w:val="none" w:sz="0" w:space="0" w:color="auto"/>
                    <w:left w:val="none" w:sz="0" w:space="0" w:color="auto"/>
                    <w:bottom w:val="none" w:sz="0" w:space="0" w:color="auto"/>
                    <w:right w:val="none" w:sz="0" w:space="0" w:color="auto"/>
                  </w:divBdr>
                  <w:divsChild>
                    <w:div w:id="2613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814">
      <w:bodyDiv w:val="1"/>
      <w:marLeft w:val="0"/>
      <w:marRight w:val="0"/>
      <w:marTop w:val="0"/>
      <w:marBottom w:val="0"/>
      <w:divBdr>
        <w:top w:val="none" w:sz="0" w:space="0" w:color="auto"/>
        <w:left w:val="none" w:sz="0" w:space="0" w:color="auto"/>
        <w:bottom w:val="none" w:sz="0" w:space="0" w:color="auto"/>
        <w:right w:val="none" w:sz="0" w:space="0" w:color="auto"/>
      </w:divBdr>
      <w:divsChild>
        <w:div w:id="1602450461">
          <w:blockQuote w:val="1"/>
          <w:marLeft w:val="720"/>
          <w:marRight w:val="720"/>
          <w:marTop w:val="100"/>
          <w:marBottom w:val="100"/>
          <w:divBdr>
            <w:top w:val="none" w:sz="0" w:space="0" w:color="auto"/>
            <w:left w:val="none" w:sz="0" w:space="0" w:color="auto"/>
            <w:bottom w:val="none" w:sz="0" w:space="0" w:color="auto"/>
            <w:right w:val="none" w:sz="0" w:space="0" w:color="auto"/>
          </w:divBdr>
        </w:div>
        <w:div w:id="272398420">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075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977784">
          <w:blockQuote w:val="1"/>
          <w:marLeft w:val="720"/>
          <w:marRight w:val="720"/>
          <w:marTop w:val="100"/>
          <w:marBottom w:val="100"/>
          <w:divBdr>
            <w:top w:val="none" w:sz="0" w:space="0" w:color="auto"/>
            <w:left w:val="none" w:sz="0" w:space="0" w:color="auto"/>
            <w:bottom w:val="none" w:sz="0" w:space="0" w:color="auto"/>
            <w:right w:val="none" w:sz="0" w:space="0" w:color="auto"/>
          </w:divBdr>
        </w:div>
        <w:div w:id="489058619">
          <w:blockQuote w:val="1"/>
          <w:marLeft w:val="720"/>
          <w:marRight w:val="720"/>
          <w:marTop w:val="100"/>
          <w:marBottom w:val="100"/>
          <w:divBdr>
            <w:top w:val="none" w:sz="0" w:space="0" w:color="auto"/>
            <w:left w:val="none" w:sz="0" w:space="0" w:color="auto"/>
            <w:bottom w:val="none" w:sz="0" w:space="0" w:color="auto"/>
            <w:right w:val="none" w:sz="0" w:space="0" w:color="auto"/>
          </w:divBdr>
        </w:div>
        <w:div w:id="108857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151769">
      <w:bodyDiv w:val="1"/>
      <w:marLeft w:val="0"/>
      <w:marRight w:val="0"/>
      <w:marTop w:val="0"/>
      <w:marBottom w:val="0"/>
      <w:divBdr>
        <w:top w:val="none" w:sz="0" w:space="0" w:color="auto"/>
        <w:left w:val="none" w:sz="0" w:space="0" w:color="auto"/>
        <w:bottom w:val="none" w:sz="0" w:space="0" w:color="auto"/>
        <w:right w:val="none" w:sz="0" w:space="0" w:color="auto"/>
      </w:divBdr>
      <w:divsChild>
        <w:div w:id="2066945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370105520">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12929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801545">
          <w:blockQuote w:val="1"/>
          <w:marLeft w:val="720"/>
          <w:marRight w:val="720"/>
          <w:marTop w:val="100"/>
          <w:marBottom w:val="100"/>
          <w:divBdr>
            <w:top w:val="none" w:sz="0" w:space="0" w:color="auto"/>
            <w:left w:val="none" w:sz="0" w:space="0" w:color="auto"/>
            <w:bottom w:val="none" w:sz="0" w:space="0" w:color="auto"/>
            <w:right w:val="none" w:sz="0" w:space="0" w:color="auto"/>
          </w:divBdr>
        </w:div>
        <w:div w:id="1696006368">
          <w:blockQuote w:val="1"/>
          <w:marLeft w:val="720"/>
          <w:marRight w:val="720"/>
          <w:marTop w:val="100"/>
          <w:marBottom w:val="100"/>
          <w:divBdr>
            <w:top w:val="none" w:sz="0" w:space="0" w:color="auto"/>
            <w:left w:val="none" w:sz="0" w:space="0" w:color="auto"/>
            <w:bottom w:val="none" w:sz="0" w:space="0" w:color="auto"/>
            <w:right w:val="none" w:sz="0" w:space="0" w:color="auto"/>
          </w:divBdr>
        </w:div>
        <w:div w:id="52875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945597">
      <w:bodyDiv w:val="1"/>
      <w:marLeft w:val="0"/>
      <w:marRight w:val="0"/>
      <w:marTop w:val="0"/>
      <w:marBottom w:val="0"/>
      <w:divBdr>
        <w:top w:val="none" w:sz="0" w:space="0" w:color="auto"/>
        <w:left w:val="none" w:sz="0" w:space="0" w:color="auto"/>
        <w:bottom w:val="none" w:sz="0" w:space="0" w:color="auto"/>
        <w:right w:val="none" w:sz="0" w:space="0" w:color="auto"/>
      </w:divBdr>
    </w:div>
    <w:div w:id="1585994297">
      <w:bodyDiv w:val="1"/>
      <w:marLeft w:val="0"/>
      <w:marRight w:val="0"/>
      <w:marTop w:val="0"/>
      <w:marBottom w:val="0"/>
      <w:divBdr>
        <w:top w:val="none" w:sz="0" w:space="0" w:color="auto"/>
        <w:left w:val="none" w:sz="0" w:space="0" w:color="auto"/>
        <w:bottom w:val="none" w:sz="0" w:space="0" w:color="auto"/>
        <w:right w:val="none" w:sz="0" w:space="0" w:color="auto"/>
      </w:divBdr>
    </w:div>
    <w:div w:id="1611545600">
      <w:bodyDiv w:val="1"/>
      <w:marLeft w:val="0"/>
      <w:marRight w:val="0"/>
      <w:marTop w:val="0"/>
      <w:marBottom w:val="0"/>
      <w:divBdr>
        <w:top w:val="none" w:sz="0" w:space="0" w:color="auto"/>
        <w:left w:val="none" w:sz="0" w:space="0" w:color="auto"/>
        <w:bottom w:val="none" w:sz="0" w:space="0" w:color="auto"/>
        <w:right w:val="none" w:sz="0" w:space="0" w:color="auto"/>
      </w:divBdr>
    </w:div>
    <w:div w:id="1622766057">
      <w:bodyDiv w:val="1"/>
      <w:marLeft w:val="0"/>
      <w:marRight w:val="0"/>
      <w:marTop w:val="0"/>
      <w:marBottom w:val="0"/>
      <w:divBdr>
        <w:top w:val="none" w:sz="0" w:space="0" w:color="auto"/>
        <w:left w:val="none" w:sz="0" w:space="0" w:color="auto"/>
        <w:bottom w:val="none" w:sz="0" w:space="0" w:color="auto"/>
        <w:right w:val="none" w:sz="0" w:space="0" w:color="auto"/>
      </w:divBdr>
    </w:div>
    <w:div w:id="1642879204">
      <w:bodyDiv w:val="1"/>
      <w:marLeft w:val="0"/>
      <w:marRight w:val="0"/>
      <w:marTop w:val="0"/>
      <w:marBottom w:val="0"/>
      <w:divBdr>
        <w:top w:val="none" w:sz="0" w:space="0" w:color="auto"/>
        <w:left w:val="none" w:sz="0" w:space="0" w:color="auto"/>
        <w:bottom w:val="none" w:sz="0" w:space="0" w:color="auto"/>
        <w:right w:val="none" w:sz="0" w:space="0" w:color="auto"/>
      </w:divBdr>
    </w:div>
    <w:div w:id="1720395267">
      <w:bodyDiv w:val="1"/>
      <w:marLeft w:val="0"/>
      <w:marRight w:val="0"/>
      <w:marTop w:val="0"/>
      <w:marBottom w:val="0"/>
      <w:divBdr>
        <w:top w:val="none" w:sz="0" w:space="0" w:color="auto"/>
        <w:left w:val="none" w:sz="0" w:space="0" w:color="auto"/>
        <w:bottom w:val="none" w:sz="0" w:space="0" w:color="auto"/>
        <w:right w:val="none" w:sz="0" w:space="0" w:color="auto"/>
      </w:divBdr>
    </w:div>
    <w:div w:id="1829595551">
      <w:bodyDiv w:val="1"/>
      <w:marLeft w:val="0"/>
      <w:marRight w:val="0"/>
      <w:marTop w:val="0"/>
      <w:marBottom w:val="0"/>
      <w:divBdr>
        <w:top w:val="none" w:sz="0" w:space="0" w:color="auto"/>
        <w:left w:val="none" w:sz="0" w:space="0" w:color="auto"/>
        <w:bottom w:val="none" w:sz="0" w:space="0" w:color="auto"/>
        <w:right w:val="none" w:sz="0" w:space="0" w:color="auto"/>
      </w:divBdr>
    </w:div>
    <w:div w:id="1839887211">
      <w:bodyDiv w:val="1"/>
      <w:marLeft w:val="0"/>
      <w:marRight w:val="0"/>
      <w:marTop w:val="0"/>
      <w:marBottom w:val="0"/>
      <w:divBdr>
        <w:top w:val="none" w:sz="0" w:space="0" w:color="auto"/>
        <w:left w:val="none" w:sz="0" w:space="0" w:color="auto"/>
        <w:bottom w:val="none" w:sz="0" w:space="0" w:color="auto"/>
        <w:right w:val="none" w:sz="0" w:space="0" w:color="auto"/>
      </w:divBdr>
      <w:divsChild>
        <w:div w:id="1394815508">
          <w:blockQuote w:val="1"/>
          <w:marLeft w:val="720"/>
          <w:marRight w:val="720"/>
          <w:marTop w:val="100"/>
          <w:marBottom w:val="100"/>
          <w:divBdr>
            <w:top w:val="none" w:sz="0" w:space="0" w:color="auto"/>
            <w:left w:val="none" w:sz="0" w:space="0" w:color="auto"/>
            <w:bottom w:val="none" w:sz="0" w:space="0" w:color="auto"/>
            <w:right w:val="none" w:sz="0" w:space="0" w:color="auto"/>
          </w:divBdr>
        </w:div>
        <w:div w:id="890652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008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6643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96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568935">
      <w:bodyDiv w:val="1"/>
      <w:marLeft w:val="0"/>
      <w:marRight w:val="0"/>
      <w:marTop w:val="0"/>
      <w:marBottom w:val="0"/>
      <w:divBdr>
        <w:top w:val="none" w:sz="0" w:space="0" w:color="auto"/>
        <w:left w:val="none" w:sz="0" w:space="0" w:color="auto"/>
        <w:bottom w:val="none" w:sz="0" w:space="0" w:color="auto"/>
        <w:right w:val="none" w:sz="0" w:space="0" w:color="auto"/>
      </w:divBdr>
    </w:div>
    <w:div w:id="1937472300">
      <w:bodyDiv w:val="1"/>
      <w:marLeft w:val="0"/>
      <w:marRight w:val="0"/>
      <w:marTop w:val="0"/>
      <w:marBottom w:val="0"/>
      <w:divBdr>
        <w:top w:val="none" w:sz="0" w:space="0" w:color="auto"/>
        <w:left w:val="none" w:sz="0" w:space="0" w:color="auto"/>
        <w:bottom w:val="none" w:sz="0" w:space="0" w:color="auto"/>
        <w:right w:val="none" w:sz="0" w:space="0" w:color="auto"/>
      </w:divBdr>
    </w:div>
    <w:div w:id="1948152016">
      <w:bodyDiv w:val="1"/>
      <w:marLeft w:val="0"/>
      <w:marRight w:val="0"/>
      <w:marTop w:val="0"/>
      <w:marBottom w:val="0"/>
      <w:divBdr>
        <w:top w:val="none" w:sz="0" w:space="0" w:color="auto"/>
        <w:left w:val="none" w:sz="0" w:space="0" w:color="auto"/>
        <w:bottom w:val="none" w:sz="0" w:space="0" w:color="auto"/>
        <w:right w:val="none" w:sz="0" w:space="0" w:color="auto"/>
      </w:divBdr>
    </w:div>
    <w:div w:id="1948928934">
      <w:bodyDiv w:val="1"/>
      <w:marLeft w:val="0"/>
      <w:marRight w:val="0"/>
      <w:marTop w:val="0"/>
      <w:marBottom w:val="0"/>
      <w:divBdr>
        <w:top w:val="none" w:sz="0" w:space="0" w:color="auto"/>
        <w:left w:val="none" w:sz="0" w:space="0" w:color="auto"/>
        <w:bottom w:val="none" w:sz="0" w:space="0" w:color="auto"/>
        <w:right w:val="none" w:sz="0" w:space="0" w:color="auto"/>
      </w:divBdr>
    </w:div>
    <w:div w:id="2014406106">
      <w:bodyDiv w:val="1"/>
      <w:marLeft w:val="0"/>
      <w:marRight w:val="0"/>
      <w:marTop w:val="0"/>
      <w:marBottom w:val="0"/>
      <w:divBdr>
        <w:top w:val="none" w:sz="0" w:space="0" w:color="auto"/>
        <w:left w:val="none" w:sz="0" w:space="0" w:color="auto"/>
        <w:bottom w:val="none" w:sz="0" w:space="0" w:color="auto"/>
        <w:right w:val="none" w:sz="0" w:space="0" w:color="auto"/>
      </w:divBdr>
      <w:divsChild>
        <w:div w:id="1053390169">
          <w:marLeft w:val="0"/>
          <w:marRight w:val="0"/>
          <w:marTop w:val="0"/>
          <w:marBottom w:val="0"/>
          <w:divBdr>
            <w:top w:val="none" w:sz="0" w:space="0" w:color="auto"/>
            <w:left w:val="none" w:sz="0" w:space="0" w:color="auto"/>
            <w:bottom w:val="none" w:sz="0" w:space="0" w:color="auto"/>
            <w:right w:val="none" w:sz="0" w:space="0" w:color="auto"/>
          </w:divBdr>
          <w:divsChild>
            <w:div w:id="1201941969">
              <w:marLeft w:val="0"/>
              <w:marRight w:val="0"/>
              <w:marTop w:val="0"/>
              <w:marBottom w:val="0"/>
              <w:divBdr>
                <w:top w:val="none" w:sz="0" w:space="0" w:color="auto"/>
                <w:left w:val="none" w:sz="0" w:space="0" w:color="auto"/>
                <w:bottom w:val="none" w:sz="0" w:space="0" w:color="auto"/>
                <w:right w:val="none" w:sz="0" w:space="0" w:color="auto"/>
              </w:divBdr>
              <w:divsChild>
                <w:div w:id="1873571586">
                  <w:marLeft w:val="0"/>
                  <w:marRight w:val="0"/>
                  <w:marTop w:val="0"/>
                  <w:marBottom w:val="0"/>
                  <w:divBdr>
                    <w:top w:val="none" w:sz="0" w:space="0" w:color="auto"/>
                    <w:left w:val="none" w:sz="0" w:space="0" w:color="auto"/>
                    <w:bottom w:val="none" w:sz="0" w:space="0" w:color="auto"/>
                    <w:right w:val="none" w:sz="0" w:space="0" w:color="auto"/>
                  </w:divBdr>
                  <w:divsChild>
                    <w:div w:id="545920268">
                      <w:marLeft w:val="0"/>
                      <w:marRight w:val="0"/>
                      <w:marTop w:val="0"/>
                      <w:marBottom w:val="0"/>
                      <w:divBdr>
                        <w:top w:val="none" w:sz="0" w:space="0" w:color="auto"/>
                        <w:left w:val="none" w:sz="0" w:space="0" w:color="auto"/>
                        <w:bottom w:val="none" w:sz="0" w:space="0" w:color="auto"/>
                        <w:right w:val="none" w:sz="0" w:space="0" w:color="auto"/>
                      </w:divBdr>
                      <w:divsChild>
                        <w:div w:id="1209536998">
                          <w:marLeft w:val="0"/>
                          <w:marRight w:val="0"/>
                          <w:marTop w:val="0"/>
                          <w:marBottom w:val="0"/>
                          <w:divBdr>
                            <w:top w:val="none" w:sz="0" w:space="0" w:color="auto"/>
                            <w:left w:val="none" w:sz="0" w:space="0" w:color="auto"/>
                            <w:bottom w:val="none" w:sz="0" w:space="0" w:color="auto"/>
                            <w:right w:val="none" w:sz="0" w:space="0" w:color="auto"/>
                          </w:divBdr>
                          <w:divsChild>
                            <w:div w:id="16840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539853">
      <w:bodyDiv w:val="1"/>
      <w:marLeft w:val="0"/>
      <w:marRight w:val="0"/>
      <w:marTop w:val="0"/>
      <w:marBottom w:val="0"/>
      <w:divBdr>
        <w:top w:val="none" w:sz="0" w:space="0" w:color="auto"/>
        <w:left w:val="none" w:sz="0" w:space="0" w:color="auto"/>
        <w:bottom w:val="none" w:sz="0" w:space="0" w:color="auto"/>
        <w:right w:val="none" w:sz="0" w:space="0" w:color="auto"/>
      </w:divBdr>
    </w:div>
    <w:div w:id="2051491890">
      <w:bodyDiv w:val="1"/>
      <w:marLeft w:val="0"/>
      <w:marRight w:val="0"/>
      <w:marTop w:val="0"/>
      <w:marBottom w:val="0"/>
      <w:divBdr>
        <w:top w:val="none" w:sz="0" w:space="0" w:color="auto"/>
        <w:left w:val="none" w:sz="0" w:space="0" w:color="auto"/>
        <w:bottom w:val="none" w:sz="0" w:space="0" w:color="auto"/>
        <w:right w:val="none" w:sz="0" w:space="0" w:color="auto"/>
      </w:divBdr>
      <w:divsChild>
        <w:div w:id="660625904">
          <w:marLeft w:val="0"/>
          <w:marRight w:val="0"/>
          <w:marTop w:val="0"/>
          <w:marBottom w:val="0"/>
          <w:divBdr>
            <w:top w:val="none" w:sz="0" w:space="0" w:color="auto"/>
            <w:left w:val="none" w:sz="0" w:space="0" w:color="auto"/>
            <w:bottom w:val="none" w:sz="0" w:space="0" w:color="auto"/>
            <w:right w:val="none" w:sz="0" w:space="0" w:color="auto"/>
          </w:divBdr>
          <w:divsChild>
            <w:div w:id="1352537764">
              <w:marLeft w:val="0"/>
              <w:marRight w:val="0"/>
              <w:marTop w:val="0"/>
              <w:marBottom w:val="0"/>
              <w:divBdr>
                <w:top w:val="none" w:sz="0" w:space="0" w:color="auto"/>
                <w:left w:val="none" w:sz="0" w:space="0" w:color="auto"/>
                <w:bottom w:val="none" w:sz="0" w:space="0" w:color="auto"/>
                <w:right w:val="none" w:sz="0" w:space="0" w:color="auto"/>
              </w:divBdr>
              <w:divsChild>
                <w:div w:id="1192762062">
                  <w:marLeft w:val="0"/>
                  <w:marRight w:val="0"/>
                  <w:marTop w:val="0"/>
                  <w:marBottom w:val="0"/>
                  <w:divBdr>
                    <w:top w:val="none" w:sz="0" w:space="0" w:color="auto"/>
                    <w:left w:val="none" w:sz="0" w:space="0" w:color="auto"/>
                    <w:bottom w:val="none" w:sz="0" w:space="0" w:color="auto"/>
                    <w:right w:val="none" w:sz="0" w:space="0" w:color="auto"/>
                  </w:divBdr>
                  <w:divsChild>
                    <w:div w:id="122164664">
                      <w:marLeft w:val="0"/>
                      <w:marRight w:val="0"/>
                      <w:marTop w:val="0"/>
                      <w:marBottom w:val="0"/>
                      <w:divBdr>
                        <w:top w:val="none" w:sz="0" w:space="0" w:color="auto"/>
                        <w:left w:val="none" w:sz="0" w:space="0" w:color="auto"/>
                        <w:bottom w:val="none" w:sz="0" w:space="0" w:color="auto"/>
                        <w:right w:val="none" w:sz="0" w:space="0" w:color="auto"/>
                      </w:divBdr>
                      <w:divsChild>
                        <w:div w:id="1016005749">
                          <w:marLeft w:val="0"/>
                          <w:marRight w:val="0"/>
                          <w:marTop w:val="0"/>
                          <w:marBottom w:val="0"/>
                          <w:divBdr>
                            <w:top w:val="none" w:sz="0" w:space="0" w:color="auto"/>
                            <w:left w:val="none" w:sz="0" w:space="0" w:color="auto"/>
                            <w:bottom w:val="none" w:sz="0" w:space="0" w:color="auto"/>
                            <w:right w:val="none" w:sz="0" w:space="0" w:color="auto"/>
                          </w:divBdr>
                          <w:divsChild>
                            <w:div w:id="17845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33FAE-3E99-43A4-AC93-46CD5665B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12</Pages>
  <Words>3103</Words>
  <Characters>17071</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Abou Brahim</dc:creator>
  <cp:keywords/>
  <dc:description/>
  <cp:lastModifiedBy>Hassan Abou Brahim</cp:lastModifiedBy>
  <cp:revision>48</cp:revision>
  <dcterms:created xsi:type="dcterms:W3CDTF">2024-10-19T15:15:00Z</dcterms:created>
  <dcterms:modified xsi:type="dcterms:W3CDTF">2024-10-22T23:53:00Z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c20be7-c3a5-46e3-9158-fa8a02ce2395_Enabled">
    <vt:lpwstr>true</vt:lpwstr>
  </property>
  <property fmtid="{D5CDD505-2E9C-101B-9397-08002B2CF9AE}" pid="3" name="MSIP_Label_d5c20be7-c3a5-46e3-9158-fa8a02ce2395_SetDate">
    <vt:lpwstr>2024-10-20T23:50:16Z</vt:lpwstr>
  </property>
  <property fmtid="{D5CDD505-2E9C-101B-9397-08002B2CF9AE}" pid="4" name="MSIP_Label_d5c20be7-c3a5-46e3-9158-fa8a02ce2395_Method">
    <vt:lpwstr>Standard</vt:lpwstr>
  </property>
  <property fmtid="{D5CDD505-2E9C-101B-9397-08002B2CF9AE}" pid="5" name="MSIP_Label_d5c20be7-c3a5-46e3-9158-fa8a02ce2395_Name">
    <vt:lpwstr>defa4170-0d19-0005-0004-bc88714345d2</vt:lpwstr>
  </property>
  <property fmtid="{D5CDD505-2E9C-101B-9397-08002B2CF9AE}" pid="6" name="MSIP_Label_d5c20be7-c3a5-46e3-9158-fa8a02ce2395_SiteId">
    <vt:lpwstr>8c6f9078-037e-4261-a583-52a944e55f7f</vt:lpwstr>
  </property>
  <property fmtid="{D5CDD505-2E9C-101B-9397-08002B2CF9AE}" pid="7" name="MSIP_Label_d5c20be7-c3a5-46e3-9158-fa8a02ce2395_ActionId">
    <vt:lpwstr>be1c2e09-2ce0-45f3-b96a-e8ce4688b0bb</vt:lpwstr>
  </property>
  <property fmtid="{D5CDD505-2E9C-101B-9397-08002B2CF9AE}" pid="8" name="MSIP_Label_d5c20be7-c3a5-46e3-9158-fa8a02ce2395_ContentBits">
    <vt:lpwstr>0</vt:lpwstr>
  </property>
</Properties>
</file>