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60"/>
        <w:jc w:val="left"/>
      </w:pPr>
      <w:r>
        <w:rPr>
          <w:rFonts w:ascii="Noto Sans CJK KR" w:hAnsi="Noto Sans CJK KR" w:eastAsia="Noto Sans CJK KR"/>
          <w:b/>
          <w:i w:val="0"/>
          <w:color w:val="1F4E79"/>
          <w:sz w:val="52"/>
        </w:rPr>
        <w:t>Personal Finance Planner</w:t>
        <w:br/>
        <w:t>OpenAPI Documentation</w:t>
      </w:r>
    </w:p>
    <w:p>
      <w:pPr>
        <w:spacing w:before="0" w:after="280" w:line="264" w:lineRule="auto"/>
        <w:jc w:val="left"/>
      </w:pPr>
      <w:r>
        <w:rPr>
          <w:rFonts w:ascii="Noto Sans CJK KR" w:hAnsi="Noto Sans CJK KR" w:eastAsia="Noto Sans CJK KR"/>
          <w:b w:val="0"/>
          <w:i w:val="0"/>
          <w:color w:val="5B6570"/>
          <w:sz w:val="27"/>
        </w:rPr>
        <w:t>개인 재무설계 MVP API 문서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701"/>
        <w:gridCol w:w="7257"/>
      </w:tblGrid>
      <w:tr>
        <w:tc>
          <w:tcPr>
            <w:tcW w:type="dxa" w:w="4989"/>
            <w:shd w:fill="EAF3F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A1A1A"/>
                <w:sz w:val="20"/>
              </w:rPr>
              <w:t>문서 버전</w:t>
            </w:r>
          </w:p>
        </w:tc>
        <w:tc>
          <w:tcPr>
            <w:tcW w:type="dxa" w:w="4989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20"/>
              </w:rPr>
              <w:t>v2.2-c</w:t>
            </w:r>
          </w:p>
        </w:tc>
      </w:tr>
      <w:tr>
        <w:tc>
          <w:tcPr>
            <w:tcW w:type="dxa" w:w="4989"/>
            <w:shd w:fill="EAF3F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A1A1A"/>
                <w:sz w:val="20"/>
              </w:rPr>
              <w:t>기준 문서</w:t>
            </w:r>
          </w:p>
        </w:tc>
        <w:tc>
          <w:tcPr>
            <w:tcW w:type="dxa" w:w="4989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20"/>
              </w:rPr>
              <w:t>OpenAPI YAML/JSON v2.2-c, 화면정의서 v2.2-A, DTO/validator 규칙 v2.2-c</w:t>
            </w:r>
          </w:p>
        </w:tc>
      </w:tr>
      <w:tr>
        <w:tc>
          <w:tcPr>
            <w:tcW w:type="dxa" w:w="4989"/>
            <w:shd w:fill="EAF3F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A1A1A"/>
                <w:sz w:val="20"/>
              </w:rPr>
              <w:t>문서 목적</w:t>
            </w:r>
          </w:p>
        </w:tc>
        <w:tc>
          <w:tcPr>
            <w:tcW w:type="dxa" w:w="4989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20"/>
              </w:rPr>
              <w:t>프론트엔드/백엔드/QA/운영이 공통으로 참조하는 사람 중심 API 문서</w:t>
            </w:r>
          </w:p>
        </w:tc>
      </w:tr>
      <w:tr>
        <w:tc>
          <w:tcPr>
            <w:tcW w:type="dxa" w:w="4989"/>
            <w:shd w:fill="EAF3F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A1A1A"/>
                <w:sz w:val="20"/>
              </w:rPr>
              <w:t>대상 독자</w:t>
            </w:r>
          </w:p>
        </w:tc>
        <w:tc>
          <w:tcPr>
            <w:tcW w:type="dxa" w:w="4989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20"/>
              </w:rPr>
              <w:t>기획, 디자인, 프론트엔드, 백엔드, QA, 운영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957"/>
      </w:tblGrid>
      <w:tr>
        <w:tc>
          <w:tcPr>
            <w:tcW w:type="dxa" w:w="9978"/>
            <w:shd w:fill="F5FAF7"/>
            <w:vAlign w:val="center"/>
            <w:tcBorders>
              <w:left w:val="single" w:sz="6" w:color="C7E2D8"/>
              <w:top w:val="single" w:sz="6" w:color="C7E2D8"/>
              <w:right w:val="single" w:sz="6" w:color="C7E2D8"/>
              <w:bottom w:val="single" w:sz="6" w:color="C7E2D8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20"/>
              </w:rPr>
              <w:t>이 문서는 최신 v2.2 계열 산출물 기준으로 정리한 정본 성격의 문서입니다. 세부 구현은 OpenAPI 명세, DTO/validator 규칙, QA 케이스와 함께 해석해야 합니다.</w:t>
            </w:r>
          </w:p>
        </w:tc>
      </w:tr>
    </w:tbl>
    <w:p/>
    <w:p>
      <w:r>
        <w:br w:type="page"/>
      </w:r>
    </w:p>
    <w:p>
      <w:pPr>
        <w:pStyle w:val="Heading1"/>
        <w:spacing w:before="160" w:after="80" w:line="264" w:lineRule="auto"/>
      </w:pPr>
      <w:r>
        <w:rPr>
          <w:rFonts w:ascii="Noto Sans CJK KR" w:hAnsi="Noto Sans CJK KR" w:eastAsia="Noto Sans CJK KR"/>
          <w:b/>
          <w:i w:val="0"/>
          <w:color w:val="1F4E79"/>
          <w:sz w:val="32"/>
        </w:rPr>
        <w:t>1. API 설계 원칙</w:t>
      </w:r>
    </w:p>
    <w:p>
      <w:pPr>
        <w:pStyle w:val="ListBullet"/>
        <w:spacing w:before="0" w:after="60" w:line="288" w:lineRule="auto"/>
      </w:pPr>
      <w:r>
        <w:rPr>
          <w:rFonts w:ascii="Noto Sans CJK KR" w:hAnsi="Noto Sans CJK KR" w:eastAsia="Noto Sans CJK KR"/>
          <w:b w:val="0"/>
          <w:i w:val="0"/>
          <w:color w:val="1A1A1A"/>
          <w:sz w:val="21"/>
        </w:rPr>
        <w:t>active plan은 사용자당 월 기준 1개만 존재합니다.</w:t>
      </w:r>
    </w:p>
    <w:p>
      <w:pPr>
        <w:pStyle w:val="ListBullet"/>
        <w:spacing w:before="0" w:after="60" w:line="288" w:lineRule="auto"/>
      </w:pPr>
      <w:r>
        <w:rPr>
          <w:rFonts w:ascii="Noto Sans CJK KR" w:hAnsi="Noto Sans CJK KR" w:eastAsia="Noto Sans CJK KR"/>
          <w:b w:val="0"/>
          <w:i w:val="0"/>
          <w:color w:val="1A1A1A"/>
          <w:sz w:val="21"/>
        </w:rPr>
        <w:t>예산안 저장과 수정 저장은 preview_token 기반으로만 허용하며 raw payload 저장은 금지됩니다.</w:t>
      </w:r>
    </w:p>
    <w:p>
      <w:pPr>
        <w:pStyle w:val="ListBullet"/>
        <w:spacing w:before="0" w:after="60" w:line="288" w:lineRule="auto"/>
      </w:pPr>
      <w:r>
        <w:rPr>
          <w:rFonts w:ascii="Noto Sans CJK KR" w:hAnsi="Noto Sans CJK KR" w:eastAsia="Noto Sans CJK KR"/>
          <w:b w:val="0"/>
          <w:i w:val="0"/>
          <w:color w:val="1A1A1A"/>
          <w:sz w:val="21"/>
        </w:rPr>
        <w:t>금액은 서버 저장 시 원 단위 정수이며, 화면 입력은 만원 단위 정수를 가정합니다.</w:t>
      </w:r>
    </w:p>
    <w:p>
      <w:pPr>
        <w:pStyle w:val="ListBullet"/>
        <w:spacing w:before="0" w:after="60" w:line="288" w:lineRule="auto"/>
      </w:pPr>
      <w:r>
        <w:rPr>
          <w:rFonts w:ascii="Noto Sans CJK KR" w:hAnsi="Noto Sans CJK KR" w:eastAsia="Noto Sans CJK KR"/>
          <w:b w:val="0"/>
          <w:i w:val="0"/>
          <w:color w:val="1A1A1A"/>
          <w:sz w:val="21"/>
        </w:rPr>
        <w:t>예산 상태는 fixed_obligation_deficit, living_squeeze, allocatable 세 단계로 유지됩니다.</w:t>
      </w:r>
    </w:p>
    <w:p>
      <w:pPr>
        <w:pStyle w:val="ListBullet"/>
        <w:spacing w:before="0" w:after="60" w:line="288" w:lineRule="auto"/>
      </w:pPr>
      <w:r>
        <w:rPr>
          <w:rFonts w:ascii="Noto Sans CJK KR" w:hAnsi="Noto Sans CJK KR" w:eastAsia="Noto Sans CJK KR"/>
          <w:b w:val="0"/>
          <w:i w:val="0"/>
          <w:color w:val="1A1A1A"/>
          <w:sz w:val="21"/>
        </w:rPr>
        <w:t>월마감 배치는 매월 1일 03:00 KST에 실행되며, 이후 전월 체크인은 읽기 전용입니다.</w:t>
      </w:r>
    </w:p>
    <w:p>
      <w:pPr>
        <w:pStyle w:val="ListBullet"/>
        <w:spacing w:before="0" w:after="60" w:line="288" w:lineRule="auto"/>
      </w:pPr>
      <w:r>
        <w:rPr>
          <w:rFonts w:ascii="Noto Sans CJK KR" w:hAnsi="Noto Sans CJK KR" w:eastAsia="Noto Sans CJK KR"/>
          <w:b w:val="0"/>
          <w:i w:val="0"/>
          <w:color w:val="1A1A1A"/>
          <w:sz w:val="21"/>
        </w:rPr>
        <w:t>일부 POST 엔드포인트는 Idempotency-Key 헤더를 필수로 요구합니다.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957"/>
      </w:tblGrid>
      <w:tr>
        <w:tc>
          <w:tcPr>
            <w:tcW w:type="dxa" w:w="9978"/>
            <w:shd w:fill="EAF3F8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40" w:line="264" w:lineRule="auto"/>
              <w:jc w:val="left"/>
            </w:pPr>
            <w:r>
              <w:rPr>
                <w:rFonts w:ascii="Noto Sans CJK KR" w:hAnsi="Noto Sans CJK KR" w:eastAsia="Noto Sans CJK KR"/>
                <w:b/>
                <w:i w:val="0"/>
                <w:color w:val="2F7D74"/>
                <w:sz w:val="21"/>
              </w:rPr>
              <w:t>권장 해석</w:t>
            </w:r>
          </w:p>
          <w:p>
            <w:pPr>
              <w:pStyle w:val="ListBullet"/>
              <w:spacing w:before="0" w:after="2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9"/>
              </w:rPr>
              <w:t>이 문서는 YAML/JSON OpenAPI 명세의 사람 중심 요약본입니다. 타입/enum/에러 스키마의 최종 정본은 OpenAPI 원본 파일입니다.</w:t>
            </w:r>
          </w:p>
          <w:p>
            <w:pPr>
              <w:pStyle w:val="ListBullet"/>
              <w:spacing w:before="0" w:after="2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9"/>
              </w:rPr>
              <w:t>홈 화면과 리포트 화면은 단일 조회 API만으로 필요한 정보를 렌더링할 수 있도록 설계되어 있습니다.</w:t>
            </w:r>
          </w:p>
          <w:p>
            <w:pPr>
              <w:pStyle w:val="ListBullet"/>
              <w:spacing w:before="0" w:after="2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9"/>
              </w:rPr>
              <w:t>currentAction은 홈 조회 응답에서 항상 non-null이어야 하며, 서버는 fallback action까지 materialize해야 합니다.</w:t>
            </w:r>
          </w:p>
        </w:tc>
      </w:tr>
    </w:tbl>
    <w:p/>
    <w:p>
      <w:pPr>
        <w:pStyle w:val="Heading1"/>
        <w:spacing w:before="160" w:after="80" w:line="264" w:lineRule="auto"/>
      </w:pPr>
      <w:r>
        <w:rPr>
          <w:rFonts w:ascii="Noto Sans CJK KR" w:hAnsi="Noto Sans CJK KR" w:eastAsia="Noto Sans CJK KR"/>
          <w:b/>
          <w:i w:val="0"/>
          <w:color w:val="1F4E79"/>
          <w:sz w:val="32"/>
        </w:rPr>
        <w:t>2. 인증과 공통 헤더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143"/>
      </w:tblGrid>
      <w:tr>
        <w:tc>
          <w:tcPr>
            <w:tcW w:type="dxa" w:w="4989"/>
            <w:shd w:fill="EAF3F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A1A1A"/>
                <w:sz w:val="18"/>
              </w:rPr>
              <w:t>항목</w:t>
            </w:r>
          </w:p>
        </w:tc>
        <w:tc>
          <w:tcPr>
            <w:tcW w:type="dxa" w:w="4989"/>
            <w:shd w:fill="EAF3F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A1A1A"/>
                <w:sz w:val="18"/>
              </w:rPr>
              <w:t>계약</w:t>
            </w:r>
          </w:p>
        </w:tc>
      </w:tr>
      <w:tr>
        <w:tc>
          <w:tcPr>
            <w:tcW w:type="dxa" w:w="1814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인증 스킴</w:t>
            </w:r>
          </w:p>
        </w:tc>
        <w:tc>
          <w:tcPr>
            <w:tcW w:type="dxa" w:w="7143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현재 명세는 Bearer JWT를 가정합니다. 세션/쿠키 방식으로 바뀌더라도 경로와 도메인 스키마는 유지하고 securitySchemes만 교체합니다.</w:t>
            </w:r>
          </w:p>
        </w:tc>
      </w:tr>
      <w:tr>
        <w:tc>
          <w:tcPr>
            <w:tcW w:type="dxa" w:w="1814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Authorization</w:t>
            </w:r>
          </w:p>
        </w:tc>
        <w:tc>
          <w:tcPr>
            <w:tcW w:type="dxa" w:w="7143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Bearer &lt;access_token&gt;. 인증이 필요한 모든 사용자/운영 API에 적용.</w:t>
            </w:r>
          </w:p>
        </w:tc>
      </w:tr>
      <w:tr>
        <w:tc>
          <w:tcPr>
            <w:tcW w:type="dxa" w:w="1814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Idempotency-Key</w:t>
            </w:r>
          </w:p>
        </w:tc>
        <w:tc>
          <w:tcPr>
            <w:tcW w:type="dxa" w:w="7143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accept, revisions, action complete, action snooze 요청에 필수. 같은 key + 같은 정규화 요청은 최초 성공과 동일한 status/body 재반환.</w:t>
            </w:r>
          </w:p>
        </w:tc>
      </w:tr>
      <w:tr>
        <w:tc>
          <w:tcPr>
            <w:tcW w:type="dxa" w:w="1814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Idempotent-Replayed</w:t>
            </w:r>
          </w:p>
        </w:tc>
        <w:tc>
          <w:tcPr>
            <w:tcW w:type="dxa" w:w="7143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재시도 응답일 때 true 헤더를 포함할 수 있음.</w:t>
            </w:r>
          </w:p>
        </w:tc>
      </w:tr>
      <w:tr>
        <w:tc>
          <w:tcPr>
            <w:tcW w:type="dxa" w:w="1814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YearMonth</w:t>
            </w:r>
          </w:p>
        </w:tc>
        <w:tc>
          <w:tcPr>
            <w:tcW w:type="dxa" w:w="7143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YYYY-MM 형식. 월 단위 도메인 기준 키.</w:t>
            </w:r>
          </w:p>
        </w:tc>
      </w:tr>
      <w:tr>
        <w:tc>
          <w:tcPr>
            <w:tcW w:type="dxa" w:w="1814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WeekNo</w:t>
            </w:r>
          </w:p>
        </w:tc>
        <w:tc>
          <w:tcPr>
            <w:tcW w:type="dxa" w:w="7143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1..5. 28일로 끝나는 달의 5주차 요청은 WEEK_NOT_AVAILABLE_FOR_MONTH.</w:t>
            </w:r>
          </w:p>
        </w:tc>
      </w:tr>
    </w:tbl>
    <w:p/>
    <w:p>
      <w:pPr>
        <w:pStyle w:val="Heading1"/>
        <w:spacing w:before="160" w:after="80" w:line="264" w:lineRule="auto"/>
      </w:pPr>
      <w:r>
        <w:rPr>
          <w:rFonts w:ascii="Noto Sans CJK KR" w:hAnsi="Noto Sans CJK KR" w:eastAsia="Noto Sans CJK KR"/>
          <w:b/>
          <w:i w:val="0"/>
          <w:color w:val="1F4E79"/>
          <w:sz w:val="32"/>
        </w:rPr>
        <w:t>3. 도메인 모델 개요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2835"/>
        <w:gridCol w:w="4309"/>
      </w:tblGrid>
      <w:tr>
        <w:tc>
          <w:tcPr>
            <w:tcW w:type="dxa" w:w="3326"/>
            <w:shd w:fill="EAF3F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A1A1A"/>
                <w:sz w:val="18"/>
              </w:rPr>
              <w:t>도메인</w:t>
            </w:r>
          </w:p>
        </w:tc>
        <w:tc>
          <w:tcPr>
            <w:tcW w:type="dxa" w:w="3326"/>
            <w:shd w:fill="EAF3F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A1A1A"/>
                <w:sz w:val="18"/>
              </w:rPr>
              <w:t>역할</w:t>
            </w:r>
          </w:p>
        </w:tc>
        <w:tc>
          <w:tcPr>
            <w:tcW w:type="dxa" w:w="3326"/>
            <w:shd w:fill="EAF3F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A1A1A"/>
                <w:sz w:val="18"/>
              </w:rPr>
              <w:t>핵심 포인트</w:t>
            </w:r>
          </w:p>
        </w:tc>
      </w:tr>
      <w:tr>
        <w:tc>
          <w:tcPr>
            <w:tcW w:type="dxa" w:w="181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FinancialProfile</w:t>
            </w:r>
          </w:p>
        </w:tc>
        <w:tc>
          <w:tcPr>
            <w:tcW w:type="dxa" w:w="2835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월 실수령액, 고정지출, 변동지출, 현금성 자산, 부채 구조 저장</w:t>
            </w:r>
          </w:p>
        </w:tc>
        <w:tc>
          <w:tcPr>
            <w:tcW w:type="dxa" w:w="4309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cashAssetsExclGoalSaved는 목표로 이미 분리한 돈을 제외한 현금성 자산</w:t>
            </w:r>
          </w:p>
        </w:tc>
      </w:tr>
      <w:tr>
        <w:tc>
          <w:tcPr>
            <w:tcW w:type="dxa" w:w="181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PrimaryGoal</w:t>
            </w:r>
          </w:p>
        </w:tc>
        <w:tc>
          <w:tcPr>
            <w:tcW w:type="dxa" w:w="2835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개인 목표 1개 저장</w:t>
            </w:r>
          </w:p>
        </w:tc>
        <w:tc>
          <w:tcPr>
            <w:tcW w:type="dxa" w:w="4309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goalSavedAmount는 해당 목표를 위해 따로 분리한 자금만 기록</w:t>
            </w:r>
          </w:p>
        </w:tc>
      </w:tr>
      <w:tr>
        <w:tc>
          <w:tcPr>
            <w:tcW w:type="dxa" w:w="181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PlanPreview</w:t>
            </w:r>
          </w:p>
        </w:tc>
        <w:tc>
          <w:tcPr>
            <w:tcW w:type="dxa" w:w="2835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비영속 계산 결과 + preview_token</w:t>
            </w:r>
          </w:p>
        </w:tc>
        <w:tc>
          <w:tcPr>
            <w:tcW w:type="dxa" w:w="4309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수정 가능한 override와 계산 근거, assumptions 포함</w:t>
            </w:r>
          </w:p>
        </w:tc>
      </w:tr>
      <w:tr>
        <w:tc>
          <w:tcPr>
            <w:tcW w:type="dxa" w:w="181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MonthlyPlan</w:t>
            </w:r>
          </w:p>
        </w:tc>
        <w:tc>
          <w:tcPr>
            <w:tcW w:type="dxa" w:w="2835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사용자가 수락한 월별 계획</w:t>
            </w:r>
          </w:p>
        </w:tc>
        <w:tc>
          <w:tcPr>
            <w:tcW w:type="dxa" w:w="4309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월별 active 1개, 수정 시 새 version 생성</w:t>
            </w:r>
          </w:p>
        </w:tc>
      </w:tr>
      <w:tr>
        <w:tc>
          <w:tcPr>
            <w:tcW w:type="dxa" w:w="181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WeeklyCheckin</w:t>
            </w:r>
          </w:p>
        </w:tc>
        <w:tc>
          <w:tcPr>
            <w:tcW w:type="dxa" w:w="2835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주간 총액 3개 입력</w:t>
            </w:r>
          </w:p>
        </w:tc>
        <w:tc>
          <w:tcPr>
            <w:tcW w:type="dxa" w:w="4309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거래내역이 아닌 총액 기반 업서트</w:t>
            </w:r>
          </w:p>
        </w:tc>
      </w:tr>
      <w:tr>
        <w:tc>
          <w:tcPr>
            <w:tcW w:type="dxa" w:w="181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Action</w:t>
            </w:r>
          </w:p>
        </w:tc>
        <w:tc>
          <w:tcPr>
            <w:tcW w:type="dxa" w:w="2835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현재 추천 액션</w:t>
            </w:r>
          </w:p>
        </w:tc>
        <w:tc>
          <w:tcPr>
            <w:tcW w:type="dxa" w:w="4309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홈 조회에서는 항상 1개 materialize</w:t>
            </w:r>
          </w:p>
        </w:tc>
      </w:tr>
      <w:tr>
        <w:tc>
          <w:tcPr>
            <w:tcW w:type="dxa" w:w="181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MonthlyReport</w:t>
            </w:r>
          </w:p>
        </w:tc>
        <w:tc>
          <w:tcPr>
            <w:tcW w:type="dxa" w:w="2835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월마감 결과와 조정 제안</w:t>
            </w:r>
          </w:p>
        </w:tc>
        <w:tc>
          <w:tcPr>
            <w:tcW w:type="dxa" w:w="4309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goalStatus, comparisons, recommendedAdjustment 포함</w:t>
            </w:r>
          </w:p>
        </w:tc>
      </w:tr>
      <w:tr>
        <w:tc>
          <w:tcPr>
            <w:tcW w:type="dxa" w:w="181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Notice / Inquiry</w:t>
            </w:r>
          </w:p>
        </w:tc>
        <w:tc>
          <w:tcPr>
            <w:tcW w:type="dxa" w:w="2835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공지와 문의</w:t>
            </w:r>
          </w:p>
        </w:tc>
        <w:tc>
          <w:tcPr>
            <w:tcW w:type="dxa" w:w="4309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사용자/운영 API 분리</w:t>
            </w:r>
          </w:p>
        </w:tc>
      </w:tr>
    </w:tbl>
    <w:p/>
    <w:p>
      <w:pPr>
        <w:pStyle w:val="Heading1"/>
        <w:spacing w:before="160" w:after="80" w:line="264" w:lineRule="auto"/>
      </w:pPr>
      <w:r>
        <w:rPr>
          <w:rFonts w:ascii="Noto Sans CJK KR" w:hAnsi="Noto Sans CJK KR" w:eastAsia="Noto Sans CJK KR"/>
          <w:b/>
          <w:i w:val="0"/>
          <w:color w:val="1F4E79"/>
          <w:sz w:val="32"/>
        </w:rPr>
        <w:t>4. 엔드포인트 요약 - 사용자 API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37"/>
        <w:gridCol w:w="4649"/>
        <w:gridCol w:w="2608"/>
        <w:gridCol w:w="624"/>
        <w:gridCol w:w="454"/>
      </w:tblGrid>
      <w:tr>
        <w:tc>
          <w:tcPr>
            <w:tcW w:type="dxa" w:w="1996"/>
            <w:shd w:fill="EAF3F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A1A1A"/>
                <w:sz w:val="16"/>
              </w:rPr>
              <w:t>Method</w:t>
            </w:r>
          </w:p>
        </w:tc>
        <w:tc>
          <w:tcPr>
            <w:tcW w:type="dxa" w:w="1996"/>
            <w:shd w:fill="EAF3F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A1A1A"/>
                <w:sz w:val="16"/>
              </w:rPr>
              <w:t>Path</w:t>
            </w:r>
          </w:p>
        </w:tc>
        <w:tc>
          <w:tcPr>
            <w:tcW w:type="dxa" w:w="1996"/>
            <w:shd w:fill="EAF3F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A1A1A"/>
                <w:sz w:val="16"/>
              </w:rPr>
              <w:t>Summary</w:t>
            </w:r>
          </w:p>
        </w:tc>
        <w:tc>
          <w:tcPr>
            <w:tcW w:type="dxa" w:w="1996"/>
            <w:shd w:fill="EAF3F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A1A1A"/>
                <w:sz w:val="16"/>
              </w:rPr>
              <w:t>Auth</w:t>
            </w:r>
          </w:p>
        </w:tc>
        <w:tc>
          <w:tcPr>
            <w:tcW w:type="dxa" w:w="1996"/>
            <w:shd w:fill="EAF3F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A1A1A"/>
                <w:sz w:val="16"/>
              </w:rPr>
              <w:t>Idem</w:t>
            </w:r>
          </w:p>
        </w:tc>
      </w:tr>
      <w:tr>
        <w:tc>
          <w:tcPr>
            <w:tcW w:type="dxa" w:w="737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POST</w:t>
            </w:r>
          </w:p>
        </w:tc>
        <w:tc>
          <w:tcPr>
            <w:tcW w:type="dxa" w:w="4649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/api/v1/auth/signup</w:t>
            </w:r>
          </w:p>
        </w:tc>
        <w:tc>
          <w:tcPr>
            <w:tcW w:type="dxa" w:w="260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회원가입</w:t>
            </w:r>
          </w:p>
        </w:tc>
        <w:tc>
          <w:tcPr>
            <w:tcW w:type="dxa" w:w="62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public</w:t>
            </w:r>
          </w:p>
        </w:tc>
        <w:tc>
          <w:tcPr>
            <w:tcW w:type="dxa" w:w="45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-</w:t>
            </w:r>
          </w:p>
        </w:tc>
      </w:tr>
      <w:tr>
        <w:tc>
          <w:tcPr>
            <w:tcW w:type="dxa" w:w="737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POST</w:t>
            </w:r>
          </w:p>
        </w:tc>
        <w:tc>
          <w:tcPr>
            <w:tcW w:type="dxa" w:w="4649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/api/v1/auth/login</w:t>
            </w:r>
          </w:p>
        </w:tc>
        <w:tc>
          <w:tcPr>
            <w:tcW w:type="dxa" w:w="260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사용자 로그인</w:t>
            </w:r>
          </w:p>
        </w:tc>
        <w:tc>
          <w:tcPr>
            <w:tcW w:type="dxa" w:w="62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public</w:t>
            </w:r>
          </w:p>
        </w:tc>
        <w:tc>
          <w:tcPr>
            <w:tcW w:type="dxa" w:w="45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-</w:t>
            </w:r>
          </w:p>
        </w:tc>
      </w:tr>
      <w:tr>
        <w:tc>
          <w:tcPr>
            <w:tcW w:type="dxa" w:w="737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POST</w:t>
            </w:r>
          </w:p>
        </w:tc>
        <w:tc>
          <w:tcPr>
            <w:tcW w:type="dxa" w:w="4649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/api/v1/auth/logout</w:t>
            </w:r>
          </w:p>
        </w:tc>
        <w:tc>
          <w:tcPr>
            <w:tcW w:type="dxa" w:w="260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로그아웃</w:t>
            </w:r>
          </w:p>
        </w:tc>
        <w:tc>
          <w:tcPr>
            <w:tcW w:type="dxa" w:w="62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user</w:t>
            </w:r>
          </w:p>
        </w:tc>
        <w:tc>
          <w:tcPr>
            <w:tcW w:type="dxa" w:w="45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-</w:t>
            </w:r>
          </w:p>
        </w:tc>
      </w:tr>
      <w:tr>
        <w:tc>
          <w:tcPr>
            <w:tcW w:type="dxa" w:w="737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GET</w:t>
            </w:r>
          </w:p>
        </w:tc>
        <w:tc>
          <w:tcPr>
            <w:tcW w:type="dxa" w:w="4649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/api/v1/users/me</w:t>
            </w:r>
          </w:p>
        </w:tc>
        <w:tc>
          <w:tcPr>
            <w:tcW w:type="dxa" w:w="260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내 계정/기본 상태 조회</w:t>
            </w:r>
          </w:p>
        </w:tc>
        <w:tc>
          <w:tcPr>
            <w:tcW w:type="dxa" w:w="62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user</w:t>
            </w:r>
          </w:p>
        </w:tc>
        <w:tc>
          <w:tcPr>
            <w:tcW w:type="dxa" w:w="45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-</w:t>
            </w:r>
          </w:p>
        </w:tc>
      </w:tr>
      <w:tr>
        <w:tc>
          <w:tcPr>
            <w:tcW w:type="dxa" w:w="737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PUT</w:t>
            </w:r>
          </w:p>
        </w:tc>
        <w:tc>
          <w:tcPr>
            <w:tcW w:type="dxa" w:w="4649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/api/v1/users/me/financial-profile</w:t>
            </w:r>
          </w:p>
        </w:tc>
        <w:tc>
          <w:tcPr>
            <w:tcW w:type="dxa" w:w="260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재무 프로필 upsert</w:t>
            </w:r>
          </w:p>
        </w:tc>
        <w:tc>
          <w:tcPr>
            <w:tcW w:type="dxa" w:w="62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user</w:t>
            </w:r>
          </w:p>
        </w:tc>
        <w:tc>
          <w:tcPr>
            <w:tcW w:type="dxa" w:w="45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-</w:t>
            </w:r>
          </w:p>
        </w:tc>
      </w:tr>
      <w:tr>
        <w:tc>
          <w:tcPr>
            <w:tcW w:type="dxa" w:w="737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PUT</w:t>
            </w:r>
          </w:p>
        </w:tc>
        <w:tc>
          <w:tcPr>
            <w:tcW w:type="dxa" w:w="4649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/api/v1/users/me/primary-goal</w:t>
            </w:r>
          </w:p>
        </w:tc>
        <w:tc>
          <w:tcPr>
            <w:tcW w:type="dxa" w:w="260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개인 목표 1개 upsert</w:t>
            </w:r>
          </w:p>
        </w:tc>
        <w:tc>
          <w:tcPr>
            <w:tcW w:type="dxa" w:w="62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user</w:t>
            </w:r>
          </w:p>
        </w:tc>
        <w:tc>
          <w:tcPr>
            <w:tcW w:type="dxa" w:w="45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-</w:t>
            </w:r>
          </w:p>
        </w:tc>
      </w:tr>
      <w:tr>
        <w:tc>
          <w:tcPr>
            <w:tcW w:type="dxa" w:w="737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POST</w:t>
            </w:r>
          </w:p>
        </w:tc>
        <w:tc>
          <w:tcPr>
            <w:tcW w:type="dxa" w:w="4649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/api/v1/users/me/plan-previews</w:t>
            </w:r>
          </w:p>
        </w:tc>
        <w:tc>
          <w:tcPr>
            <w:tcW w:type="dxa" w:w="260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예산안 미리보기 생성</w:t>
            </w:r>
          </w:p>
        </w:tc>
        <w:tc>
          <w:tcPr>
            <w:tcW w:type="dxa" w:w="62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user</w:t>
            </w:r>
          </w:p>
        </w:tc>
        <w:tc>
          <w:tcPr>
            <w:tcW w:type="dxa" w:w="45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-</w:t>
            </w:r>
          </w:p>
        </w:tc>
      </w:tr>
      <w:tr>
        <w:tc>
          <w:tcPr>
            <w:tcW w:type="dxa" w:w="737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POST</w:t>
            </w:r>
          </w:p>
        </w:tc>
        <w:tc>
          <w:tcPr>
            <w:tcW w:type="dxa" w:w="4649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/api/v1/users/me/plan-previews/recalculate</w:t>
            </w:r>
          </w:p>
        </w:tc>
        <w:tc>
          <w:tcPr>
            <w:tcW w:type="dxa" w:w="260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예산 수정안 재계산</w:t>
            </w:r>
          </w:p>
        </w:tc>
        <w:tc>
          <w:tcPr>
            <w:tcW w:type="dxa" w:w="62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user</w:t>
            </w:r>
          </w:p>
        </w:tc>
        <w:tc>
          <w:tcPr>
            <w:tcW w:type="dxa" w:w="45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-</w:t>
            </w:r>
          </w:p>
        </w:tc>
      </w:tr>
      <w:tr>
        <w:tc>
          <w:tcPr>
            <w:tcW w:type="dxa" w:w="737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POST</w:t>
            </w:r>
          </w:p>
        </w:tc>
        <w:tc>
          <w:tcPr>
            <w:tcW w:type="dxa" w:w="4649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/api/v1/users/me/plan-previews/{previewToken}/accept</w:t>
            </w:r>
          </w:p>
        </w:tc>
        <w:tc>
          <w:tcPr>
            <w:tcW w:type="dxa" w:w="260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예산안 수락</w:t>
            </w:r>
          </w:p>
        </w:tc>
        <w:tc>
          <w:tcPr>
            <w:tcW w:type="dxa" w:w="62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user</w:t>
            </w:r>
          </w:p>
        </w:tc>
        <w:tc>
          <w:tcPr>
            <w:tcW w:type="dxa" w:w="45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Y</w:t>
            </w:r>
          </w:p>
        </w:tc>
      </w:tr>
      <w:tr>
        <w:tc>
          <w:tcPr>
            <w:tcW w:type="dxa" w:w="737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GET</w:t>
            </w:r>
          </w:p>
        </w:tc>
        <w:tc>
          <w:tcPr>
            <w:tcW w:type="dxa" w:w="4649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/api/v1/users/me/monthly-plans/{yearMonth}/active</w:t>
            </w:r>
          </w:p>
        </w:tc>
        <w:tc>
          <w:tcPr>
            <w:tcW w:type="dxa" w:w="260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당월 active plan 조회</w:t>
            </w:r>
          </w:p>
        </w:tc>
        <w:tc>
          <w:tcPr>
            <w:tcW w:type="dxa" w:w="62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user</w:t>
            </w:r>
          </w:p>
        </w:tc>
        <w:tc>
          <w:tcPr>
            <w:tcW w:type="dxa" w:w="45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-</w:t>
            </w:r>
          </w:p>
        </w:tc>
      </w:tr>
      <w:tr>
        <w:tc>
          <w:tcPr>
            <w:tcW w:type="dxa" w:w="737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POST</w:t>
            </w:r>
          </w:p>
        </w:tc>
        <w:tc>
          <w:tcPr>
            <w:tcW w:type="dxa" w:w="4649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/api/v1/users/me/monthly-plans/{yearMonth}/revisions</w:t>
            </w:r>
          </w:p>
        </w:tc>
        <w:tc>
          <w:tcPr>
            <w:tcW w:type="dxa" w:w="260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당월 active plan 수정 저장</w:t>
            </w:r>
          </w:p>
        </w:tc>
        <w:tc>
          <w:tcPr>
            <w:tcW w:type="dxa" w:w="62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user</w:t>
            </w:r>
          </w:p>
        </w:tc>
        <w:tc>
          <w:tcPr>
            <w:tcW w:type="dxa" w:w="45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Y</w:t>
            </w:r>
          </w:p>
        </w:tc>
      </w:tr>
      <w:tr>
        <w:tc>
          <w:tcPr>
            <w:tcW w:type="dxa" w:w="737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PUT</w:t>
            </w:r>
          </w:p>
        </w:tc>
        <w:tc>
          <w:tcPr>
            <w:tcW w:type="dxa" w:w="4649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/api/v1/users/me/weekly-checkins/{yearMonth}/{weekNo}</w:t>
            </w:r>
          </w:p>
        </w:tc>
        <w:tc>
          <w:tcPr>
            <w:tcW w:type="dxa" w:w="260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주간 체크인 upsert</w:t>
            </w:r>
          </w:p>
        </w:tc>
        <w:tc>
          <w:tcPr>
            <w:tcW w:type="dxa" w:w="62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user</w:t>
            </w:r>
          </w:p>
        </w:tc>
        <w:tc>
          <w:tcPr>
            <w:tcW w:type="dxa" w:w="45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-</w:t>
            </w:r>
          </w:p>
        </w:tc>
      </w:tr>
      <w:tr>
        <w:tc>
          <w:tcPr>
            <w:tcW w:type="dxa" w:w="737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POST</w:t>
            </w:r>
          </w:p>
        </w:tc>
        <w:tc>
          <w:tcPr>
            <w:tcW w:type="dxa" w:w="4649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/api/v1/users/me/actions/{actionId}/complete</w:t>
            </w:r>
          </w:p>
        </w:tc>
        <w:tc>
          <w:tcPr>
            <w:tcW w:type="dxa" w:w="260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현재 추천 액션 완료 처리</w:t>
            </w:r>
          </w:p>
        </w:tc>
        <w:tc>
          <w:tcPr>
            <w:tcW w:type="dxa" w:w="62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user</w:t>
            </w:r>
          </w:p>
        </w:tc>
        <w:tc>
          <w:tcPr>
            <w:tcW w:type="dxa" w:w="45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Y</w:t>
            </w:r>
          </w:p>
        </w:tc>
      </w:tr>
      <w:tr>
        <w:tc>
          <w:tcPr>
            <w:tcW w:type="dxa" w:w="737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POST</w:t>
            </w:r>
          </w:p>
        </w:tc>
        <w:tc>
          <w:tcPr>
            <w:tcW w:type="dxa" w:w="4649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/api/v1/users/me/actions/{actionId}/snooze</w:t>
            </w:r>
          </w:p>
        </w:tc>
        <w:tc>
          <w:tcPr>
            <w:tcW w:type="dxa" w:w="260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현재 추천 액션 이번 주 미루기</w:t>
            </w:r>
          </w:p>
        </w:tc>
        <w:tc>
          <w:tcPr>
            <w:tcW w:type="dxa" w:w="62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user</w:t>
            </w:r>
          </w:p>
        </w:tc>
        <w:tc>
          <w:tcPr>
            <w:tcW w:type="dxa" w:w="45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Y</w:t>
            </w:r>
          </w:p>
        </w:tc>
      </w:tr>
      <w:tr>
        <w:tc>
          <w:tcPr>
            <w:tcW w:type="dxa" w:w="737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GET</w:t>
            </w:r>
          </w:p>
        </w:tc>
        <w:tc>
          <w:tcPr>
            <w:tcW w:type="dxa" w:w="4649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/api/v1/users/me/monthly-reports</w:t>
            </w:r>
          </w:p>
        </w:tc>
        <w:tc>
          <w:tcPr>
            <w:tcW w:type="dxa" w:w="260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발행된 월간 리포트 목록</w:t>
            </w:r>
          </w:p>
        </w:tc>
        <w:tc>
          <w:tcPr>
            <w:tcW w:type="dxa" w:w="62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user</w:t>
            </w:r>
          </w:p>
        </w:tc>
        <w:tc>
          <w:tcPr>
            <w:tcW w:type="dxa" w:w="45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-</w:t>
            </w:r>
          </w:p>
        </w:tc>
      </w:tr>
      <w:tr>
        <w:tc>
          <w:tcPr>
            <w:tcW w:type="dxa" w:w="737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GET</w:t>
            </w:r>
          </w:p>
        </w:tc>
        <w:tc>
          <w:tcPr>
            <w:tcW w:type="dxa" w:w="4649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/api/v1/users/me/monthly-reports/{yearMonth}</w:t>
            </w:r>
          </w:p>
        </w:tc>
        <w:tc>
          <w:tcPr>
            <w:tcW w:type="dxa" w:w="260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월간 리포트 상세 조회</w:t>
            </w:r>
          </w:p>
        </w:tc>
        <w:tc>
          <w:tcPr>
            <w:tcW w:type="dxa" w:w="62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user</w:t>
            </w:r>
          </w:p>
        </w:tc>
        <w:tc>
          <w:tcPr>
            <w:tcW w:type="dxa" w:w="45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-</w:t>
            </w:r>
          </w:p>
        </w:tc>
      </w:tr>
      <w:tr>
        <w:tc>
          <w:tcPr>
            <w:tcW w:type="dxa" w:w="737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GET</w:t>
            </w:r>
          </w:p>
        </w:tc>
        <w:tc>
          <w:tcPr>
            <w:tcW w:type="dxa" w:w="4649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/api/v1/notices</w:t>
            </w:r>
          </w:p>
        </w:tc>
        <w:tc>
          <w:tcPr>
            <w:tcW w:type="dxa" w:w="260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공지 목록 조회</w:t>
            </w:r>
          </w:p>
        </w:tc>
        <w:tc>
          <w:tcPr>
            <w:tcW w:type="dxa" w:w="62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user</w:t>
            </w:r>
          </w:p>
        </w:tc>
        <w:tc>
          <w:tcPr>
            <w:tcW w:type="dxa" w:w="45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-</w:t>
            </w:r>
          </w:p>
        </w:tc>
      </w:tr>
      <w:tr>
        <w:tc>
          <w:tcPr>
            <w:tcW w:type="dxa" w:w="737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GET</w:t>
            </w:r>
          </w:p>
        </w:tc>
        <w:tc>
          <w:tcPr>
            <w:tcW w:type="dxa" w:w="4649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/api/v1/notices/{noticeId}</w:t>
            </w:r>
          </w:p>
        </w:tc>
        <w:tc>
          <w:tcPr>
            <w:tcW w:type="dxa" w:w="260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공지 상세 조회</w:t>
            </w:r>
          </w:p>
        </w:tc>
        <w:tc>
          <w:tcPr>
            <w:tcW w:type="dxa" w:w="62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user</w:t>
            </w:r>
          </w:p>
        </w:tc>
        <w:tc>
          <w:tcPr>
            <w:tcW w:type="dxa" w:w="45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-</w:t>
            </w:r>
          </w:p>
        </w:tc>
      </w:tr>
      <w:tr>
        <w:tc>
          <w:tcPr>
            <w:tcW w:type="dxa" w:w="737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POST</w:t>
            </w:r>
          </w:p>
        </w:tc>
        <w:tc>
          <w:tcPr>
            <w:tcW w:type="dxa" w:w="4649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/api/v1/inquiries</w:t>
            </w:r>
          </w:p>
        </w:tc>
        <w:tc>
          <w:tcPr>
            <w:tcW w:type="dxa" w:w="260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문의 등록</w:t>
            </w:r>
          </w:p>
        </w:tc>
        <w:tc>
          <w:tcPr>
            <w:tcW w:type="dxa" w:w="62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user</w:t>
            </w:r>
          </w:p>
        </w:tc>
        <w:tc>
          <w:tcPr>
            <w:tcW w:type="dxa" w:w="45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-</w:t>
            </w:r>
          </w:p>
        </w:tc>
      </w:tr>
    </w:tbl>
    <w:p/>
    <w:p>
      <w:pPr>
        <w:pStyle w:val="Heading1"/>
        <w:spacing w:before="160" w:after="80" w:line="264" w:lineRule="auto"/>
      </w:pPr>
      <w:r>
        <w:rPr>
          <w:rFonts w:ascii="Noto Sans CJK KR" w:hAnsi="Noto Sans CJK KR" w:eastAsia="Noto Sans CJK KR"/>
          <w:b/>
          <w:i w:val="0"/>
          <w:color w:val="1F4E79"/>
          <w:sz w:val="32"/>
        </w:rPr>
        <w:t>5. 엔드포인트 요약 - 운영 API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37"/>
        <w:gridCol w:w="4876"/>
        <w:gridCol w:w="2835"/>
        <w:gridCol w:w="624"/>
      </w:tblGrid>
      <w:tr>
        <w:tc>
          <w:tcPr>
            <w:tcW w:type="dxa" w:w="2494"/>
            <w:shd w:fill="EAF3F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A1A1A"/>
                <w:sz w:val="16"/>
              </w:rPr>
              <w:t>Method</w:t>
            </w:r>
          </w:p>
        </w:tc>
        <w:tc>
          <w:tcPr>
            <w:tcW w:type="dxa" w:w="2494"/>
            <w:shd w:fill="EAF3F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A1A1A"/>
                <w:sz w:val="16"/>
              </w:rPr>
              <w:t>Path</w:t>
            </w:r>
          </w:p>
        </w:tc>
        <w:tc>
          <w:tcPr>
            <w:tcW w:type="dxa" w:w="2494"/>
            <w:shd w:fill="EAF3F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A1A1A"/>
                <w:sz w:val="16"/>
              </w:rPr>
              <w:t>Summary</w:t>
            </w:r>
          </w:p>
        </w:tc>
        <w:tc>
          <w:tcPr>
            <w:tcW w:type="dxa" w:w="2494"/>
            <w:shd w:fill="EAF3F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A1A1A"/>
                <w:sz w:val="16"/>
              </w:rPr>
              <w:t>Auth</w:t>
            </w:r>
          </w:p>
        </w:tc>
      </w:tr>
      <w:tr>
        <w:tc>
          <w:tcPr>
            <w:tcW w:type="dxa" w:w="737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POST</w:t>
            </w:r>
          </w:p>
        </w:tc>
        <w:tc>
          <w:tcPr>
            <w:tcW w:type="dxa" w:w="4876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/api/v1/admin/auth/login</w:t>
            </w:r>
          </w:p>
        </w:tc>
        <w:tc>
          <w:tcPr>
            <w:tcW w:type="dxa" w:w="2835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운영자 로그인</w:t>
            </w:r>
          </w:p>
        </w:tc>
        <w:tc>
          <w:tcPr>
            <w:tcW w:type="dxa" w:w="62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public</w:t>
            </w:r>
          </w:p>
        </w:tc>
      </w:tr>
      <w:tr>
        <w:tc>
          <w:tcPr>
            <w:tcW w:type="dxa" w:w="737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GET</w:t>
            </w:r>
          </w:p>
        </w:tc>
        <w:tc>
          <w:tcPr>
            <w:tcW w:type="dxa" w:w="4876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/api/v1/admin/dashboard/metrics</w:t>
            </w:r>
          </w:p>
        </w:tc>
        <w:tc>
          <w:tcPr>
            <w:tcW w:type="dxa" w:w="2835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운영 KPI 조회</w:t>
            </w:r>
          </w:p>
        </w:tc>
        <w:tc>
          <w:tcPr>
            <w:tcW w:type="dxa" w:w="62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admin</w:t>
            </w:r>
          </w:p>
        </w:tc>
      </w:tr>
      <w:tr>
        <w:tc>
          <w:tcPr>
            <w:tcW w:type="dxa" w:w="737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GET</w:t>
            </w:r>
          </w:p>
        </w:tc>
        <w:tc>
          <w:tcPr>
            <w:tcW w:type="dxa" w:w="4876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/api/v1/admin/members</w:t>
            </w:r>
          </w:p>
        </w:tc>
        <w:tc>
          <w:tcPr>
            <w:tcW w:type="dxa" w:w="2835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회원 목록 조회</w:t>
            </w:r>
          </w:p>
        </w:tc>
        <w:tc>
          <w:tcPr>
            <w:tcW w:type="dxa" w:w="62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admin</w:t>
            </w:r>
          </w:p>
        </w:tc>
      </w:tr>
      <w:tr>
        <w:tc>
          <w:tcPr>
            <w:tcW w:type="dxa" w:w="737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GET</w:t>
            </w:r>
          </w:p>
        </w:tc>
        <w:tc>
          <w:tcPr>
            <w:tcW w:type="dxa" w:w="4876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/api/v1/admin/members/{memberId}</w:t>
            </w:r>
          </w:p>
        </w:tc>
        <w:tc>
          <w:tcPr>
            <w:tcW w:type="dxa" w:w="2835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회원 상세 조회</w:t>
            </w:r>
          </w:p>
        </w:tc>
        <w:tc>
          <w:tcPr>
            <w:tcW w:type="dxa" w:w="62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admin</w:t>
            </w:r>
          </w:p>
        </w:tc>
      </w:tr>
      <w:tr>
        <w:tc>
          <w:tcPr>
            <w:tcW w:type="dxa" w:w="737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GET</w:t>
            </w:r>
          </w:p>
        </w:tc>
        <w:tc>
          <w:tcPr>
            <w:tcW w:type="dxa" w:w="4876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/api/v1/admin/inquiries</w:t>
            </w:r>
          </w:p>
        </w:tc>
        <w:tc>
          <w:tcPr>
            <w:tcW w:type="dxa" w:w="2835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문의 목록 조회</w:t>
            </w:r>
          </w:p>
        </w:tc>
        <w:tc>
          <w:tcPr>
            <w:tcW w:type="dxa" w:w="62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admin</w:t>
            </w:r>
          </w:p>
        </w:tc>
      </w:tr>
      <w:tr>
        <w:tc>
          <w:tcPr>
            <w:tcW w:type="dxa" w:w="737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GET</w:t>
            </w:r>
          </w:p>
        </w:tc>
        <w:tc>
          <w:tcPr>
            <w:tcW w:type="dxa" w:w="4876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/api/v1/admin/inquiries/{inquiryId}</w:t>
            </w:r>
          </w:p>
        </w:tc>
        <w:tc>
          <w:tcPr>
            <w:tcW w:type="dxa" w:w="2835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문의 상세 조회</w:t>
            </w:r>
          </w:p>
        </w:tc>
        <w:tc>
          <w:tcPr>
            <w:tcW w:type="dxa" w:w="62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admin</w:t>
            </w:r>
          </w:p>
        </w:tc>
      </w:tr>
      <w:tr>
        <w:tc>
          <w:tcPr>
            <w:tcW w:type="dxa" w:w="737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PATCH</w:t>
            </w:r>
          </w:p>
        </w:tc>
        <w:tc>
          <w:tcPr>
            <w:tcW w:type="dxa" w:w="4876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/api/v1/admin/inquiries/{inquiryId}</w:t>
            </w:r>
          </w:p>
        </w:tc>
        <w:tc>
          <w:tcPr>
            <w:tcW w:type="dxa" w:w="2835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문의 상태/내부 메모 수정</w:t>
            </w:r>
          </w:p>
        </w:tc>
        <w:tc>
          <w:tcPr>
            <w:tcW w:type="dxa" w:w="62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admin</w:t>
            </w:r>
          </w:p>
        </w:tc>
      </w:tr>
      <w:tr>
        <w:tc>
          <w:tcPr>
            <w:tcW w:type="dxa" w:w="737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GET</w:t>
            </w:r>
          </w:p>
        </w:tc>
        <w:tc>
          <w:tcPr>
            <w:tcW w:type="dxa" w:w="4876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/api/v1/admin/notices</w:t>
            </w:r>
          </w:p>
        </w:tc>
        <w:tc>
          <w:tcPr>
            <w:tcW w:type="dxa" w:w="2835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공지 목록 조회</w:t>
            </w:r>
          </w:p>
        </w:tc>
        <w:tc>
          <w:tcPr>
            <w:tcW w:type="dxa" w:w="62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admin</w:t>
            </w:r>
          </w:p>
        </w:tc>
      </w:tr>
      <w:tr>
        <w:tc>
          <w:tcPr>
            <w:tcW w:type="dxa" w:w="737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POST</w:t>
            </w:r>
          </w:p>
        </w:tc>
        <w:tc>
          <w:tcPr>
            <w:tcW w:type="dxa" w:w="4876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/api/v1/admin/notices</w:t>
            </w:r>
          </w:p>
        </w:tc>
        <w:tc>
          <w:tcPr>
            <w:tcW w:type="dxa" w:w="2835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공지 작성</w:t>
            </w:r>
          </w:p>
        </w:tc>
        <w:tc>
          <w:tcPr>
            <w:tcW w:type="dxa" w:w="62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admin</w:t>
            </w:r>
          </w:p>
        </w:tc>
      </w:tr>
      <w:tr>
        <w:tc>
          <w:tcPr>
            <w:tcW w:type="dxa" w:w="737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GET</w:t>
            </w:r>
          </w:p>
        </w:tc>
        <w:tc>
          <w:tcPr>
            <w:tcW w:type="dxa" w:w="4876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/api/v1/admin/notices/{noticeId}</w:t>
            </w:r>
          </w:p>
        </w:tc>
        <w:tc>
          <w:tcPr>
            <w:tcW w:type="dxa" w:w="2835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공지 상세 조회</w:t>
            </w:r>
          </w:p>
        </w:tc>
        <w:tc>
          <w:tcPr>
            <w:tcW w:type="dxa" w:w="62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admin</w:t>
            </w:r>
          </w:p>
        </w:tc>
      </w:tr>
      <w:tr>
        <w:tc>
          <w:tcPr>
            <w:tcW w:type="dxa" w:w="737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PATCH</w:t>
            </w:r>
          </w:p>
        </w:tc>
        <w:tc>
          <w:tcPr>
            <w:tcW w:type="dxa" w:w="4876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/api/v1/admin/notices/{noticeId}</w:t>
            </w:r>
          </w:p>
        </w:tc>
        <w:tc>
          <w:tcPr>
            <w:tcW w:type="dxa" w:w="2835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공지 수정/게시상태 변경</w:t>
            </w:r>
          </w:p>
        </w:tc>
        <w:tc>
          <w:tcPr>
            <w:tcW w:type="dxa" w:w="62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admin</w:t>
            </w:r>
          </w:p>
        </w:tc>
      </w:tr>
    </w:tbl>
    <w:p/>
    <w:p>
      <w:pPr>
        <w:pStyle w:val="Heading1"/>
        <w:spacing w:before="160" w:after="80" w:line="264" w:lineRule="auto"/>
      </w:pPr>
      <w:r>
        <w:rPr>
          <w:rFonts w:ascii="Noto Sans CJK KR" w:hAnsi="Noto Sans CJK KR" w:eastAsia="Noto Sans CJK KR"/>
          <w:b/>
          <w:i w:val="0"/>
          <w:color w:val="1F4E79"/>
          <w:sz w:val="32"/>
        </w:rPr>
        <w:t>6. 핵심 엔드포인트 상세</w:t>
      </w:r>
    </w:p>
    <w:p>
      <w:pPr>
        <w:pStyle w:val="Heading2"/>
        <w:spacing w:before="80" w:after="40" w:line="264" w:lineRule="auto"/>
      </w:pPr>
      <w:r>
        <w:rPr>
          <w:rFonts w:ascii="Noto Sans CJK KR" w:hAnsi="Noto Sans CJK KR" w:eastAsia="Noto Sans CJK KR"/>
          <w:b/>
          <w:i w:val="0"/>
          <w:color w:val="2F7D74"/>
          <w:sz w:val="26"/>
        </w:rPr>
        <w:t>6.1 회원가입/로그인</w:t>
      </w:r>
    </w:p>
    <w:p>
      <w:pPr>
        <w:pStyle w:val="ListBullet"/>
        <w:spacing w:before="0" w:after="60" w:line="288" w:lineRule="auto"/>
      </w:pPr>
      <w:r>
        <w:rPr>
          <w:rFonts w:ascii="Noto Sans CJK KR" w:hAnsi="Noto Sans CJK KR" w:eastAsia="Noto Sans CJK KR"/>
          <w:b w:val="0"/>
          <w:i w:val="0"/>
          <w:color w:val="1A1A1A"/>
          <w:sz w:val="21"/>
        </w:rPr>
        <w:t>POST /api/v1/auth/signup: 회원가입 후 AuthResponse 반환.</w:t>
      </w:r>
    </w:p>
    <w:p>
      <w:pPr>
        <w:pStyle w:val="ListBullet"/>
        <w:spacing w:before="0" w:after="60" w:line="288" w:lineRule="auto"/>
      </w:pPr>
      <w:r>
        <w:rPr>
          <w:rFonts w:ascii="Noto Sans CJK KR" w:hAnsi="Noto Sans CJK KR" w:eastAsia="Noto Sans CJK KR"/>
          <w:b w:val="0"/>
          <w:i w:val="0"/>
          <w:color w:val="1A1A1A"/>
          <w:sz w:val="21"/>
        </w:rPr>
        <w:t>POST /api/v1/auth/login: 사용자 로그인.</w:t>
      </w:r>
    </w:p>
    <w:p>
      <w:pPr>
        <w:pStyle w:val="ListBullet"/>
        <w:spacing w:before="0" w:after="60" w:line="288" w:lineRule="auto"/>
      </w:pPr>
      <w:r>
        <w:rPr>
          <w:rFonts w:ascii="Noto Sans CJK KR" w:hAnsi="Noto Sans CJK KR" w:eastAsia="Noto Sans CJK KR"/>
          <w:b w:val="0"/>
          <w:i w:val="0"/>
          <w:color w:val="1A1A1A"/>
          <w:sz w:val="21"/>
        </w:rPr>
        <w:t>POST /api/v1/auth/logout: 현재 세션 종료.</w:t>
      </w:r>
    </w:p>
    <w:p>
      <w:pPr>
        <w:pStyle w:val="Heading2"/>
        <w:spacing w:before="80" w:after="40" w:line="264" w:lineRule="auto"/>
      </w:pPr>
      <w:r>
        <w:rPr>
          <w:rFonts w:ascii="Noto Sans CJK KR" w:hAnsi="Noto Sans CJK KR" w:eastAsia="Noto Sans CJK KR"/>
          <w:b/>
          <w:i w:val="0"/>
          <w:color w:val="2F7D74"/>
          <w:sz w:val="26"/>
        </w:rPr>
        <w:t>6.2 프로필/목표 저장</w:t>
      </w:r>
    </w:p>
    <w:p>
      <w:pPr>
        <w:pStyle w:val="ListBullet"/>
        <w:spacing w:before="0" w:after="60" w:line="288" w:lineRule="auto"/>
      </w:pPr>
      <w:r>
        <w:rPr>
          <w:rFonts w:ascii="Noto Sans CJK KR" w:hAnsi="Noto Sans CJK KR" w:eastAsia="Noto Sans CJK KR"/>
          <w:b w:val="0"/>
          <w:i w:val="0"/>
          <w:color w:val="1A1A1A"/>
          <w:sz w:val="21"/>
        </w:rPr>
        <w:t>PUT /api/v1/users/me/financial-profile: FinancialProfileUpsertRequest를 받아 프로필을 upsert.</w:t>
      </w:r>
    </w:p>
    <w:p>
      <w:pPr>
        <w:pStyle w:val="ListBullet"/>
        <w:spacing w:before="0" w:after="60" w:line="288" w:lineRule="auto"/>
      </w:pPr>
      <w:r>
        <w:rPr>
          <w:rFonts w:ascii="Noto Sans CJK KR" w:hAnsi="Noto Sans CJK KR" w:eastAsia="Noto Sans CJK KR"/>
          <w:b w:val="0"/>
          <w:i w:val="0"/>
          <w:color w:val="1A1A1A"/>
          <w:sz w:val="21"/>
        </w:rPr>
        <w:t>PUT /api/v1/users/me/primary-goal: PrimaryGoalUpsertRequest를 받아 목표 1개를 upsert.</w:t>
      </w:r>
    </w:p>
    <w:p>
      <w:pPr>
        <w:pStyle w:val="ListBullet"/>
        <w:spacing w:before="0" w:after="60" w:line="288" w:lineRule="auto"/>
      </w:pPr>
      <w:r>
        <w:rPr>
          <w:rFonts w:ascii="Noto Sans CJK KR" w:hAnsi="Noto Sans CJK KR" w:eastAsia="Noto Sans CJK KR"/>
          <w:b w:val="0"/>
          <w:i w:val="0"/>
          <w:color w:val="1A1A1A"/>
          <w:sz w:val="21"/>
        </w:rPr>
        <w:t>두 요청은 설정 화면과 온보딩 흐름에서 모두 사용 가능.</w:t>
      </w:r>
    </w:p>
    <w:p>
      <w:pPr>
        <w:pStyle w:val="Heading2"/>
        <w:spacing w:before="80" w:after="40" w:line="264" w:lineRule="auto"/>
      </w:pPr>
      <w:r>
        <w:rPr>
          <w:rFonts w:ascii="Noto Sans CJK KR" w:hAnsi="Noto Sans CJK KR" w:eastAsia="Noto Sans CJK KR"/>
          <w:b/>
          <w:i w:val="0"/>
          <w:color w:val="2F7D74"/>
          <w:sz w:val="26"/>
        </w:rPr>
        <w:t>6.3 예산안 미리보기 생성/재계산</w:t>
      </w:r>
    </w:p>
    <w:p>
      <w:pPr>
        <w:pStyle w:val="ListBullet"/>
        <w:spacing w:before="0" w:after="60" w:line="288" w:lineRule="auto"/>
      </w:pPr>
      <w:r>
        <w:rPr>
          <w:rFonts w:ascii="Noto Sans CJK KR" w:hAnsi="Noto Sans CJK KR" w:eastAsia="Noto Sans CJK KR"/>
          <w:b w:val="0"/>
          <w:i w:val="0"/>
          <w:color w:val="1A1A1A"/>
          <w:sz w:val="21"/>
        </w:rPr>
        <w:t>POST /api/v1/users/me/plan-previews: 최신 프로필/목표 기준 preview_token 발급.</w:t>
      </w:r>
    </w:p>
    <w:p>
      <w:pPr>
        <w:pStyle w:val="ListBullet"/>
        <w:spacing w:before="0" w:after="60" w:line="288" w:lineRule="auto"/>
      </w:pPr>
      <w:r>
        <w:rPr>
          <w:rFonts w:ascii="Noto Sans CJK KR" w:hAnsi="Noto Sans CJK KR" w:eastAsia="Noto Sans CJK KR"/>
          <w:b w:val="0"/>
          <w:i w:val="0"/>
          <w:color w:val="1A1A1A"/>
          <w:sz w:val="21"/>
        </w:rPr>
        <w:t>POST /api/v1/users/me/plan-previews/recalculate: override 입력을 받아 서버 최종 계산 결과로 새 preview_token 반환.</w:t>
      </w:r>
    </w:p>
    <w:p>
      <w:pPr>
        <w:pStyle w:val="ListBullet"/>
        <w:spacing w:before="0" w:after="60" w:line="288" w:lineRule="auto"/>
      </w:pPr>
      <w:r>
        <w:rPr>
          <w:rFonts w:ascii="Noto Sans CJK KR" w:hAnsi="Noto Sans CJK KR" w:eastAsia="Noto Sans CJK KR"/>
          <w:b w:val="0"/>
          <w:i w:val="0"/>
          <w:color w:val="1A1A1A"/>
          <w:sz w:val="21"/>
        </w:rPr>
        <w:t>응답은 previewToken, draftHash, budgetState, plan, goalProjection, emergencyFundStatus, currentAction, assumptions, calculationBasis를 포함.</w:t>
      </w:r>
    </w:p>
    <w:p>
      <w:pPr>
        <w:pStyle w:val="Heading2"/>
        <w:spacing w:before="80" w:after="40" w:line="264" w:lineRule="auto"/>
      </w:pPr>
      <w:r>
        <w:rPr>
          <w:rFonts w:ascii="Noto Sans CJK KR" w:hAnsi="Noto Sans CJK KR" w:eastAsia="Noto Sans CJK KR"/>
          <w:b/>
          <w:i w:val="0"/>
          <w:color w:val="2F7D74"/>
          <w:sz w:val="26"/>
        </w:rPr>
        <w:t>6.4 예산안 수락/수정 저장</w:t>
      </w:r>
    </w:p>
    <w:p>
      <w:pPr>
        <w:pStyle w:val="ListBullet"/>
        <w:spacing w:before="0" w:after="60" w:line="288" w:lineRule="auto"/>
      </w:pPr>
      <w:r>
        <w:rPr>
          <w:rFonts w:ascii="Noto Sans CJK KR" w:hAnsi="Noto Sans CJK KR" w:eastAsia="Noto Sans CJK KR"/>
          <w:b w:val="0"/>
          <w:i w:val="0"/>
          <w:color w:val="1A1A1A"/>
          <w:sz w:val="21"/>
        </w:rPr>
        <w:t>POST /api/v1/users/me/plan-previews/{previewToken}/accept: preview_token 기반 최초 저장.</w:t>
      </w:r>
    </w:p>
    <w:p>
      <w:pPr>
        <w:pStyle w:val="ListBullet"/>
        <w:spacing w:before="0" w:after="60" w:line="288" w:lineRule="auto"/>
      </w:pPr>
      <w:r>
        <w:rPr>
          <w:rFonts w:ascii="Noto Sans CJK KR" w:hAnsi="Noto Sans CJK KR" w:eastAsia="Noto Sans CJK KR"/>
          <w:b w:val="0"/>
          <w:i w:val="0"/>
          <w:color w:val="1A1A1A"/>
          <w:sz w:val="21"/>
        </w:rPr>
        <w:t>POST /api/v1/users/me/monthly-plans/{yearMonth}/revisions: 재계산된 preview_token 기반 수정 저장.</w:t>
      </w:r>
    </w:p>
    <w:p>
      <w:pPr>
        <w:pStyle w:val="ListBullet"/>
        <w:spacing w:before="0" w:after="60" w:line="288" w:lineRule="auto"/>
      </w:pPr>
      <w:r>
        <w:rPr>
          <w:rFonts w:ascii="Noto Sans CJK KR" w:hAnsi="Noto Sans CJK KR" w:eastAsia="Noto Sans CJK KR"/>
          <w:b w:val="0"/>
          <w:i w:val="0"/>
          <w:color w:val="1A1A1A"/>
          <w:sz w:val="21"/>
        </w:rPr>
        <w:t>두 엔드포인트 모두 Idempotency-Key 필수. 같은 key + 같은 정규화 요청은 최초 성공 응답을 재반환.</w:t>
      </w:r>
    </w:p>
    <w:p>
      <w:pPr>
        <w:pStyle w:val="Heading2"/>
        <w:spacing w:before="80" w:after="40" w:line="264" w:lineRule="auto"/>
      </w:pPr>
      <w:r>
        <w:rPr>
          <w:rFonts w:ascii="Noto Sans CJK KR" w:hAnsi="Noto Sans CJK KR" w:eastAsia="Noto Sans CJK KR"/>
          <w:b/>
          <w:i w:val="0"/>
          <w:color w:val="2F7D74"/>
          <w:sz w:val="26"/>
        </w:rPr>
        <w:t>6.5 홈 조회</w:t>
      </w:r>
    </w:p>
    <w:p>
      <w:pPr>
        <w:pStyle w:val="ListBullet"/>
        <w:spacing w:before="0" w:after="60" w:line="288" w:lineRule="auto"/>
      </w:pPr>
      <w:r>
        <w:rPr>
          <w:rFonts w:ascii="Noto Sans CJK KR" w:hAnsi="Noto Sans CJK KR" w:eastAsia="Noto Sans CJK KR"/>
          <w:b w:val="0"/>
          <w:i w:val="0"/>
          <w:color w:val="1A1A1A"/>
          <w:sz w:val="21"/>
        </w:rPr>
        <w:t>GET /api/v1/users/me/monthly-plans/{yearMonth}/active: 홈 화면 단일 조회 API.</w:t>
      </w:r>
    </w:p>
    <w:p>
      <w:pPr>
        <w:pStyle w:val="ListBullet"/>
        <w:spacing w:before="0" w:after="60" w:line="288" w:lineRule="auto"/>
      </w:pPr>
      <w:r>
        <w:rPr>
          <w:rFonts w:ascii="Noto Sans CJK KR" w:hAnsi="Noto Sans CJK KR" w:eastAsia="Noto Sans CJK KR"/>
          <w:b w:val="0"/>
          <w:i w:val="0"/>
          <w:color w:val="1A1A1A"/>
          <w:sz w:val="21"/>
        </w:rPr>
        <w:t>goalProjection, emergencyFundStatus, currentAction, spendSummary, editableWeeks, assumptions, calculationBasis 포함.</w:t>
      </w:r>
    </w:p>
    <w:p>
      <w:pPr>
        <w:pStyle w:val="ListBullet"/>
        <w:spacing w:before="0" w:after="60" w:line="288" w:lineRule="auto"/>
      </w:pPr>
      <w:r>
        <w:rPr>
          <w:rFonts w:ascii="Noto Sans CJK KR" w:hAnsi="Noto Sans CJK KR" w:eastAsia="Noto Sans CJK KR"/>
          <w:b w:val="0"/>
          <w:i w:val="0"/>
          <w:color w:val="1A1A1A"/>
          <w:sz w:val="21"/>
        </w:rPr>
        <w:t>currentAction은 항상 non-null이며, 서버가 조회 직전에 액션 재평가를 수행해야 함.</w:t>
      </w:r>
    </w:p>
    <w:p>
      <w:pPr>
        <w:pStyle w:val="Heading2"/>
        <w:spacing w:before="80" w:after="40" w:line="264" w:lineRule="auto"/>
      </w:pPr>
      <w:r>
        <w:rPr>
          <w:rFonts w:ascii="Noto Sans CJK KR" w:hAnsi="Noto Sans CJK KR" w:eastAsia="Noto Sans CJK KR"/>
          <w:b/>
          <w:i w:val="0"/>
          <w:color w:val="2F7D74"/>
          <w:sz w:val="26"/>
        </w:rPr>
        <w:t>6.6 주간 체크인</w:t>
      </w:r>
    </w:p>
    <w:p>
      <w:pPr>
        <w:pStyle w:val="ListBullet"/>
        <w:spacing w:before="0" w:after="60" w:line="288" w:lineRule="auto"/>
      </w:pPr>
      <w:r>
        <w:rPr>
          <w:rFonts w:ascii="Noto Sans CJK KR" w:hAnsi="Noto Sans CJK KR" w:eastAsia="Noto Sans CJK KR"/>
          <w:b w:val="0"/>
          <w:i w:val="0"/>
          <w:color w:val="1A1A1A"/>
          <w:sz w:val="21"/>
        </w:rPr>
        <w:t>PUT /api/v1/users/me/weekly-checkins/{yearMonth}/{weekNo}: 주간 총액 3개를 upsert.</w:t>
      </w:r>
    </w:p>
    <w:p>
      <w:pPr>
        <w:pStyle w:val="ListBullet"/>
        <w:spacing w:before="0" w:after="60" w:line="288" w:lineRule="auto"/>
      </w:pPr>
      <w:r>
        <w:rPr>
          <w:rFonts w:ascii="Noto Sans CJK KR" w:hAnsi="Noto Sans CJK KR" w:eastAsia="Noto Sans CJK KR"/>
          <w:b w:val="0"/>
          <w:i w:val="0"/>
          <w:color w:val="1A1A1A"/>
          <w:sz w:val="21"/>
        </w:rPr>
        <w:t>현재/과거 주차만 수정 가능, 미래 주차 불가. 월마감 이후 전월은 읽기 전용.</w:t>
      </w:r>
    </w:p>
    <w:p>
      <w:pPr>
        <w:pStyle w:val="ListBullet"/>
        <w:spacing w:before="0" w:after="60" w:line="288" w:lineRule="auto"/>
      </w:pPr>
      <w:r>
        <w:rPr>
          <w:rFonts w:ascii="Noto Sans CJK KR" w:hAnsi="Noto Sans CJK KR" w:eastAsia="Noto Sans CJK KR"/>
          <w:b w:val="0"/>
          <w:i w:val="0"/>
          <w:color w:val="1A1A1A"/>
          <w:sz w:val="21"/>
        </w:rPr>
        <w:t>응답은 체크인 값과 spend summary, current action 업데이트 결과를 포함.</w:t>
      </w:r>
    </w:p>
    <w:p>
      <w:pPr>
        <w:pStyle w:val="Heading2"/>
        <w:spacing w:before="80" w:after="40" w:line="264" w:lineRule="auto"/>
      </w:pPr>
      <w:r>
        <w:rPr>
          <w:rFonts w:ascii="Noto Sans CJK KR" w:hAnsi="Noto Sans CJK KR" w:eastAsia="Noto Sans CJK KR"/>
          <w:b/>
          <w:i w:val="0"/>
          <w:color w:val="2F7D74"/>
          <w:sz w:val="26"/>
        </w:rPr>
        <w:t>6.7 월간 리포트</w:t>
      </w:r>
    </w:p>
    <w:p>
      <w:pPr>
        <w:pStyle w:val="ListBullet"/>
        <w:spacing w:before="0" w:after="60" w:line="288" w:lineRule="auto"/>
      </w:pPr>
      <w:r>
        <w:rPr>
          <w:rFonts w:ascii="Noto Sans CJK KR" w:hAnsi="Noto Sans CJK KR" w:eastAsia="Noto Sans CJK KR"/>
          <w:b w:val="0"/>
          <w:i w:val="0"/>
          <w:color w:val="1A1A1A"/>
          <w:sz w:val="21"/>
        </w:rPr>
        <w:t>GET /api/v1/users/me/monthly-reports: 발행된 리포트 월 목록.</w:t>
      </w:r>
    </w:p>
    <w:p>
      <w:pPr>
        <w:pStyle w:val="ListBullet"/>
        <w:spacing w:before="0" w:after="60" w:line="288" w:lineRule="auto"/>
      </w:pPr>
      <w:r>
        <w:rPr>
          <w:rFonts w:ascii="Noto Sans CJK KR" w:hAnsi="Noto Sans CJK KR" w:eastAsia="Noto Sans CJK KR"/>
          <w:b w:val="0"/>
          <w:i w:val="0"/>
          <w:color w:val="1A1A1A"/>
          <w:sz w:val="21"/>
        </w:rPr>
        <w:t>GET /api/v1/users/me/monthly-reports/{yearMonth}: goalStatus, comparisons, recommendedAdjustment를 포함한 상세 응답.</w:t>
      </w:r>
    </w:p>
    <w:p>
      <w:pPr>
        <w:pStyle w:val="ListBullet"/>
        <w:spacing w:before="0" w:after="60" w:line="288" w:lineRule="auto"/>
      </w:pPr>
      <w:r>
        <w:rPr>
          <w:rFonts w:ascii="Noto Sans CJK KR" w:hAnsi="Noto Sans CJK KR" w:eastAsia="Noto Sans CJK KR"/>
          <w:b w:val="0"/>
          <w:i w:val="0"/>
          <w:color w:val="1A1A1A"/>
          <w:sz w:val="21"/>
        </w:rPr>
        <w:t>리포트 화면은 이 상세 응답만으로 렌더링 가능해야 함.</w:t>
      </w:r>
    </w:p>
    <w:p>
      <w:pPr>
        <w:pStyle w:val="Heading2"/>
        <w:spacing w:before="80" w:after="40" w:line="264" w:lineRule="auto"/>
      </w:pPr>
      <w:r>
        <w:rPr>
          <w:rFonts w:ascii="Noto Sans CJK KR" w:hAnsi="Noto Sans CJK KR" w:eastAsia="Noto Sans CJK KR"/>
          <w:b/>
          <w:i w:val="0"/>
          <w:color w:val="2F7D74"/>
          <w:sz w:val="26"/>
        </w:rPr>
        <w:t>6.8 공지/문의</w:t>
      </w:r>
    </w:p>
    <w:p>
      <w:pPr>
        <w:pStyle w:val="ListBullet"/>
        <w:spacing w:before="0" w:after="60" w:line="288" w:lineRule="auto"/>
      </w:pPr>
      <w:r>
        <w:rPr>
          <w:rFonts w:ascii="Noto Sans CJK KR" w:hAnsi="Noto Sans CJK KR" w:eastAsia="Noto Sans CJK KR"/>
          <w:b w:val="0"/>
          <w:i w:val="0"/>
          <w:color w:val="1A1A1A"/>
          <w:sz w:val="21"/>
        </w:rPr>
        <w:t>GET /api/v1/notices, GET /api/v1/notices/{noticeId}: 사용자용 공지 조회.</w:t>
      </w:r>
    </w:p>
    <w:p>
      <w:pPr>
        <w:pStyle w:val="ListBullet"/>
        <w:spacing w:before="0" w:after="60" w:line="288" w:lineRule="auto"/>
      </w:pPr>
      <w:r>
        <w:rPr>
          <w:rFonts w:ascii="Noto Sans CJK KR" w:hAnsi="Noto Sans CJK KR" w:eastAsia="Noto Sans CJK KR"/>
          <w:b w:val="0"/>
          <w:i w:val="0"/>
          <w:color w:val="1A1A1A"/>
          <w:sz w:val="21"/>
        </w:rPr>
        <w:t>POST /api/v1/inquiries: 문의 등록.</w:t>
      </w:r>
    </w:p>
    <w:p>
      <w:pPr>
        <w:pStyle w:val="Heading2"/>
        <w:spacing w:before="80" w:after="40" w:line="264" w:lineRule="auto"/>
      </w:pPr>
      <w:r>
        <w:rPr>
          <w:rFonts w:ascii="Noto Sans CJK KR" w:hAnsi="Noto Sans CJK KR" w:eastAsia="Noto Sans CJK KR"/>
          <w:b/>
          <w:i w:val="0"/>
          <w:color w:val="2F7D74"/>
          <w:sz w:val="26"/>
        </w:rPr>
        <w:t>6.9 운영 API</w:t>
      </w:r>
    </w:p>
    <w:p>
      <w:pPr>
        <w:pStyle w:val="ListBullet"/>
        <w:spacing w:before="0" w:after="60" w:line="288" w:lineRule="auto"/>
      </w:pPr>
      <w:r>
        <w:rPr>
          <w:rFonts w:ascii="Noto Sans CJK KR" w:hAnsi="Noto Sans CJK KR" w:eastAsia="Noto Sans CJK KR"/>
          <w:b w:val="0"/>
          <w:i w:val="0"/>
          <w:color w:val="1A1A1A"/>
          <w:sz w:val="21"/>
        </w:rPr>
        <w:t>POST /api/v1/admin/auth/login: 운영 로그인.</w:t>
      </w:r>
    </w:p>
    <w:p>
      <w:pPr>
        <w:pStyle w:val="ListBullet"/>
        <w:spacing w:before="0" w:after="60" w:line="288" w:lineRule="auto"/>
      </w:pPr>
      <w:r>
        <w:rPr>
          <w:rFonts w:ascii="Noto Sans CJK KR" w:hAnsi="Noto Sans CJK KR" w:eastAsia="Noto Sans CJK KR"/>
          <w:b w:val="0"/>
          <w:i w:val="0"/>
          <w:color w:val="1A1A1A"/>
          <w:sz w:val="21"/>
        </w:rPr>
        <w:t>GET /api/v1/admin/dashboard/metrics: cohort KPI 조회.</w:t>
      </w:r>
    </w:p>
    <w:p>
      <w:pPr>
        <w:pStyle w:val="ListBullet"/>
        <w:spacing w:before="0" w:after="60" w:line="288" w:lineRule="auto"/>
      </w:pPr>
      <w:r>
        <w:rPr>
          <w:rFonts w:ascii="Noto Sans CJK KR" w:hAnsi="Noto Sans CJK KR" w:eastAsia="Noto Sans CJK KR"/>
          <w:b w:val="0"/>
          <w:i w:val="0"/>
          <w:color w:val="1A1A1A"/>
          <w:sz w:val="21"/>
        </w:rPr>
        <w:t>회원/문의/공지 목록 및 상세 조회, 문의 상태 패치, 공지 작성/수정 API 제공.</w:t>
      </w:r>
    </w:p>
    <w:p>
      <w:pPr>
        <w:pStyle w:val="Heading1"/>
        <w:spacing w:before="160" w:after="80" w:line="264" w:lineRule="auto"/>
      </w:pPr>
      <w:r>
        <w:rPr>
          <w:rFonts w:ascii="Noto Sans CJK KR" w:hAnsi="Noto Sans CJK KR" w:eastAsia="Noto Sans CJK KR"/>
          <w:b/>
          <w:i w:val="0"/>
          <w:color w:val="1F4E79"/>
          <w:sz w:val="32"/>
        </w:rPr>
        <w:t>7. 주요 request DTO 요약</w:t>
      </w:r>
    </w:p>
    <w:p>
      <w:pPr>
        <w:pStyle w:val="Heading2"/>
        <w:spacing w:before="80" w:after="40" w:line="264" w:lineRule="auto"/>
      </w:pPr>
      <w:r>
        <w:rPr>
          <w:rFonts w:ascii="Noto Sans CJK KR" w:hAnsi="Noto Sans CJK KR" w:eastAsia="Noto Sans CJK KR"/>
          <w:b/>
          <w:i w:val="0"/>
          <w:color w:val="2F7D74"/>
          <w:sz w:val="26"/>
        </w:rPr>
        <w:t>FinancialProfileUpsertRequest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68"/>
        <w:gridCol w:w="1361"/>
        <w:gridCol w:w="794"/>
        <w:gridCol w:w="4535"/>
      </w:tblGrid>
      <w:tr>
        <w:tc>
          <w:tcPr>
            <w:tcW w:type="dxa" w:w="2494"/>
            <w:shd w:fill="EAF3F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A1A1A"/>
                <w:sz w:val="17"/>
              </w:rPr>
              <w:t>Field</w:t>
            </w:r>
          </w:p>
        </w:tc>
        <w:tc>
          <w:tcPr>
            <w:tcW w:type="dxa" w:w="2494"/>
            <w:shd w:fill="EAF3F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A1A1A"/>
                <w:sz w:val="17"/>
              </w:rPr>
              <w:t>Type</w:t>
            </w:r>
          </w:p>
        </w:tc>
        <w:tc>
          <w:tcPr>
            <w:tcW w:type="dxa" w:w="2494"/>
            <w:shd w:fill="EAF3F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A1A1A"/>
                <w:sz w:val="17"/>
              </w:rPr>
              <w:t>Required</w:t>
            </w:r>
          </w:p>
        </w:tc>
        <w:tc>
          <w:tcPr>
            <w:tcW w:type="dxa" w:w="2494"/>
            <w:shd w:fill="EAF3F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A1A1A"/>
                <w:sz w:val="17"/>
              </w:rPr>
              <w:t>설명</w:t>
            </w:r>
          </w:p>
        </w:tc>
      </w:tr>
      <w:tr>
        <w:tc>
          <w:tcPr>
            <w:tcW w:type="dxa" w:w="2268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monthlyNetIncome</w:t>
            </w:r>
          </w:p>
        </w:tc>
        <w:tc>
          <w:tcPr>
            <w:tcW w:type="dxa" w:w="1361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WonAmount</w:t>
            </w:r>
          </w:p>
        </w:tc>
        <w:tc>
          <w:tcPr>
            <w:tcW w:type="dxa" w:w="79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Y</w:t>
            </w:r>
          </w:p>
        </w:tc>
        <w:tc>
          <w:tcPr>
            <w:tcW w:type="dxa" w:w="4535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월 실수령액(원 단위).</w:t>
            </w:r>
          </w:p>
        </w:tc>
      </w:tr>
      <w:tr>
        <w:tc>
          <w:tcPr>
            <w:tcW w:type="dxa" w:w="2268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fixedExpenseExclDebtMin</w:t>
            </w:r>
          </w:p>
        </w:tc>
        <w:tc>
          <w:tcPr>
            <w:tcW w:type="dxa" w:w="1361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WonAmount</w:t>
            </w:r>
          </w:p>
        </w:tc>
        <w:tc>
          <w:tcPr>
            <w:tcW w:type="dxa" w:w="79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Y</w:t>
            </w:r>
          </w:p>
        </w:tc>
        <w:tc>
          <w:tcPr>
            <w:tcW w:type="dxa" w:w="4535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대출·카드 최소상환 제외 고정지출.</w:t>
            </w:r>
          </w:p>
        </w:tc>
      </w:tr>
      <w:tr>
        <w:tc>
          <w:tcPr>
            <w:tcW w:type="dxa" w:w="2268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variableExpenseLastMonthInput</w:t>
            </w:r>
          </w:p>
        </w:tc>
        <w:tc>
          <w:tcPr>
            <w:tcW w:type="dxa" w:w="1361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WonAmount</w:t>
            </w:r>
          </w:p>
        </w:tc>
        <w:tc>
          <w:tcPr>
            <w:tcW w:type="dxa" w:w="79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N</w:t>
            </w:r>
          </w:p>
        </w:tc>
        <w:tc>
          <w:tcPr>
            <w:tcW w:type="dxa" w:w="4535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미입력 시 null</w:t>
            </w:r>
          </w:p>
        </w:tc>
      </w:tr>
      <w:tr>
        <w:tc>
          <w:tcPr>
            <w:tcW w:type="dxa" w:w="2268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cashAssetsExclGoalSavedInput</w:t>
            </w:r>
          </w:p>
        </w:tc>
        <w:tc>
          <w:tcPr>
            <w:tcW w:type="dxa" w:w="1361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WonAmount</w:t>
            </w:r>
          </w:p>
        </w:tc>
        <w:tc>
          <w:tcPr>
            <w:tcW w:type="dxa" w:w="79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N</w:t>
            </w:r>
          </w:p>
        </w:tc>
        <w:tc>
          <w:tcPr>
            <w:tcW w:type="dxa" w:w="4535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목표로 이미 분리한 돈 제외</w:t>
            </w:r>
          </w:p>
        </w:tc>
      </w:tr>
      <w:tr>
        <w:tc>
          <w:tcPr>
            <w:tcW w:type="dxa" w:w="2268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debtFlag</w:t>
            </w:r>
          </w:p>
        </w:tc>
        <w:tc>
          <w:tcPr>
            <w:tcW w:type="dxa" w:w="1361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boolean</w:t>
            </w:r>
          </w:p>
        </w:tc>
        <w:tc>
          <w:tcPr>
            <w:tcW w:type="dxa" w:w="79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Y</w:t>
            </w:r>
          </w:p>
        </w:tc>
        <w:tc>
          <w:tcPr>
            <w:tcW w:type="dxa" w:w="4535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부채 보유 여부.</w:t>
            </w:r>
          </w:p>
        </w:tc>
      </w:tr>
      <w:tr>
        <w:tc>
          <w:tcPr>
            <w:tcW w:type="dxa" w:w="2268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debtType</w:t>
            </w:r>
          </w:p>
        </w:tc>
        <w:tc>
          <w:tcPr>
            <w:tcW w:type="dxa" w:w="1361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DebtType</w:t>
            </w:r>
          </w:p>
        </w:tc>
        <w:tc>
          <w:tcPr>
            <w:tcW w:type="dxa" w:w="79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N</w:t>
            </w:r>
          </w:p>
        </w:tc>
        <w:tc>
          <w:tcPr>
            <w:tcW w:type="dxa" w:w="4535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부채 유형.</w:t>
            </w:r>
          </w:p>
        </w:tc>
      </w:tr>
      <w:tr>
        <w:tc>
          <w:tcPr>
            <w:tcW w:type="dxa" w:w="2268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debtMinPayment</w:t>
            </w:r>
          </w:p>
        </w:tc>
        <w:tc>
          <w:tcPr>
            <w:tcW w:type="dxa" w:w="1361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WonAmount</w:t>
            </w:r>
          </w:p>
        </w:tc>
        <w:tc>
          <w:tcPr>
            <w:tcW w:type="dxa" w:w="79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N</w:t>
            </w:r>
          </w:p>
        </w:tc>
        <w:tc>
          <w:tcPr>
            <w:tcW w:type="dxa" w:w="4535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월 최소부채상환액.</w:t>
            </w:r>
          </w:p>
        </w:tc>
      </w:tr>
      <w:tr>
        <w:tc>
          <w:tcPr>
            <w:tcW w:type="dxa" w:w="2268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debtRateBps</w:t>
            </w:r>
          </w:p>
        </w:tc>
        <w:tc>
          <w:tcPr>
            <w:tcW w:type="dxa" w:w="1361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integer</w:t>
            </w:r>
          </w:p>
        </w:tc>
        <w:tc>
          <w:tcPr>
            <w:tcW w:type="dxa" w:w="79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N</w:t>
            </w:r>
          </w:p>
        </w:tc>
        <w:tc>
          <w:tcPr>
            <w:tcW w:type="dxa" w:w="4535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연이율 bp(1%=100bp)</w:t>
            </w:r>
          </w:p>
        </w:tc>
      </w:tr>
    </w:tbl>
    <w:p/>
    <w:p>
      <w:pPr>
        <w:spacing w:before="0" w:after="60" w:line="288" w:lineRule="auto"/>
      </w:pPr>
      <w:r>
        <w:rPr>
          <w:rFonts w:ascii="Noto Sans CJK KR" w:hAnsi="Noto Sans CJK KR" w:eastAsia="Noto Sans CJK KR"/>
          <w:b w:val="0"/>
          <w:i w:val="0"/>
          <w:color w:val="1A1A1A"/>
          <w:sz w:val="21"/>
        </w:rPr>
        <w:t>이 요청 스키마는 additionalProperties=false로 닫혀 있습니다.</w:t>
      </w:r>
    </w:p>
    <w:p>
      <w:pPr>
        <w:pStyle w:val="Heading2"/>
        <w:spacing w:before="80" w:after="40" w:line="264" w:lineRule="auto"/>
      </w:pPr>
      <w:r>
        <w:rPr>
          <w:rFonts w:ascii="Noto Sans CJK KR" w:hAnsi="Noto Sans CJK KR" w:eastAsia="Noto Sans CJK KR"/>
          <w:b/>
          <w:i w:val="0"/>
          <w:color w:val="2F7D74"/>
          <w:sz w:val="26"/>
        </w:rPr>
        <w:t>PrimaryGoalUpsertRequest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68"/>
        <w:gridCol w:w="1361"/>
        <w:gridCol w:w="794"/>
        <w:gridCol w:w="4535"/>
      </w:tblGrid>
      <w:tr>
        <w:tc>
          <w:tcPr>
            <w:tcW w:type="dxa" w:w="2494"/>
            <w:shd w:fill="EAF3F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A1A1A"/>
                <w:sz w:val="17"/>
              </w:rPr>
              <w:t>Field</w:t>
            </w:r>
          </w:p>
        </w:tc>
        <w:tc>
          <w:tcPr>
            <w:tcW w:type="dxa" w:w="2494"/>
            <w:shd w:fill="EAF3F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A1A1A"/>
                <w:sz w:val="17"/>
              </w:rPr>
              <w:t>Type</w:t>
            </w:r>
          </w:p>
        </w:tc>
        <w:tc>
          <w:tcPr>
            <w:tcW w:type="dxa" w:w="2494"/>
            <w:shd w:fill="EAF3F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A1A1A"/>
                <w:sz w:val="17"/>
              </w:rPr>
              <w:t>Required</w:t>
            </w:r>
          </w:p>
        </w:tc>
        <w:tc>
          <w:tcPr>
            <w:tcW w:type="dxa" w:w="2494"/>
            <w:shd w:fill="EAF3F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A1A1A"/>
                <w:sz w:val="17"/>
              </w:rPr>
              <w:t>설명</w:t>
            </w:r>
          </w:p>
        </w:tc>
      </w:tr>
      <w:tr>
        <w:tc>
          <w:tcPr>
            <w:tcW w:type="dxa" w:w="2268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goalType</w:t>
            </w:r>
          </w:p>
        </w:tc>
        <w:tc>
          <w:tcPr>
            <w:tcW w:type="dxa" w:w="1361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GoalType</w:t>
            </w:r>
          </w:p>
        </w:tc>
        <w:tc>
          <w:tcPr>
            <w:tcW w:type="dxa" w:w="79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Y</w:t>
            </w:r>
          </w:p>
        </w:tc>
        <w:tc>
          <w:tcPr>
            <w:tcW w:type="dxa" w:w="4535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개인 목표 유형 1개.</w:t>
            </w:r>
          </w:p>
        </w:tc>
      </w:tr>
      <w:tr>
        <w:tc>
          <w:tcPr>
            <w:tcW w:type="dxa" w:w="2268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goalTargetAmount</w:t>
            </w:r>
          </w:p>
        </w:tc>
        <w:tc>
          <w:tcPr>
            <w:tcW w:type="dxa" w:w="1361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WonAmount</w:t>
            </w:r>
          </w:p>
        </w:tc>
        <w:tc>
          <w:tcPr>
            <w:tcW w:type="dxa" w:w="79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Y</w:t>
            </w:r>
          </w:p>
        </w:tc>
        <w:tc>
          <w:tcPr>
            <w:tcW w:type="dxa" w:w="4535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목표 금액.</w:t>
            </w:r>
          </w:p>
        </w:tc>
      </w:tr>
      <w:tr>
        <w:tc>
          <w:tcPr>
            <w:tcW w:type="dxa" w:w="2268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goalTargetYearMonth</w:t>
            </w:r>
          </w:p>
        </w:tc>
        <w:tc>
          <w:tcPr>
            <w:tcW w:type="dxa" w:w="1361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YearMonth</w:t>
            </w:r>
          </w:p>
        </w:tc>
        <w:tc>
          <w:tcPr>
            <w:tcW w:type="dxa" w:w="79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Y</w:t>
            </w:r>
          </w:p>
        </w:tc>
        <w:tc>
          <w:tcPr>
            <w:tcW w:type="dxa" w:w="4535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목표 달성 월 YYYY-MM.</w:t>
            </w:r>
          </w:p>
        </w:tc>
      </w:tr>
      <w:tr>
        <w:tc>
          <w:tcPr>
            <w:tcW w:type="dxa" w:w="2268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goalSavedAmountInput</w:t>
            </w:r>
          </w:p>
        </w:tc>
        <w:tc>
          <w:tcPr>
            <w:tcW w:type="dxa" w:w="1361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WonAmount</w:t>
            </w:r>
          </w:p>
        </w:tc>
        <w:tc>
          <w:tcPr>
            <w:tcW w:type="dxa" w:w="79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N</w:t>
            </w:r>
          </w:p>
        </w:tc>
        <w:tc>
          <w:tcPr>
            <w:tcW w:type="dxa" w:w="4535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해당 목표를 위해 이미 따로 분리해 둔 금액</w:t>
            </w:r>
          </w:p>
        </w:tc>
      </w:tr>
    </w:tbl>
    <w:p/>
    <w:p>
      <w:pPr>
        <w:spacing w:before="0" w:after="60" w:line="288" w:lineRule="auto"/>
      </w:pPr>
      <w:r>
        <w:rPr>
          <w:rFonts w:ascii="Noto Sans CJK KR" w:hAnsi="Noto Sans CJK KR" w:eastAsia="Noto Sans CJK KR"/>
          <w:b w:val="0"/>
          <w:i w:val="0"/>
          <w:color w:val="1A1A1A"/>
          <w:sz w:val="21"/>
        </w:rPr>
        <w:t>이 요청 스키마는 additionalProperties=false로 닫혀 있습니다.</w:t>
      </w:r>
    </w:p>
    <w:p>
      <w:pPr>
        <w:pStyle w:val="Heading2"/>
        <w:spacing w:before="80" w:after="40" w:line="264" w:lineRule="auto"/>
      </w:pPr>
      <w:r>
        <w:rPr>
          <w:rFonts w:ascii="Noto Sans CJK KR" w:hAnsi="Noto Sans CJK KR" w:eastAsia="Noto Sans CJK KR"/>
          <w:b/>
          <w:i w:val="0"/>
          <w:color w:val="2F7D74"/>
          <w:sz w:val="26"/>
        </w:rPr>
        <w:t>PlanPreviewCreateRequest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68"/>
        <w:gridCol w:w="1361"/>
        <w:gridCol w:w="794"/>
        <w:gridCol w:w="4535"/>
      </w:tblGrid>
      <w:tr>
        <w:tc>
          <w:tcPr>
            <w:tcW w:type="dxa" w:w="2494"/>
            <w:shd w:fill="EAF3F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A1A1A"/>
                <w:sz w:val="17"/>
              </w:rPr>
              <w:t>Field</w:t>
            </w:r>
          </w:p>
        </w:tc>
        <w:tc>
          <w:tcPr>
            <w:tcW w:type="dxa" w:w="2494"/>
            <w:shd w:fill="EAF3F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A1A1A"/>
                <w:sz w:val="17"/>
              </w:rPr>
              <w:t>Type</w:t>
            </w:r>
          </w:p>
        </w:tc>
        <w:tc>
          <w:tcPr>
            <w:tcW w:type="dxa" w:w="2494"/>
            <w:shd w:fill="EAF3F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A1A1A"/>
                <w:sz w:val="17"/>
              </w:rPr>
              <w:t>Required</w:t>
            </w:r>
          </w:p>
        </w:tc>
        <w:tc>
          <w:tcPr>
            <w:tcW w:type="dxa" w:w="2494"/>
            <w:shd w:fill="EAF3F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A1A1A"/>
                <w:sz w:val="17"/>
              </w:rPr>
              <w:t>설명</w:t>
            </w:r>
          </w:p>
        </w:tc>
      </w:tr>
      <w:tr>
        <w:tc>
          <w:tcPr>
            <w:tcW w:type="dxa" w:w="2268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yearMonth</w:t>
            </w:r>
          </w:p>
        </w:tc>
        <w:tc>
          <w:tcPr>
            <w:tcW w:type="dxa" w:w="1361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YearMonth</w:t>
            </w:r>
          </w:p>
        </w:tc>
        <w:tc>
          <w:tcPr>
            <w:tcW w:type="dxa" w:w="79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N</w:t>
            </w:r>
          </w:p>
        </w:tc>
        <w:tc>
          <w:tcPr>
            <w:tcW w:type="dxa" w:w="4535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미입력 시 현재 월</w:t>
            </w:r>
          </w:p>
        </w:tc>
      </w:tr>
      <w:tr>
        <w:tc>
          <w:tcPr>
            <w:tcW w:type="dxa" w:w="2268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sourceContext</w:t>
            </w:r>
          </w:p>
        </w:tc>
        <w:tc>
          <w:tcPr>
            <w:tcW w:type="dxa" w:w="1361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enum</w:t>
            </w:r>
          </w:p>
        </w:tc>
        <w:tc>
          <w:tcPr>
            <w:tcW w:type="dxa" w:w="79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N</w:t>
            </w:r>
          </w:p>
        </w:tc>
        <w:tc>
          <w:tcPr>
            <w:tcW w:type="dxa" w:w="4535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화면 맥락(onboarding, settings, report-next-month 등).</w:t>
            </w:r>
          </w:p>
        </w:tc>
      </w:tr>
    </w:tbl>
    <w:p/>
    <w:p>
      <w:pPr>
        <w:spacing w:before="0" w:after="60" w:line="288" w:lineRule="auto"/>
      </w:pPr>
      <w:r>
        <w:rPr>
          <w:rFonts w:ascii="Noto Sans CJK KR" w:hAnsi="Noto Sans CJK KR" w:eastAsia="Noto Sans CJK KR"/>
          <w:b w:val="0"/>
          <w:i w:val="0"/>
          <w:color w:val="1A1A1A"/>
          <w:sz w:val="21"/>
        </w:rPr>
        <w:t>이 요청 스키마는 additionalProperties=false로 닫혀 있습니다.</w:t>
      </w:r>
    </w:p>
    <w:p>
      <w:pPr>
        <w:pStyle w:val="Heading2"/>
        <w:spacing w:before="80" w:after="40" w:line="264" w:lineRule="auto"/>
      </w:pPr>
      <w:r>
        <w:rPr>
          <w:rFonts w:ascii="Noto Sans CJK KR" w:hAnsi="Noto Sans CJK KR" w:eastAsia="Noto Sans CJK KR"/>
          <w:b/>
          <w:i w:val="0"/>
          <w:color w:val="2F7D74"/>
          <w:sz w:val="26"/>
        </w:rPr>
        <w:t>PlanPreviewRecalculateRequest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68"/>
        <w:gridCol w:w="1361"/>
        <w:gridCol w:w="794"/>
        <w:gridCol w:w="4535"/>
      </w:tblGrid>
      <w:tr>
        <w:tc>
          <w:tcPr>
            <w:tcW w:type="dxa" w:w="2494"/>
            <w:shd w:fill="EAF3F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A1A1A"/>
                <w:sz w:val="17"/>
              </w:rPr>
              <w:t>Field</w:t>
            </w:r>
          </w:p>
        </w:tc>
        <w:tc>
          <w:tcPr>
            <w:tcW w:type="dxa" w:w="2494"/>
            <w:shd w:fill="EAF3F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A1A1A"/>
                <w:sz w:val="17"/>
              </w:rPr>
              <w:t>Type</w:t>
            </w:r>
          </w:p>
        </w:tc>
        <w:tc>
          <w:tcPr>
            <w:tcW w:type="dxa" w:w="2494"/>
            <w:shd w:fill="EAF3F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A1A1A"/>
                <w:sz w:val="17"/>
              </w:rPr>
              <w:t>Required</w:t>
            </w:r>
          </w:p>
        </w:tc>
        <w:tc>
          <w:tcPr>
            <w:tcW w:type="dxa" w:w="2494"/>
            <w:shd w:fill="EAF3F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A1A1A"/>
                <w:sz w:val="17"/>
              </w:rPr>
              <w:t>설명</w:t>
            </w:r>
          </w:p>
        </w:tc>
      </w:tr>
      <w:tr>
        <w:tc>
          <w:tcPr>
            <w:tcW w:type="dxa" w:w="2268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yearMonth</w:t>
            </w:r>
          </w:p>
        </w:tc>
        <w:tc>
          <w:tcPr>
            <w:tcW w:type="dxa" w:w="1361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YearMonth</w:t>
            </w:r>
          </w:p>
        </w:tc>
        <w:tc>
          <w:tcPr>
            <w:tcW w:type="dxa" w:w="79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Y</w:t>
            </w:r>
          </w:p>
        </w:tc>
        <w:tc>
          <w:tcPr>
            <w:tcW w:type="dxa" w:w="4535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재계산 대상 월.</w:t>
            </w:r>
          </w:p>
        </w:tc>
      </w:tr>
      <w:tr>
        <w:tc>
          <w:tcPr>
            <w:tcW w:type="dxa" w:w="2268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basePlanVersion</w:t>
            </w:r>
          </w:p>
        </w:tc>
        <w:tc>
          <w:tcPr>
            <w:tcW w:type="dxa" w:w="1361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integer</w:t>
            </w:r>
          </w:p>
        </w:tc>
        <w:tc>
          <w:tcPr>
            <w:tcW w:type="dxa" w:w="79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N</w:t>
            </w:r>
          </w:p>
        </w:tc>
        <w:tc>
          <w:tcPr>
            <w:tcW w:type="dxa" w:w="4535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active_revision일 때 기준 버전.</w:t>
            </w:r>
          </w:p>
        </w:tc>
      </w:tr>
      <w:tr>
        <w:tc>
          <w:tcPr>
            <w:tcW w:type="dxa" w:w="2268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overrides</w:t>
            </w:r>
          </w:p>
        </w:tc>
        <w:tc>
          <w:tcPr>
            <w:tcW w:type="dxa" w:w="1361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PlanEditableOverrides</w:t>
            </w:r>
          </w:p>
        </w:tc>
        <w:tc>
          <w:tcPr>
            <w:tcW w:type="dxa" w:w="79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Y</w:t>
            </w:r>
          </w:p>
        </w:tc>
        <w:tc>
          <w:tcPr>
            <w:tcW w:type="dxa" w:w="4535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생활비/자유소비/적립/추가상환 override.</w:t>
            </w:r>
          </w:p>
        </w:tc>
      </w:tr>
    </w:tbl>
    <w:p/>
    <w:p>
      <w:pPr>
        <w:spacing w:before="0" w:after="60" w:line="288" w:lineRule="auto"/>
      </w:pPr>
      <w:r>
        <w:rPr>
          <w:rFonts w:ascii="Noto Sans CJK KR" w:hAnsi="Noto Sans CJK KR" w:eastAsia="Noto Sans CJK KR"/>
          <w:b w:val="0"/>
          <w:i w:val="0"/>
          <w:color w:val="1A1A1A"/>
          <w:sz w:val="21"/>
        </w:rPr>
        <w:t>이 요청 스키마는 additionalProperties=false로 닫혀 있습니다.</w:t>
      </w:r>
    </w:p>
    <w:p>
      <w:pPr>
        <w:pStyle w:val="Heading2"/>
        <w:spacing w:before="80" w:after="40" w:line="264" w:lineRule="auto"/>
      </w:pPr>
      <w:r>
        <w:rPr>
          <w:rFonts w:ascii="Noto Sans CJK KR" w:hAnsi="Noto Sans CJK KR" w:eastAsia="Noto Sans CJK KR"/>
          <w:b/>
          <w:i w:val="0"/>
          <w:color w:val="2F7D74"/>
          <w:sz w:val="26"/>
        </w:rPr>
        <w:t>WeeklyCheckinUpsertRequest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68"/>
        <w:gridCol w:w="1361"/>
        <w:gridCol w:w="794"/>
        <w:gridCol w:w="4535"/>
      </w:tblGrid>
      <w:tr>
        <w:tc>
          <w:tcPr>
            <w:tcW w:type="dxa" w:w="2494"/>
            <w:shd w:fill="EAF3F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A1A1A"/>
                <w:sz w:val="17"/>
              </w:rPr>
              <w:t>Field</w:t>
            </w:r>
          </w:p>
        </w:tc>
        <w:tc>
          <w:tcPr>
            <w:tcW w:type="dxa" w:w="2494"/>
            <w:shd w:fill="EAF3F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A1A1A"/>
                <w:sz w:val="17"/>
              </w:rPr>
              <w:t>Type</w:t>
            </w:r>
          </w:p>
        </w:tc>
        <w:tc>
          <w:tcPr>
            <w:tcW w:type="dxa" w:w="2494"/>
            <w:shd w:fill="EAF3F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A1A1A"/>
                <w:sz w:val="17"/>
              </w:rPr>
              <w:t>Required</w:t>
            </w:r>
          </w:p>
        </w:tc>
        <w:tc>
          <w:tcPr>
            <w:tcW w:type="dxa" w:w="2494"/>
            <w:shd w:fill="EAF3F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A1A1A"/>
                <w:sz w:val="17"/>
              </w:rPr>
              <w:t>설명</w:t>
            </w:r>
          </w:p>
        </w:tc>
      </w:tr>
      <w:tr>
        <w:tc>
          <w:tcPr>
            <w:tcW w:type="dxa" w:w="2268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livingSpendActual</w:t>
            </w:r>
          </w:p>
        </w:tc>
        <w:tc>
          <w:tcPr>
            <w:tcW w:type="dxa" w:w="1361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WonAmount</w:t>
            </w:r>
          </w:p>
        </w:tc>
        <w:tc>
          <w:tcPr>
            <w:tcW w:type="dxa" w:w="79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Y</w:t>
            </w:r>
          </w:p>
        </w:tc>
        <w:tc>
          <w:tcPr>
            <w:tcW w:type="dxa" w:w="4535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주간 생활비 총액.</w:t>
            </w:r>
          </w:p>
        </w:tc>
      </w:tr>
      <w:tr>
        <w:tc>
          <w:tcPr>
            <w:tcW w:type="dxa" w:w="2268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freeSpendActual</w:t>
            </w:r>
          </w:p>
        </w:tc>
        <w:tc>
          <w:tcPr>
            <w:tcW w:type="dxa" w:w="1361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WonAmount</w:t>
            </w:r>
          </w:p>
        </w:tc>
        <w:tc>
          <w:tcPr>
            <w:tcW w:type="dxa" w:w="79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Y</w:t>
            </w:r>
          </w:p>
        </w:tc>
        <w:tc>
          <w:tcPr>
            <w:tcW w:type="dxa" w:w="4535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주간 자유소비 총액.</w:t>
            </w:r>
          </w:p>
        </w:tc>
      </w:tr>
      <w:tr>
        <w:tc>
          <w:tcPr>
            <w:tcW w:type="dxa" w:w="2268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exceptionSpendActual</w:t>
            </w:r>
          </w:p>
        </w:tc>
        <w:tc>
          <w:tcPr>
            <w:tcW w:type="dxa" w:w="1361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WonAmount</w:t>
            </w:r>
          </w:p>
        </w:tc>
        <w:tc>
          <w:tcPr>
            <w:tcW w:type="dxa" w:w="79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Y</w:t>
            </w:r>
          </w:p>
        </w:tc>
        <w:tc>
          <w:tcPr>
            <w:tcW w:type="dxa" w:w="4535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예외지출 총액.</w:t>
            </w:r>
          </w:p>
        </w:tc>
      </w:tr>
    </w:tbl>
    <w:p/>
    <w:p>
      <w:pPr>
        <w:spacing w:before="0" w:after="60" w:line="288" w:lineRule="auto"/>
      </w:pPr>
      <w:r>
        <w:rPr>
          <w:rFonts w:ascii="Noto Sans CJK KR" w:hAnsi="Noto Sans CJK KR" w:eastAsia="Noto Sans CJK KR"/>
          <w:b w:val="0"/>
          <w:i w:val="0"/>
          <w:color w:val="1A1A1A"/>
          <w:sz w:val="21"/>
        </w:rPr>
        <w:t>이 요청 스키마는 additionalProperties=false로 닫혀 있습니다.</w:t>
      </w:r>
    </w:p>
    <w:p>
      <w:pPr>
        <w:pStyle w:val="Heading2"/>
        <w:spacing w:before="80" w:after="40" w:line="264" w:lineRule="auto"/>
      </w:pPr>
      <w:r>
        <w:rPr>
          <w:rFonts w:ascii="Noto Sans CJK KR" w:hAnsi="Noto Sans CJK KR" w:eastAsia="Noto Sans CJK KR"/>
          <w:b/>
          <w:i w:val="0"/>
          <w:color w:val="2F7D74"/>
          <w:sz w:val="26"/>
        </w:rPr>
        <w:t>InquiryCreateRequest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68"/>
        <w:gridCol w:w="1361"/>
        <w:gridCol w:w="794"/>
        <w:gridCol w:w="4535"/>
      </w:tblGrid>
      <w:tr>
        <w:tc>
          <w:tcPr>
            <w:tcW w:type="dxa" w:w="2494"/>
            <w:shd w:fill="EAF3F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A1A1A"/>
                <w:sz w:val="17"/>
              </w:rPr>
              <w:t>Field</w:t>
            </w:r>
          </w:p>
        </w:tc>
        <w:tc>
          <w:tcPr>
            <w:tcW w:type="dxa" w:w="2494"/>
            <w:shd w:fill="EAF3F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A1A1A"/>
                <w:sz w:val="17"/>
              </w:rPr>
              <w:t>Type</w:t>
            </w:r>
          </w:p>
        </w:tc>
        <w:tc>
          <w:tcPr>
            <w:tcW w:type="dxa" w:w="2494"/>
            <w:shd w:fill="EAF3F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A1A1A"/>
                <w:sz w:val="17"/>
              </w:rPr>
              <w:t>Required</w:t>
            </w:r>
          </w:p>
        </w:tc>
        <w:tc>
          <w:tcPr>
            <w:tcW w:type="dxa" w:w="2494"/>
            <w:shd w:fill="EAF3F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A1A1A"/>
                <w:sz w:val="17"/>
              </w:rPr>
              <w:t>설명</w:t>
            </w:r>
          </w:p>
        </w:tc>
      </w:tr>
      <w:tr>
        <w:tc>
          <w:tcPr>
            <w:tcW w:type="dxa" w:w="2268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inquiryType</w:t>
            </w:r>
          </w:p>
        </w:tc>
        <w:tc>
          <w:tcPr>
            <w:tcW w:type="dxa" w:w="1361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InquiryType</w:t>
            </w:r>
          </w:p>
        </w:tc>
        <w:tc>
          <w:tcPr>
            <w:tcW w:type="dxa" w:w="79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Y</w:t>
            </w:r>
          </w:p>
        </w:tc>
        <w:tc>
          <w:tcPr>
            <w:tcW w:type="dxa" w:w="4535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</w:r>
          </w:p>
        </w:tc>
      </w:tr>
      <w:tr>
        <w:tc>
          <w:tcPr>
            <w:tcW w:type="dxa" w:w="2268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title</w:t>
            </w:r>
          </w:p>
        </w:tc>
        <w:tc>
          <w:tcPr>
            <w:tcW w:type="dxa" w:w="1361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string</w:t>
            </w:r>
          </w:p>
        </w:tc>
        <w:tc>
          <w:tcPr>
            <w:tcW w:type="dxa" w:w="79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Y</w:t>
            </w:r>
          </w:p>
        </w:tc>
        <w:tc>
          <w:tcPr>
            <w:tcW w:type="dxa" w:w="4535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문의 제목.</w:t>
            </w:r>
          </w:p>
        </w:tc>
      </w:tr>
      <w:tr>
        <w:tc>
          <w:tcPr>
            <w:tcW w:type="dxa" w:w="2268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body</w:t>
            </w:r>
          </w:p>
        </w:tc>
        <w:tc>
          <w:tcPr>
            <w:tcW w:type="dxa" w:w="1361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string</w:t>
            </w:r>
          </w:p>
        </w:tc>
        <w:tc>
          <w:tcPr>
            <w:tcW w:type="dxa" w:w="79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Y</w:t>
            </w:r>
          </w:p>
        </w:tc>
        <w:tc>
          <w:tcPr>
            <w:tcW w:type="dxa" w:w="4535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</w:r>
          </w:p>
        </w:tc>
      </w:tr>
      <w:tr>
        <w:tc>
          <w:tcPr>
            <w:tcW w:type="dxa" w:w="2268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replyEmail</w:t>
            </w:r>
          </w:p>
        </w:tc>
        <w:tc>
          <w:tcPr>
            <w:tcW w:type="dxa" w:w="1361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string</w:t>
            </w:r>
          </w:p>
        </w:tc>
        <w:tc>
          <w:tcPr>
            <w:tcW w:type="dxa" w:w="79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N</w:t>
            </w:r>
          </w:p>
        </w:tc>
        <w:tc>
          <w:tcPr>
            <w:tcW w:type="dxa" w:w="4535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회신 이메일.</w:t>
            </w:r>
          </w:p>
        </w:tc>
      </w:tr>
    </w:tbl>
    <w:p/>
    <w:p>
      <w:pPr>
        <w:spacing w:before="0" w:after="60" w:line="288" w:lineRule="auto"/>
      </w:pPr>
      <w:r>
        <w:rPr>
          <w:rFonts w:ascii="Noto Sans CJK KR" w:hAnsi="Noto Sans CJK KR" w:eastAsia="Noto Sans CJK KR"/>
          <w:b w:val="0"/>
          <w:i w:val="0"/>
          <w:color w:val="1A1A1A"/>
          <w:sz w:val="21"/>
        </w:rPr>
        <w:t>이 요청 스키마는 additionalProperties=false로 닫혀 있습니다.</w:t>
      </w:r>
    </w:p>
    <w:p>
      <w:pPr>
        <w:pStyle w:val="Heading2"/>
        <w:spacing w:before="80" w:after="40" w:line="264" w:lineRule="auto"/>
      </w:pPr>
      <w:r>
        <w:rPr>
          <w:rFonts w:ascii="Noto Sans CJK KR" w:hAnsi="Noto Sans CJK KR" w:eastAsia="Noto Sans CJK KR"/>
          <w:b/>
          <w:i w:val="0"/>
          <w:color w:val="2F7D74"/>
          <w:sz w:val="26"/>
        </w:rPr>
        <w:t>AdminInquiryPatchRequest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68"/>
        <w:gridCol w:w="1361"/>
        <w:gridCol w:w="794"/>
        <w:gridCol w:w="4535"/>
      </w:tblGrid>
      <w:tr>
        <w:tc>
          <w:tcPr>
            <w:tcW w:type="dxa" w:w="2494"/>
            <w:shd w:fill="EAF3F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A1A1A"/>
                <w:sz w:val="17"/>
              </w:rPr>
              <w:t>Field</w:t>
            </w:r>
          </w:p>
        </w:tc>
        <w:tc>
          <w:tcPr>
            <w:tcW w:type="dxa" w:w="2494"/>
            <w:shd w:fill="EAF3F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A1A1A"/>
                <w:sz w:val="17"/>
              </w:rPr>
              <w:t>Type</w:t>
            </w:r>
          </w:p>
        </w:tc>
        <w:tc>
          <w:tcPr>
            <w:tcW w:type="dxa" w:w="2494"/>
            <w:shd w:fill="EAF3F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A1A1A"/>
                <w:sz w:val="17"/>
              </w:rPr>
              <w:t>Required</w:t>
            </w:r>
          </w:p>
        </w:tc>
        <w:tc>
          <w:tcPr>
            <w:tcW w:type="dxa" w:w="2494"/>
            <w:shd w:fill="EAF3F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A1A1A"/>
                <w:sz w:val="17"/>
              </w:rPr>
              <w:t>설명</w:t>
            </w:r>
          </w:p>
        </w:tc>
      </w:tr>
      <w:tr>
        <w:tc>
          <w:tcPr>
            <w:tcW w:type="dxa" w:w="2268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status</w:t>
            </w:r>
          </w:p>
        </w:tc>
        <w:tc>
          <w:tcPr>
            <w:tcW w:type="dxa" w:w="1361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InquiryStatus</w:t>
            </w:r>
          </w:p>
        </w:tc>
        <w:tc>
          <w:tcPr>
            <w:tcW w:type="dxa" w:w="79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N</w:t>
            </w:r>
          </w:p>
        </w:tc>
        <w:tc>
          <w:tcPr>
            <w:tcW w:type="dxa" w:w="4535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문의 상태.</w:t>
            </w:r>
          </w:p>
        </w:tc>
      </w:tr>
      <w:tr>
        <w:tc>
          <w:tcPr>
            <w:tcW w:type="dxa" w:w="2268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internalMemo</w:t>
            </w:r>
          </w:p>
        </w:tc>
        <w:tc>
          <w:tcPr>
            <w:tcW w:type="dxa" w:w="1361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string</w:t>
            </w:r>
          </w:p>
        </w:tc>
        <w:tc>
          <w:tcPr>
            <w:tcW w:type="dxa" w:w="79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N</w:t>
            </w:r>
          </w:p>
        </w:tc>
        <w:tc>
          <w:tcPr>
            <w:tcW w:type="dxa" w:w="4535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운영 내부 메모.</w:t>
            </w:r>
          </w:p>
        </w:tc>
      </w:tr>
    </w:tbl>
    <w:p/>
    <w:p>
      <w:pPr>
        <w:spacing w:before="0" w:after="60" w:line="288" w:lineRule="auto"/>
      </w:pPr>
      <w:r>
        <w:rPr>
          <w:rFonts w:ascii="Noto Sans CJK KR" w:hAnsi="Noto Sans CJK KR" w:eastAsia="Noto Sans CJK KR"/>
          <w:b w:val="0"/>
          <w:i w:val="0"/>
          <w:color w:val="1A1A1A"/>
          <w:sz w:val="21"/>
        </w:rPr>
        <w:t>이 요청 스키마는 additionalProperties=false로 닫혀 있습니다.</w:t>
      </w:r>
    </w:p>
    <w:p>
      <w:pPr>
        <w:pStyle w:val="Heading2"/>
        <w:spacing w:before="80" w:after="40" w:line="264" w:lineRule="auto"/>
      </w:pPr>
      <w:r>
        <w:rPr>
          <w:rFonts w:ascii="Noto Sans CJK KR" w:hAnsi="Noto Sans CJK KR" w:eastAsia="Noto Sans CJK KR"/>
          <w:b/>
          <w:i w:val="0"/>
          <w:color w:val="2F7D74"/>
          <w:sz w:val="26"/>
        </w:rPr>
        <w:t>AdminNoticeCreateRequest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68"/>
        <w:gridCol w:w="1361"/>
        <w:gridCol w:w="794"/>
        <w:gridCol w:w="4535"/>
      </w:tblGrid>
      <w:tr>
        <w:tc>
          <w:tcPr>
            <w:tcW w:type="dxa" w:w="2494"/>
            <w:shd w:fill="EAF3F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A1A1A"/>
                <w:sz w:val="17"/>
              </w:rPr>
              <w:t>Field</w:t>
            </w:r>
          </w:p>
        </w:tc>
        <w:tc>
          <w:tcPr>
            <w:tcW w:type="dxa" w:w="2494"/>
            <w:shd w:fill="EAF3F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A1A1A"/>
                <w:sz w:val="17"/>
              </w:rPr>
              <w:t>Type</w:t>
            </w:r>
          </w:p>
        </w:tc>
        <w:tc>
          <w:tcPr>
            <w:tcW w:type="dxa" w:w="2494"/>
            <w:shd w:fill="EAF3F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A1A1A"/>
                <w:sz w:val="17"/>
              </w:rPr>
              <w:t>Required</w:t>
            </w:r>
          </w:p>
        </w:tc>
        <w:tc>
          <w:tcPr>
            <w:tcW w:type="dxa" w:w="2494"/>
            <w:shd w:fill="EAF3F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A1A1A"/>
                <w:sz w:val="17"/>
              </w:rPr>
              <w:t>설명</w:t>
            </w:r>
          </w:p>
        </w:tc>
      </w:tr>
      <w:tr>
        <w:tc>
          <w:tcPr>
            <w:tcW w:type="dxa" w:w="2268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title</w:t>
            </w:r>
          </w:p>
        </w:tc>
        <w:tc>
          <w:tcPr>
            <w:tcW w:type="dxa" w:w="1361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string</w:t>
            </w:r>
          </w:p>
        </w:tc>
        <w:tc>
          <w:tcPr>
            <w:tcW w:type="dxa" w:w="79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Y</w:t>
            </w:r>
          </w:p>
        </w:tc>
        <w:tc>
          <w:tcPr>
            <w:tcW w:type="dxa" w:w="4535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공지 제목.</w:t>
            </w:r>
          </w:p>
        </w:tc>
      </w:tr>
      <w:tr>
        <w:tc>
          <w:tcPr>
            <w:tcW w:type="dxa" w:w="2268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body</w:t>
            </w:r>
          </w:p>
        </w:tc>
        <w:tc>
          <w:tcPr>
            <w:tcW w:type="dxa" w:w="1361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string</w:t>
            </w:r>
          </w:p>
        </w:tc>
        <w:tc>
          <w:tcPr>
            <w:tcW w:type="dxa" w:w="79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Y</w:t>
            </w:r>
          </w:p>
        </w:tc>
        <w:tc>
          <w:tcPr>
            <w:tcW w:type="dxa" w:w="4535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공지 본문.</w:t>
            </w:r>
          </w:p>
        </w:tc>
      </w:tr>
      <w:tr>
        <w:tc>
          <w:tcPr>
            <w:tcW w:type="dxa" w:w="2268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isImportant</w:t>
            </w:r>
          </w:p>
        </w:tc>
        <w:tc>
          <w:tcPr>
            <w:tcW w:type="dxa" w:w="1361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boolean</w:t>
            </w:r>
          </w:p>
        </w:tc>
        <w:tc>
          <w:tcPr>
            <w:tcW w:type="dxa" w:w="79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Y</w:t>
            </w:r>
          </w:p>
        </w:tc>
        <w:tc>
          <w:tcPr>
            <w:tcW w:type="dxa" w:w="4535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중요 공지 여부.</w:t>
            </w:r>
          </w:p>
        </w:tc>
      </w:tr>
      <w:tr>
        <w:tc>
          <w:tcPr>
            <w:tcW w:type="dxa" w:w="2268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status</w:t>
            </w:r>
          </w:p>
        </w:tc>
        <w:tc>
          <w:tcPr>
            <w:tcW w:type="dxa" w:w="1361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NoticeStatus</w:t>
            </w:r>
          </w:p>
        </w:tc>
        <w:tc>
          <w:tcPr>
            <w:tcW w:type="dxa" w:w="79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Y</w:t>
            </w:r>
          </w:p>
        </w:tc>
        <w:tc>
          <w:tcPr>
            <w:tcW w:type="dxa" w:w="4535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게시 상태.</w:t>
            </w:r>
          </w:p>
        </w:tc>
      </w:tr>
    </w:tbl>
    <w:p/>
    <w:p>
      <w:pPr>
        <w:spacing w:before="0" w:after="60" w:line="288" w:lineRule="auto"/>
      </w:pPr>
      <w:r>
        <w:rPr>
          <w:rFonts w:ascii="Noto Sans CJK KR" w:hAnsi="Noto Sans CJK KR" w:eastAsia="Noto Sans CJK KR"/>
          <w:b w:val="0"/>
          <w:i w:val="0"/>
          <w:color w:val="1A1A1A"/>
          <w:sz w:val="21"/>
        </w:rPr>
        <w:t>이 요청 스키마는 additionalProperties=false로 닫혀 있습니다.</w:t>
      </w:r>
    </w:p>
    <w:p>
      <w:pPr>
        <w:pStyle w:val="Heading2"/>
        <w:spacing w:before="80" w:after="40" w:line="264" w:lineRule="auto"/>
      </w:pPr>
      <w:r>
        <w:rPr>
          <w:rFonts w:ascii="Noto Sans CJK KR" w:hAnsi="Noto Sans CJK KR" w:eastAsia="Noto Sans CJK KR"/>
          <w:b/>
          <w:i w:val="0"/>
          <w:color w:val="2F7D74"/>
          <w:sz w:val="26"/>
        </w:rPr>
        <w:t>AdminNoticeUpdateRequest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68"/>
        <w:gridCol w:w="1361"/>
        <w:gridCol w:w="794"/>
        <w:gridCol w:w="4535"/>
      </w:tblGrid>
      <w:tr>
        <w:tc>
          <w:tcPr>
            <w:tcW w:type="dxa" w:w="2494"/>
            <w:shd w:fill="EAF3F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A1A1A"/>
                <w:sz w:val="17"/>
              </w:rPr>
              <w:t>Field</w:t>
            </w:r>
          </w:p>
        </w:tc>
        <w:tc>
          <w:tcPr>
            <w:tcW w:type="dxa" w:w="2494"/>
            <w:shd w:fill="EAF3F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A1A1A"/>
                <w:sz w:val="17"/>
              </w:rPr>
              <w:t>Type</w:t>
            </w:r>
          </w:p>
        </w:tc>
        <w:tc>
          <w:tcPr>
            <w:tcW w:type="dxa" w:w="2494"/>
            <w:shd w:fill="EAF3F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A1A1A"/>
                <w:sz w:val="17"/>
              </w:rPr>
              <w:t>Required</w:t>
            </w:r>
          </w:p>
        </w:tc>
        <w:tc>
          <w:tcPr>
            <w:tcW w:type="dxa" w:w="2494"/>
            <w:shd w:fill="EAF3F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A1A1A"/>
                <w:sz w:val="17"/>
              </w:rPr>
              <w:t>설명</w:t>
            </w:r>
          </w:p>
        </w:tc>
      </w:tr>
      <w:tr>
        <w:tc>
          <w:tcPr>
            <w:tcW w:type="dxa" w:w="2268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title</w:t>
            </w:r>
          </w:p>
        </w:tc>
        <w:tc>
          <w:tcPr>
            <w:tcW w:type="dxa" w:w="1361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string</w:t>
            </w:r>
          </w:p>
        </w:tc>
        <w:tc>
          <w:tcPr>
            <w:tcW w:type="dxa" w:w="79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N</w:t>
            </w:r>
          </w:p>
        </w:tc>
        <w:tc>
          <w:tcPr>
            <w:tcW w:type="dxa" w:w="4535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공지 제목 수정.</w:t>
            </w:r>
          </w:p>
        </w:tc>
      </w:tr>
      <w:tr>
        <w:tc>
          <w:tcPr>
            <w:tcW w:type="dxa" w:w="2268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body</w:t>
            </w:r>
          </w:p>
        </w:tc>
        <w:tc>
          <w:tcPr>
            <w:tcW w:type="dxa" w:w="1361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string</w:t>
            </w:r>
          </w:p>
        </w:tc>
        <w:tc>
          <w:tcPr>
            <w:tcW w:type="dxa" w:w="79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N</w:t>
            </w:r>
          </w:p>
        </w:tc>
        <w:tc>
          <w:tcPr>
            <w:tcW w:type="dxa" w:w="4535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공지 본문 수정.</w:t>
            </w:r>
          </w:p>
        </w:tc>
      </w:tr>
      <w:tr>
        <w:tc>
          <w:tcPr>
            <w:tcW w:type="dxa" w:w="2268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isImportant</w:t>
            </w:r>
          </w:p>
        </w:tc>
        <w:tc>
          <w:tcPr>
            <w:tcW w:type="dxa" w:w="1361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boolean</w:t>
            </w:r>
          </w:p>
        </w:tc>
        <w:tc>
          <w:tcPr>
            <w:tcW w:type="dxa" w:w="79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N</w:t>
            </w:r>
          </w:p>
        </w:tc>
        <w:tc>
          <w:tcPr>
            <w:tcW w:type="dxa" w:w="4535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중요 공지 여부 수정.</w:t>
            </w:r>
          </w:p>
        </w:tc>
      </w:tr>
      <w:tr>
        <w:tc>
          <w:tcPr>
            <w:tcW w:type="dxa" w:w="2268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status</w:t>
            </w:r>
          </w:p>
        </w:tc>
        <w:tc>
          <w:tcPr>
            <w:tcW w:type="dxa" w:w="1361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NoticeStatus</w:t>
            </w:r>
          </w:p>
        </w:tc>
        <w:tc>
          <w:tcPr>
            <w:tcW w:type="dxa" w:w="79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N</w:t>
            </w:r>
          </w:p>
        </w:tc>
        <w:tc>
          <w:tcPr>
            <w:tcW w:type="dxa" w:w="4535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게시 상태 수정.</w:t>
            </w:r>
          </w:p>
        </w:tc>
      </w:tr>
    </w:tbl>
    <w:p/>
    <w:p>
      <w:pPr>
        <w:spacing w:before="0" w:after="60" w:line="288" w:lineRule="auto"/>
      </w:pPr>
      <w:r>
        <w:rPr>
          <w:rFonts w:ascii="Noto Sans CJK KR" w:hAnsi="Noto Sans CJK KR" w:eastAsia="Noto Sans CJK KR"/>
          <w:b w:val="0"/>
          <w:i w:val="0"/>
          <w:color w:val="1A1A1A"/>
          <w:sz w:val="21"/>
        </w:rPr>
        <w:t>이 요청 스키마는 additionalProperties=false로 닫혀 있습니다.</w:t>
      </w:r>
    </w:p>
    <w:p>
      <w:pPr>
        <w:pStyle w:val="Heading1"/>
        <w:spacing w:before="160" w:after="80" w:line="264" w:lineRule="auto"/>
      </w:pPr>
      <w:r>
        <w:rPr>
          <w:rFonts w:ascii="Noto Sans CJK KR" w:hAnsi="Noto Sans CJK KR" w:eastAsia="Noto Sans CJK KR"/>
          <w:b/>
          <w:i w:val="0"/>
          <w:color w:val="1F4E79"/>
          <w:sz w:val="32"/>
        </w:rPr>
        <w:t>8. 주요 response DTO와 화면 연결</w:t>
      </w:r>
    </w:p>
    <w:p>
      <w:pPr>
        <w:pStyle w:val="Heading2"/>
        <w:spacing w:before="80" w:after="40" w:line="264" w:lineRule="auto"/>
      </w:pPr>
      <w:r>
        <w:rPr>
          <w:rFonts w:ascii="Noto Sans CJK KR" w:hAnsi="Noto Sans CJK KR" w:eastAsia="Noto Sans CJK KR"/>
          <w:b/>
          <w:i w:val="0"/>
          <w:color w:val="2F7D74"/>
          <w:sz w:val="26"/>
        </w:rPr>
        <w:t>PlanPreview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68"/>
        <w:gridCol w:w="1474"/>
        <w:gridCol w:w="794"/>
        <w:gridCol w:w="4422"/>
      </w:tblGrid>
      <w:tr>
        <w:tc>
          <w:tcPr>
            <w:tcW w:type="dxa" w:w="2494"/>
            <w:shd w:fill="EAF3F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A1A1A"/>
                <w:sz w:val="17"/>
              </w:rPr>
              <w:t>Field</w:t>
            </w:r>
          </w:p>
        </w:tc>
        <w:tc>
          <w:tcPr>
            <w:tcW w:type="dxa" w:w="2494"/>
            <w:shd w:fill="EAF3F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A1A1A"/>
                <w:sz w:val="17"/>
              </w:rPr>
              <w:t>Type</w:t>
            </w:r>
          </w:p>
        </w:tc>
        <w:tc>
          <w:tcPr>
            <w:tcW w:type="dxa" w:w="2494"/>
            <w:shd w:fill="EAF3F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A1A1A"/>
                <w:sz w:val="17"/>
              </w:rPr>
              <w:t>Required</w:t>
            </w:r>
          </w:p>
        </w:tc>
        <w:tc>
          <w:tcPr>
            <w:tcW w:type="dxa" w:w="2494"/>
            <w:shd w:fill="EAF3F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A1A1A"/>
                <w:sz w:val="17"/>
              </w:rPr>
              <w:t>설명</w:t>
            </w:r>
          </w:p>
        </w:tc>
      </w:tr>
      <w:tr>
        <w:tc>
          <w:tcPr>
            <w:tcW w:type="dxa" w:w="2268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previewToken</w:t>
            </w:r>
          </w:p>
        </w:tc>
        <w:tc>
          <w:tcPr>
            <w:tcW w:type="dxa" w:w="147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string</w:t>
            </w:r>
          </w:p>
        </w:tc>
        <w:tc>
          <w:tcPr>
            <w:tcW w:type="dxa" w:w="79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Y</w:t>
            </w:r>
          </w:p>
        </w:tc>
        <w:tc>
          <w:tcPr>
            <w:tcW w:type="dxa" w:w="4422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저장 가능한 미리보기 식별자.</w:t>
            </w:r>
          </w:p>
        </w:tc>
      </w:tr>
      <w:tr>
        <w:tc>
          <w:tcPr>
            <w:tcW w:type="dxa" w:w="2268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yearMonth</w:t>
            </w:r>
          </w:p>
        </w:tc>
        <w:tc>
          <w:tcPr>
            <w:tcW w:type="dxa" w:w="147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YearMonth</w:t>
            </w:r>
          </w:p>
        </w:tc>
        <w:tc>
          <w:tcPr>
            <w:tcW w:type="dxa" w:w="79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Y</w:t>
            </w:r>
          </w:p>
        </w:tc>
        <w:tc>
          <w:tcPr>
            <w:tcW w:type="dxa" w:w="4422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</w:r>
          </w:p>
        </w:tc>
      </w:tr>
      <w:tr>
        <w:tc>
          <w:tcPr>
            <w:tcW w:type="dxa" w:w="2268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expiresAt</w:t>
            </w:r>
          </w:p>
        </w:tc>
        <w:tc>
          <w:tcPr>
            <w:tcW w:type="dxa" w:w="147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string</w:t>
            </w:r>
          </w:p>
        </w:tc>
        <w:tc>
          <w:tcPr>
            <w:tcW w:type="dxa" w:w="79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Y</w:t>
            </w:r>
          </w:p>
        </w:tc>
        <w:tc>
          <w:tcPr>
            <w:tcW w:type="dxa" w:w="4422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</w:r>
          </w:p>
        </w:tc>
      </w:tr>
      <w:tr>
        <w:tc>
          <w:tcPr>
            <w:tcW w:type="dxa" w:w="2268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ruleVersion</w:t>
            </w:r>
          </w:p>
        </w:tc>
        <w:tc>
          <w:tcPr>
            <w:tcW w:type="dxa" w:w="147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string</w:t>
            </w:r>
          </w:p>
        </w:tc>
        <w:tc>
          <w:tcPr>
            <w:tcW w:type="dxa" w:w="79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Y</w:t>
            </w:r>
          </w:p>
        </w:tc>
        <w:tc>
          <w:tcPr>
            <w:tcW w:type="dxa" w:w="4422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</w:r>
          </w:p>
        </w:tc>
      </w:tr>
      <w:tr>
        <w:tc>
          <w:tcPr>
            <w:tcW w:type="dxa" w:w="2268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draftHash</w:t>
            </w:r>
          </w:p>
        </w:tc>
        <w:tc>
          <w:tcPr>
            <w:tcW w:type="dxa" w:w="147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string</w:t>
            </w:r>
          </w:p>
        </w:tc>
        <w:tc>
          <w:tcPr>
            <w:tcW w:type="dxa" w:w="79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Y</w:t>
            </w:r>
          </w:p>
        </w:tc>
        <w:tc>
          <w:tcPr>
            <w:tcW w:type="dxa" w:w="4422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프론트 draft와 서버 최종 계산값 정합성 판단용.</w:t>
            </w:r>
          </w:p>
        </w:tc>
      </w:tr>
      <w:tr>
        <w:tc>
          <w:tcPr>
            <w:tcW w:type="dxa" w:w="2268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basePlanVersion</w:t>
            </w:r>
          </w:p>
        </w:tc>
        <w:tc>
          <w:tcPr>
            <w:tcW w:type="dxa" w:w="147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integer</w:t>
            </w:r>
          </w:p>
        </w:tc>
        <w:tc>
          <w:tcPr>
            <w:tcW w:type="dxa" w:w="79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N</w:t>
            </w:r>
          </w:p>
        </w:tc>
        <w:tc>
          <w:tcPr>
            <w:tcW w:type="dxa" w:w="4422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active revision flow일 때만 존재</w:t>
            </w:r>
          </w:p>
        </w:tc>
      </w:tr>
      <w:tr>
        <w:tc>
          <w:tcPr>
            <w:tcW w:type="dxa" w:w="2268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budgetState</w:t>
            </w:r>
          </w:p>
        </w:tc>
        <w:tc>
          <w:tcPr>
            <w:tcW w:type="dxa" w:w="147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BudgetState</w:t>
            </w:r>
          </w:p>
        </w:tc>
        <w:tc>
          <w:tcPr>
            <w:tcW w:type="dxa" w:w="79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Y</w:t>
            </w:r>
          </w:p>
        </w:tc>
        <w:tc>
          <w:tcPr>
            <w:tcW w:type="dxa" w:w="4422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fixed_obligation_deficit / living_squeeze / allocatable.</w:t>
            </w:r>
          </w:p>
        </w:tc>
      </w:tr>
      <w:tr>
        <w:tc>
          <w:tcPr>
            <w:tcW w:type="dxa" w:w="2268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livingBudgetGap</w:t>
            </w:r>
          </w:p>
        </w:tc>
        <w:tc>
          <w:tcPr>
            <w:tcW w:type="dxa" w:w="147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WonAmount</w:t>
            </w:r>
          </w:p>
        </w:tc>
        <w:tc>
          <w:tcPr>
            <w:tcW w:type="dxa" w:w="79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N</w:t>
            </w:r>
          </w:p>
        </w:tc>
        <w:tc>
          <w:tcPr>
            <w:tcW w:type="dxa" w:w="4422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</w:r>
          </w:p>
        </w:tc>
      </w:tr>
      <w:tr>
        <w:tc>
          <w:tcPr>
            <w:tcW w:type="dxa" w:w="2268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fixedObligationGap</w:t>
            </w:r>
          </w:p>
        </w:tc>
        <w:tc>
          <w:tcPr>
            <w:tcW w:type="dxa" w:w="147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WonAmount</w:t>
            </w:r>
          </w:p>
        </w:tc>
        <w:tc>
          <w:tcPr>
            <w:tcW w:type="dxa" w:w="79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N</w:t>
            </w:r>
          </w:p>
        </w:tc>
        <w:tc>
          <w:tcPr>
            <w:tcW w:type="dxa" w:w="4422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</w:r>
          </w:p>
        </w:tc>
      </w:tr>
      <w:tr>
        <w:tc>
          <w:tcPr>
            <w:tcW w:type="dxa" w:w="2268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plan</w:t>
            </w:r>
          </w:p>
        </w:tc>
        <w:tc>
          <w:tcPr>
            <w:tcW w:type="dxa" w:w="147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PlanBreakdown</w:t>
            </w:r>
          </w:p>
        </w:tc>
        <w:tc>
          <w:tcPr>
            <w:tcW w:type="dxa" w:w="79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Y</w:t>
            </w:r>
          </w:p>
        </w:tc>
        <w:tc>
          <w:tcPr>
            <w:tcW w:type="dxa" w:w="4422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</w:r>
          </w:p>
        </w:tc>
      </w:tr>
      <w:tr>
        <w:tc>
          <w:tcPr>
            <w:tcW w:type="dxa" w:w="2268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goalProjection</w:t>
            </w:r>
          </w:p>
        </w:tc>
        <w:tc>
          <w:tcPr>
            <w:tcW w:type="dxa" w:w="147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GoalProjection</w:t>
            </w:r>
          </w:p>
        </w:tc>
        <w:tc>
          <w:tcPr>
            <w:tcW w:type="dxa" w:w="79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Y</w:t>
            </w:r>
          </w:p>
        </w:tc>
        <w:tc>
          <w:tcPr>
            <w:tcW w:type="dxa" w:w="4422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목표 도달 가능성, 권장 적립액, 대안 포함.</w:t>
            </w:r>
          </w:p>
        </w:tc>
      </w:tr>
      <w:tr>
        <w:tc>
          <w:tcPr>
            <w:tcW w:type="dxa" w:w="2268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emergencyFundStatus</w:t>
            </w:r>
          </w:p>
        </w:tc>
        <w:tc>
          <w:tcPr>
            <w:tcW w:type="dxa" w:w="147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EmergencyFundStatus</w:t>
            </w:r>
          </w:p>
        </w:tc>
        <w:tc>
          <w:tcPr>
            <w:tcW w:type="dxa" w:w="79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Y</w:t>
            </w:r>
          </w:p>
        </w:tc>
        <w:tc>
          <w:tcPr>
            <w:tcW w:type="dxa" w:w="4422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</w:r>
          </w:p>
        </w:tc>
      </w:tr>
      <w:tr>
        <w:tc>
          <w:tcPr>
            <w:tcW w:type="dxa" w:w="2268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currentAction</w:t>
            </w:r>
          </w:p>
        </w:tc>
        <w:tc>
          <w:tcPr>
            <w:tcW w:type="dxa" w:w="147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ActionPreview</w:t>
            </w:r>
          </w:p>
        </w:tc>
        <w:tc>
          <w:tcPr>
            <w:tcW w:type="dxa" w:w="79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Y</w:t>
            </w:r>
          </w:p>
        </w:tc>
        <w:tc>
          <w:tcPr>
            <w:tcW w:type="dxa" w:w="4422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미리보기 단계의 액션 카드.</w:t>
            </w:r>
          </w:p>
        </w:tc>
      </w:tr>
      <w:tr>
        <w:tc>
          <w:tcPr>
            <w:tcW w:type="dxa" w:w="2268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assumptions</w:t>
            </w:r>
          </w:p>
        </w:tc>
        <w:tc>
          <w:tcPr>
            <w:tcW w:type="dxa" w:w="147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AssumptionFlags</w:t>
            </w:r>
          </w:p>
        </w:tc>
        <w:tc>
          <w:tcPr>
            <w:tcW w:type="dxa" w:w="79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Y</w:t>
            </w:r>
          </w:p>
        </w:tc>
        <w:tc>
          <w:tcPr>
            <w:tcW w:type="dxa" w:w="4422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</w:r>
          </w:p>
        </w:tc>
      </w:tr>
      <w:tr>
        <w:tc>
          <w:tcPr>
            <w:tcW w:type="dxa" w:w="2268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calculationBasis</w:t>
            </w:r>
          </w:p>
        </w:tc>
        <w:tc>
          <w:tcPr>
            <w:tcW w:type="dxa" w:w="147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CalculationBasis</w:t>
            </w:r>
          </w:p>
        </w:tc>
        <w:tc>
          <w:tcPr>
            <w:tcW w:type="dxa" w:w="79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Y</w:t>
            </w:r>
          </w:p>
        </w:tc>
        <w:tc>
          <w:tcPr>
            <w:tcW w:type="dxa" w:w="4422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</w:r>
          </w:p>
        </w:tc>
      </w:tr>
      <w:tr>
        <w:tc>
          <w:tcPr>
            <w:tcW w:type="dxa" w:w="2268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generatedAt</w:t>
            </w:r>
          </w:p>
        </w:tc>
        <w:tc>
          <w:tcPr>
            <w:tcW w:type="dxa" w:w="147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string</w:t>
            </w:r>
          </w:p>
        </w:tc>
        <w:tc>
          <w:tcPr>
            <w:tcW w:type="dxa" w:w="79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Y</w:t>
            </w:r>
          </w:p>
        </w:tc>
        <w:tc>
          <w:tcPr>
            <w:tcW w:type="dxa" w:w="4422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</w:r>
          </w:p>
        </w:tc>
      </w:tr>
    </w:tbl>
    <w:p/>
    <w:p>
      <w:pPr>
        <w:pStyle w:val="Heading2"/>
        <w:spacing w:before="80" w:after="40" w:line="264" w:lineRule="auto"/>
      </w:pPr>
      <w:r>
        <w:rPr>
          <w:rFonts w:ascii="Noto Sans CJK KR" w:hAnsi="Noto Sans CJK KR" w:eastAsia="Noto Sans CJK KR"/>
          <w:b/>
          <w:i w:val="0"/>
          <w:color w:val="2F7D74"/>
          <w:sz w:val="26"/>
        </w:rPr>
        <w:t>ActiveMonthlyPlanResponse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68"/>
        <w:gridCol w:w="1474"/>
        <w:gridCol w:w="794"/>
        <w:gridCol w:w="4422"/>
      </w:tblGrid>
      <w:tr>
        <w:tc>
          <w:tcPr>
            <w:tcW w:type="dxa" w:w="2494"/>
            <w:shd w:fill="EAF3F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A1A1A"/>
                <w:sz w:val="17"/>
              </w:rPr>
              <w:t>Field</w:t>
            </w:r>
          </w:p>
        </w:tc>
        <w:tc>
          <w:tcPr>
            <w:tcW w:type="dxa" w:w="2494"/>
            <w:shd w:fill="EAF3F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A1A1A"/>
                <w:sz w:val="17"/>
              </w:rPr>
              <w:t>Type</w:t>
            </w:r>
          </w:p>
        </w:tc>
        <w:tc>
          <w:tcPr>
            <w:tcW w:type="dxa" w:w="2494"/>
            <w:shd w:fill="EAF3F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A1A1A"/>
                <w:sz w:val="17"/>
              </w:rPr>
              <w:t>Required</w:t>
            </w:r>
          </w:p>
        </w:tc>
        <w:tc>
          <w:tcPr>
            <w:tcW w:type="dxa" w:w="2494"/>
            <w:shd w:fill="EAF3F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A1A1A"/>
                <w:sz w:val="17"/>
              </w:rPr>
              <w:t>설명</w:t>
            </w:r>
          </w:p>
        </w:tc>
      </w:tr>
      <w:tr>
        <w:tc>
          <w:tcPr>
            <w:tcW w:type="dxa" w:w="2268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yearMonth</w:t>
            </w:r>
          </w:p>
        </w:tc>
        <w:tc>
          <w:tcPr>
            <w:tcW w:type="dxa" w:w="147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YearMonth</w:t>
            </w:r>
          </w:p>
        </w:tc>
        <w:tc>
          <w:tcPr>
            <w:tcW w:type="dxa" w:w="79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Y</w:t>
            </w:r>
          </w:p>
        </w:tc>
        <w:tc>
          <w:tcPr>
            <w:tcW w:type="dxa" w:w="4422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조회 대상 월.</w:t>
            </w:r>
          </w:p>
        </w:tc>
      </w:tr>
      <w:tr>
        <w:tc>
          <w:tcPr>
            <w:tcW w:type="dxa" w:w="2268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plan</w:t>
            </w:r>
          </w:p>
        </w:tc>
        <w:tc>
          <w:tcPr>
            <w:tcW w:type="dxa" w:w="147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MonthlyPlan</w:t>
            </w:r>
          </w:p>
        </w:tc>
        <w:tc>
          <w:tcPr>
            <w:tcW w:type="dxa" w:w="79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Y</w:t>
            </w:r>
          </w:p>
        </w:tc>
        <w:tc>
          <w:tcPr>
            <w:tcW w:type="dxa" w:w="4422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MonthlyPlan 본체.</w:t>
            </w:r>
          </w:p>
        </w:tc>
      </w:tr>
      <w:tr>
        <w:tc>
          <w:tcPr>
            <w:tcW w:type="dxa" w:w="2268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goalProjection</w:t>
            </w:r>
          </w:p>
        </w:tc>
        <w:tc>
          <w:tcPr>
            <w:tcW w:type="dxa" w:w="147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GoalProjection</w:t>
            </w:r>
          </w:p>
        </w:tc>
        <w:tc>
          <w:tcPr>
            <w:tcW w:type="dxa" w:w="79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Y</w:t>
            </w:r>
          </w:p>
        </w:tc>
        <w:tc>
          <w:tcPr>
            <w:tcW w:type="dxa" w:w="4422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홈의 목표 진행률 카드 데이터.</w:t>
            </w:r>
          </w:p>
        </w:tc>
      </w:tr>
      <w:tr>
        <w:tc>
          <w:tcPr>
            <w:tcW w:type="dxa" w:w="2268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emergencyFundStatus</w:t>
            </w:r>
          </w:p>
        </w:tc>
        <w:tc>
          <w:tcPr>
            <w:tcW w:type="dxa" w:w="147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EmergencyFundStatus</w:t>
            </w:r>
          </w:p>
        </w:tc>
        <w:tc>
          <w:tcPr>
            <w:tcW w:type="dxa" w:w="79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Y</w:t>
            </w:r>
          </w:p>
        </w:tc>
        <w:tc>
          <w:tcPr>
            <w:tcW w:type="dxa" w:w="4422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비상금 단계 및 권장 기준.</w:t>
            </w:r>
          </w:p>
        </w:tc>
      </w:tr>
      <w:tr>
        <w:tc>
          <w:tcPr>
            <w:tcW w:type="dxa" w:w="2268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currentAction</w:t>
            </w:r>
          </w:p>
        </w:tc>
        <w:tc>
          <w:tcPr>
            <w:tcW w:type="dxa" w:w="147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Action</w:t>
            </w:r>
          </w:p>
        </w:tc>
        <w:tc>
          <w:tcPr>
            <w:tcW w:type="dxa" w:w="79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Y</w:t>
            </w:r>
          </w:p>
        </w:tc>
        <w:tc>
          <w:tcPr>
            <w:tcW w:type="dxa" w:w="4422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홈 화면용 현재 추천 액션입니다. 이 응답에서는 항상 non-null이어야 합니다. 서버는 active plan 조회 전에 액션 재평가를 수행하며, 더 높은 우선순위 액션이 없더라도 fallback recommended action(예: weekly_checkin)을 materialize하여 반환해야 합니다.</w:t>
            </w:r>
          </w:p>
        </w:tc>
      </w:tr>
      <w:tr>
        <w:tc>
          <w:tcPr>
            <w:tcW w:type="dxa" w:w="2268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spendSummary</w:t>
            </w:r>
          </w:p>
        </w:tc>
        <w:tc>
          <w:tcPr>
            <w:tcW w:type="dxa" w:w="147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SpendSummary</w:t>
            </w:r>
          </w:p>
        </w:tc>
        <w:tc>
          <w:tcPr>
            <w:tcW w:type="dxa" w:w="79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Y</w:t>
            </w:r>
          </w:p>
        </w:tc>
        <w:tc>
          <w:tcPr>
            <w:tcW w:type="dxa" w:w="4422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남은 예산, 초과 여부 등 요약.</w:t>
            </w:r>
          </w:p>
        </w:tc>
      </w:tr>
      <w:tr>
        <w:tc>
          <w:tcPr>
            <w:tcW w:type="dxa" w:w="2268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editableWeeks</w:t>
            </w:r>
          </w:p>
        </w:tc>
        <w:tc>
          <w:tcPr>
            <w:tcW w:type="dxa" w:w="147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array</w:t>
            </w:r>
          </w:p>
        </w:tc>
        <w:tc>
          <w:tcPr>
            <w:tcW w:type="dxa" w:w="79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Y</w:t>
            </w:r>
          </w:p>
        </w:tc>
        <w:tc>
          <w:tcPr>
            <w:tcW w:type="dxa" w:w="4422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수정 가능한 주차 목록.</w:t>
            </w:r>
          </w:p>
        </w:tc>
      </w:tr>
      <w:tr>
        <w:tc>
          <w:tcPr>
            <w:tcW w:type="dxa" w:w="2268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assumptions</w:t>
            </w:r>
          </w:p>
        </w:tc>
        <w:tc>
          <w:tcPr>
            <w:tcW w:type="dxa" w:w="147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AssumptionFlags</w:t>
            </w:r>
          </w:p>
        </w:tc>
        <w:tc>
          <w:tcPr>
            <w:tcW w:type="dxa" w:w="79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Y</w:t>
            </w:r>
          </w:p>
        </w:tc>
        <w:tc>
          <w:tcPr>
            <w:tcW w:type="dxa" w:w="4422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가정값 사용 여부.</w:t>
            </w:r>
          </w:p>
        </w:tc>
      </w:tr>
      <w:tr>
        <w:tc>
          <w:tcPr>
            <w:tcW w:type="dxa" w:w="2268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calculationBasis</w:t>
            </w:r>
          </w:p>
        </w:tc>
        <w:tc>
          <w:tcPr>
            <w:tcW w:type="dxa" w:w="147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CalculationBasis</w:t>
            </w:r>
          </w:p>
        </w:tc>
        <w:tc>
          <w:tcPr>
            <w:tcW w:type="dxa" w:w="79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Y</w:t>
            </w:r>
          </w:p>
        </w:tc>
        <w:tc>
          <w:tcPr>
            <w:tcW w:type="dxa" w:w="4422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근거 보기(C-BASIS-01)용 계산 변수 집합.</w:t>
            </w:r>
          </w:p>
        </w:tc>
      </w:tr>
    </w:tbl>
    <w:p/>
    <w:p>
      <w:pPr>
        <w:pStyle w:val="Heading2"/>
        <w:spacing w:before="80" w:after="40" w:line="264" w:lineRule="auto"/>
      </w:pPr>
      <w:r>
        <w:rPr>
          <w:rFonts w:ascii="Noto Sans CJK KR" w:hAnsi="Noto Sans CJK KR" w:eastAsia="Noto Sans CJK KR"/>
          <w:b/>
          <w:i w:val="0"/>
          <w:color w:val="2F7D74"/>
          <w:sz w:val="26"/>
        </w:rPr>
        <w:t>MonthlyReportDetail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68"/>
        <w:gridCol w:w="1474"/>
        <w:gridCol w:w="794"/>
        <w:gridCol w:w="4422"/>
      </w:tblGrid>
      <w:tr>
        <w:tc>
          <w:tcPr>
            <w:tcW w:type="dxa" w:w="2494"/>
            <w:shd w:fill="EAF3F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A1A1A"/>
                <w:sz w:val="17"/>
              </w:rPr>
              <w:t>Field</w:t>
            </w:r>
          </w:p>
        </w:tc>
        <w:tc>
          <w:tcPr>
            <w:tcW w:type="dxa" w:w="2494"/>
            <w:shd w:fill="EAF3F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A1A1A"/>
                <w:sz w:val="17"/>
              </w:rPr>
              <w:t>Type</w:t>
            </w:r>
          </w:p>
        </w:tc>
        <w:tc>
          <w:tcPr>
            <w:tcW w:type="dxa" w:w="2494"/>
            <w:shd w:fill="EAF3F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A1A1A"/>
                <w:sz w:val="17"/>
              </w:rPr>
              <w:t>Required</w:t>
            </w:r>
          </w:p>
        </w:tc>
        <w:tc>
          <w:tcPr>
            <w:tcW w:type="dxa" w:w="2494"/>
            <w:shd w:fill="EAF3F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A1A1A"/>
                <w:sz w:val="17"/>
              </w:rPr>
              <w:t>설명</w:t>
            </w:r>
          </w:p>
        </w:tc>
      </w:tr>
      <w:tr>
        <w:tc>
          <w:tcPr>
            <w:tcW w:type="dxa" w:w="2268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yearMonth</w:t>
            </w:r>
          </w:p>
        </w:tc>
        <w:tc>
          <w:tcPr>
            <w:tcW w:type="dxa" w:w="147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YearMonth</w:t>
            </w:r>
          </w:p>
        </w:tc>
        <w:tc>
          <w:tcPr>
            <w:tcW w:type="dxa" w:w="79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Y</w:t>
            </w:r>
          </w:p>
        </w:tc>
        <w:tc>
          <w:tcPr>
            <w:tcW w:type="dxa" w:w="4422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</w:r>
          </w:p>
        </w:tc>
      </w:tr>
      <w:tr>
        <w:tc>
          <w:tcPr>
            <w:tcW w:type="dxa" w:w="2268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planVersionAtClose</w:t>
            </w:r>
          </w:p>
        </w:tc>
        <w:tc>
          <w:tcPr>
            <w:tcW w:type="dxa" w:w="147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integer</w:t>
            </w:r>
          </w:p>
        </w:tc>
        <w:tc>
          <w:tcPr>
            <w:tcW w:type="dxa" w:w="79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Y</w:t>
            </w:r>
          </w:p>
        </w:tc>
        <w:tc>
          <w:tcPr>
            <w:tcW w:type="dxa" w:w="4422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</w:r>
          </w:p>
        </w:tc>
      </w:tr>
      <w:tr>
        <w:tc>
          <w:tcPr>
            <w:tcW w:type="dxa" w:w="2268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livingBudget</w:t>
            </w:r>
          </w:p>
        </w:tc>
        <w:tc>
          <w:tcPr>
            <w:tcW w:type="dxa" w:w="147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WonAmount</w:t>
            </w:r>
          </w:p>
        </w:tc>
        <w:tc>
          <w:tcPr>
            <w:tcW w:type="dxa" w:w="79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Y</w:t>
            </w:r>
          </w:p>
        </w:tc>
        <w:tc>
          <w:tcPr>
            <w:tcW w:type="dxa" w:w="4422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</w:r>
          </w:p>
        </w:tc>
      </w:tr>
      <w:tr>
        <w:tc>
          <w:tcPr>
            <w:tcW w:type="dxa" w:w="2268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freeSpendBudget</w:t>
            </w:r>
          </w:p>
        </w:tc>
        <w:tc>
          <w:tcPr>
            <w:tcW w:type="dxa" w:w="147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WonAmount</w:t>
            </w:r>
          </w:p>
        </w:tc>
        <w:tc>
          <w:tcPr>
            <w:tcW w:type="dxa" w:w="79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Y</w:t>
            </w:r>
          </w:p>
        </w:tc>
        <w:tc>
          <w:tcPr>
            <w:tcW w:type="dxa" w:w="4422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</w:r>
          </w:p>
        </w:tc>
      </w:tr>
      <w:tr>
        <w:tc>
          <w:tcPr>
            <w:tcW w:type="dxa" w:w="2268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livingActualTotal</w:t>
            </w:r>
          </w:p>
        </w:tc>
        <w:tc>
          <w:tcPr>
            <w:tcW w:type="dxa" w:w="147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WonAmount</w:t>
            </w:r>
          </w:p>
        </w:tc>
        <w:tc>
          <w:tcPr>
            <w:tcW w:type="dxa" w:w="79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Y</w:t>
            </w:r>
          </w:p>
        </w:tc>
        <w:tc>
          <w:tcPr>
            <w:tcW w:type="dxa" w:w="4422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</w:r>
          </w:p>
        </w:tc>
      </w:tr>
      <w:tr>
        <w:tc>
          <w:tcPr>
            <w:tcW w:type="dxa" w:w="2268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freeActualTotal</w:t>
            </w:r>
          </w:p>
        </w:tc>
        <w:tc>
          <w:tcPr>
            <w:tcW w:type="dxa" w:w="147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WonAmount</w:t>
            </w:r>
          </w:p>
        </w:tc>
        <w:tc>
          <w:tcPr>
            <w:tcW w:type="dxa" w:w="79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Y</w:t>
            </w:r>
          </w:p>
        </w:tc>
        <w:tc>
          <w:tcPr>
            <w:tcW w:type="dxa" w:w="4422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</w:r>
          </w:p>
        </w:tc>
      </w:tr>
      <w:tr>
        <w:tc>
          <w:tcPr>
            <w:tcW w:type="dxa" w:w="2268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exceptionActualTotal</w:t>
            </w:r>
          </w:p>
        </w:tc>
        <w:tc>
          <w:tcPr>
            <w:tcW w:type="dxa" w:w="147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WonAmount</w:t>
            </w:r>
          </w:p>
        </w:tc>
        <w:tc>
          <w:tcPr>
            <w:tcW w:type="dxa" w:w="79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Y</w:t>
            </w:r>
          </w:p>
        </w:tc>
        <w:tc>
          <w:tcPr>
            <w:tcW w:type="dxa" w:w="4422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</w:r>
          </w:p>
        </w:tc>
      </w:tr>
      <w:tr>
        <w:tc>
          <w:tcPr>
            <w:tcW w:type="dxa" w:w="2268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remainingTotal</w:t>
            </w:r>
          </w:p>
        </w:tc>
        <w:tc>
          <w:tcPr>
            <w:tcW w:type="dxa" w:w="147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integer</w:t>
            </w:r>
          </w:p>
        </w:tc>
        <w:tc>
          <w:tcPr>
            <w:tcW w:type="dxa" w:w="79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Y</w:t>
            </w:r>
          </w:p>
        </w:tc>
        <w:tc>
          <w:tcPr>
            <w:tcW w:type="dxa" w:w="4422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</w:r>
          </w:p>
        </w:tc>
      </w:tr>
      <w:tr>
        <w:tc>
          <w:tcPr>
            <w:tcW w:type="dxa" w:w="2268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overBudgetAmount</w:t>
            </w:r>
          </w:p>
        </w:tc>
        <w:tc>
          <w:tcPr>
            <w:tcW w:type="dxa" w:w="147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WonAmount</w:t>
            </w:r>
          </w:p>
        </w:tc>
        <w:tc>
          <w:tcPr>
            <w:tcW w:type="dxa" w:w="79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Y</w:t>
            </w:r>
          </w:p>
        </w:tc>
        <w:tc>
          <w:tcPr>
            <w:tcW w:type="dxa" w:w="4422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</w:r>
          </w:p>
        </w:tc>
      </w:tr>
      <w:tr>
        <w:tc>
          <w:tcPr>
            <w:tcW w:type="dxa" w:w="2268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status</w:t>
            </w:r>
          </w:p>
        </w:tc>
        <w:tc>
          <w:tcPr>
            <w:tcW w:type="dxa" w:w="147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enum</w:t>
            </w:r>
          </w:p>
        </w:tc>
        <w:tc>
          <w:tcPr>
            <w:tcW w:type="dxa" w:w="79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Y</w:t>
            </w:r>
          </w:p>
        </w:tc>
        <w:tc>
          <w:tcPr>
            <w:tcW w:type="dxa" w:w="4422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</w:r>
          </w:p>
        </w:tc>
      </w:tr>
      <w:tr>
        <w:tc>
          <w:tcPr>
            <w:tcW w:type="dxa" w:w="2268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publishedAt</w:t>
            </w:r>
          </w:p>
        </w:tc>
        <w:tc>
          <w:tcPr>
            <w:tcW w:type="dxa" w:w="147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string</w:t>
            </w:r>
          </w:p>
        </w:tc>
        <w:tc>
          <w:tcPr>
            <w:tcW w:type="dxa" w:w="79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Y</w:t>
            </w:r>
          </w:p>
        </w:tc>
        <w:tc>
          <w:tcPr>
            <w:tcW w:type="dxa" w:w="4422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</w:r>
          </w:p>
        </w:tc>
      </w:tr>
      <w:tr>
        <w:tc>
          <w:tcPr>
            <w:tcW w:type="dxa" w:w="2268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goalStatus</w:t>
            </w:r>
          </w:p>
        </w:tc>
        <w:tc>
          <w:tcPr>
            <w:tcW w:type="dxa" w:w="147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ReportGoalStatus</w:t>
            </w:r>
          </w:p>
        </w:tc>
        <w:tc>
          <w:tcPr>
            <w:tcW w:type="dxa" w:w="79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Y</w:t>
            </w:r>
          </w:p>
        </w:tc>
        <w:tc>
          <w:tcPr>
            <w:tcW w:type="dxa" w:w="4422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목표 달성 상태와 맥락.</w:t>
            </w:r>
          </w:p>
        </w:tc>
      </w:tr>
      <w:tr>
        <w:tc>
          <w:tcPr>
            <w:tcW w:type="dxa" w:w="2268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comparisons</w:t>
            </w:r>
          </w:p>
        </w:tc>
        <w:tc>
          <w:tcPr>
            <w:tcW w:type="dxa" w:w="147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MonthlyReportComparisons</w:t>
            </w:r>
          </w:p>
        </w:tc>
        <w:tc>
          <w:tcPr>
            <w:tcW w:type="dxa" w:w="79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Y</w:t>
            </w:r>
          </w:p>
        </w:tc>
        <w:tc>
          <w:tcPr>
            <w:tcW w:type="dxa" w:w="4422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생활비/자유소비/예외지출 비교 집합.</w:t>
            </w:r>
          </w:p>
        </w:tc>
      </w:tr>
      <w:tr>
        <w:tc>
          <w:tcPr>
            <w:tcW w:type="dxa" w:w="2268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recommendedAdjustment</w:t>
            </w:r>
          </w:p>
        </w:tc>
        <w:tc>
          <w:tcPr>
            <w:tcW w:type="dxa" w:w="147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MonthlyAdjustmentSuggestion</w:t>
            </w:r>
          </w:p>
        </w:tc>
        <w:tc>
          <w:tcPr>
            <w:tcW w:type="dxa" w:w="79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Y</w:t>
            </w:r>
          </w:p>
        </w:tc>
        <w:tc>
          <w:tcPr>
            <w:tcW w:type="dxa" w:w="4422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7"/>
              </w:rPr>
              <w:t>다음 달 조정 제안 객체(type, amount, title, reasonText).</w:t>
            </w:r>
          </w:p>
        </w:tc>
      </w:tr>
    </w:tbl>
    <w:p/>
    <w:p>
      <w:pPr>
        <w:pStyle w:val="Heading1"/>
        <w:spacing w:before="160" w:after="80" w:line="264" w:lineRule="auto"/>
      </w:pPr>
      <w:r>
        <w:rPr>
          <w:rFonts w:ascii="Noto Sans CJK KR" w:hAnsi="Noto Sans CJK KR" w:eastAsia="Noto Sans CJK KR"/>
          <w:b/>
          <w:i w:val="0"/>
          <w:color w:val="1F4E79"/>
          <w:sz w:val="32"/>
        </w:rPr>
        <w:t>9. 에러 코드와 재시도 규칙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143"/>
      </w:tblGrid>
      <w:tr>
        <w:tc>
          <w:tcPr>
            <w:tcW w:type="dxa" w:w="4989"/>
            <w:shd w:fill="EAF3F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A1A1A"/>
                <w:sz w:val="18"/>
              </w:rPr>
              <w:t>구분</w:t>
            </w:r>
          </w:p>
        </w:tc>
        <w:tc>
          <w:tcPr>
            <w:tcW w:type="dxa" w:w="4989"/>
            <w:shd w:fill="EAF3F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A1A1A"/>
                <w:sz w:val="18"/>
              </w:rPr>
              <w:t>계약</w:t>
            </w:r>
          </w:p>
        </w:tc>
      </w:tr>
      <w:tr>
        <w:tc>
          <w:tcPr>
            <w:tcW w:type="dxa" w:w="1814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검증 실패</w:t>
            </w:r>
          </w:p>
        </w:tc>
        <w:tc>
          <w:tcPr>
            <w:tcW w:type="dxa" w:w="7143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422 VALIDATION_ERROR 계열. 필드 단위 오류 정보 포함.</w:t>
            </w:r>
          </w:p>
        </w:tc>
      </w:tr>
      <w:tr>
        <w:tc>
          <w:tcPr>
            <w:tcW w:type="dxa" w:w="1814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인증/권한</w:t>
            </w:r>
          </w:p>
        </w:tc>
        <w:tc>
          <w:tcPr>
            <w:tcW w:type="dxa" w:w="7143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401 UNAUTHORIZED, 403 FORBIDDEN.</w:t>
            </w:r>
          </w:p>
        </w:tc>
      </w:tr>
      <w:tr>
        <w:tc>
          <w:tcPr>
            <w:tcW w:type="dxa" w:w="1814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중복/충돌</w:t>
            </w:r>
          </w:p>
        </w:tc>
        <w:tc>
          <w:tcPr>
            <w:tcW w:type="dxa" w:w="7143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409 PREVIEW_CONFLICT, IDEMPOTENCY_KEY_REUSED, ACTIVE_PLAN_VERSION_CONFLICT 등.</w:t>
            </w:r>
          </w:p>
        </w:tc>
      </w:tr>
      <w:tr>
        <w:tc>
          <w:tcPr>
            <w:tcW w:type="dxa" w:w="1814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체크인 경계</w:t>
            </w:r>
          </w:p>
        </w:tc>
        <w:tc>
          <w:tcPr>
            <w:tcW w:type="dxa" w:w="7143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WEEK_NOT_AVAILABLE_FOR_MONTH, CHECKIN_READ_ONLY, FUTURE_WEEK_NOT_ALLOWED.</w:t>
            </w:r>
          </w:p>
        </w:tc>
      </w:tr>
      <w:tr>
        <w:tc>
          <w:tcPr>
            <w:tcW w:type="dxa" w:w="1814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preview_token</w:t>
            </w:r>
          </w:p>
        </w:tc>
        <w:tc>
          <w:tcPr>
            <w:tcW w:type="dxa" w:w="7143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PREVIEW_TOKEN_EXPIRED, PREVIEW_TOKEN_INVALID, PREVIEW_TOKEN_ALREADY_CONSUMED.</w:t>
            </w:r>
          </w:p>
        </w:tc>
      </w:tr>
      <w:tr>
        <w:tc>
          <w:tcPr>
            <w:tcW w:type="dxa" w:w="1814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리소스 없음</w:t>
            </w:r>
          </w:p>
        </w:tc>
        <w:tc>
          <w:tcPr>
            <w:tcW w:type="dxa" w:w="7143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404 NOT_FOUND 계열.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957"/>
      </w:tblGrid>
      <w:tr>
        <w:tc>
          <w:tcPr>
            <w:tcW w:type="dxa" w:w="9978"/>
            <w:shd w:fill="FFF8E7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40" w:line="264" w:lineRule="auto"/>
              <w:jc w:val="left"/>
            </w:pPr>
            <w:r>
              <w:rPr>
                <w:rFonts w:ascii="Noto Sans CJK KR" w:hAnsi="Noto Sans CJK KR" w:eastAsia="Noto Sans CJK KR"/>
                <w:b/>
                <w:i w:val="0"/>
                <w:color w:val="2F7D74"/>
                <w:sz w:val="21"/>
              </w:rPr>
              <w:t>Idempotency 재시도 규칙</w:t>
            </w:r>
          </w:p>
          <w:p>
            <w:pPr>
              <w:pStyle w:val="ListBullet"/>
              <w:spacing w:before="0" w:after="2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9"/>
              </w:rPr>
              <w:t>같은 Idempotency-Key + 같은 정규화 요청은 최초 성공과 동일한 HTTP status/body를 재반환합니다.</w:t>
            </w:r>
          </w:p>
          <w:p>
            <w:pPr>
              <w:pStyle w:val="ListBullet"/>
              <w:spacing w:before="0" w:after="2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9"/>
              </w:rPr>
              <w:t>같은 key + 다른 요청이면 409 IDEMPOTENCY_KEY_REUSED를 반환합니다.</w:t>
            </w:r>
          </w:p>
          <w:p>
            <w:pPr>
              <w:pStyle w:val="ListBullet"/>
              <w:spacing w:before="0" w:after="2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9"/>
              </w:rPr>
              <w:t>재시도 응답에는 Idempotent-Replayed 헤더를 포함할 수 있습니다.</w:t>
            </w:r>
          </w:p>
          <w:p>
            <w:pPr>
              <w:pStyle w:val="ListBullet"/>
              <w:spacing w:before="0" w:after="2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9"/>
              </w:rPr>
              <w:t>적용 엔드포인트: plan accept, plan revision, action complete, action snooze.</w:t>
            </w:r>
          </w:p>
        </w:tc>
      </w:tr>
    </w:tbl>
    <w:p/>
    <w:p>
      <w:pPr>
        <w:pStyle w:val="Heading1"/>
        <w:spacing w:before="160" w:after="80" w:line="264" w:lineRule="auto"/>
      </w:pPr>
      <w:r>
        <w:rPr>
          <w:rFonts w:ascii="Noto Sans CJK KR" w:hAnsi="Noto Sans CJK KR" w:eastAsia="Noto Sans CJK KR"/>
          <w:b/>
          <w:i w:val="0"/>
          <w:color w:val="1F4E79"/>
          <w:sz w:val="32"/>
        </w:rPr>
        <w:t>10. 구현 메모</w:t>
      </w:r>
    </w:p>
    <w:p>
      <w:pPr>
        <w:pStyle w:val="ListBullet"/>
        <w:spacing w:before="0" w:after="60" w:line="288" w:lineRule="auto"/>
      </w:pPr>
      <w:r>
        <w:rPr>
          <w:rFonts w:ascii="Noto Sans CJK KR" w:hAnsi="Noto Sans CJK KR" w:eastAsia="Noto Sans CJK KR"/>
          <w:b w:val="0"/>
          <w:i w:val="0"/>
          <w:color w:val="1A1A1A"/>
          <w:sz w:val="21"/>
        </w:rPr>
        <w:t>OpenAPI 원본 파일과 실제 코드의 DTO/validator, enum, error mapper를 반드시 1:1로 맞춥니다.</w:t>
      </w:r>
    </w:p>
    <w:p>
      <w:pPr>
        <w:pStyle w:val="ListBullet"/>
        <w:spacing w:before="0" w:after="60" w:line="288" w:lineRule="auto"/>
      </w:pPr>
      <w:r>
        <w:rPr>
          <w:rFonts w:ascii="Noto Sans CJK KR" w:hAnsi="Noto Sans CJK KR" w:eastAsia="Noto Sans CJK KR"/>
          <w:b w:val="0"/>
          <w:i w:val="0"/>
          <w:color w:val="1A1A1A"/>
          <w:sz w:val="21"/>
        </w:rPr>
        <w:t>currentAction non-null 보장을 위해 active plan 조회 전에 액션 재평가 함수를 호출해야 합니다.</w:t>
      </w:r>
    </w:p>
    <w:p>
      <w:pPr>
        <w:pStyle w:val="ListBullet"/>
        <w:spacing w:before="0" w:after="60" w:line="288" w:lineRule="auto"/>
      </w:pPr>
      <w:r>
        <w:rPr>
          <w:rFonts w:ascii="Noto Sans CJK KR" w:hAnsi="Noto Sans CJK KR" w:eastAsia="Noto Sans CJK KR"/>
          <w:b w:val="0"/>
          <w:i w:val="0"/>
          <w:color w:val="1A1A1A"/>
          <w:sz w:val="21"/>
        </w:rPr>
        <w:t>MonthlyReportDetail에서는 recommendedAdjustment 객체만 정본이며 type/amount 중복 필드를 두지 않습니다.</w:t>
      </w:r>
    </w:p>
    <w:p>
      <w:pPr>
        <w:pStyle w:val="ListBullet"/>
        <w:spacing w:before="0" w:after="60" w:line="288" w:lineRule="auto"/>
      </w:pPr>
      <w:r>
        <w:rPr>
          <w:rFonts w:ascii="Noto Sans CJK KR" w:hAnsi="Noto Sans CJK KR" w:eastAsia="Noto Sans CJK KR"/>
          <w:b w:val="0"/>
          <w:i w:val="0"/>
          <w:color w:val="1A1A1A"/>
          <w:sz w:val="21"/>
        </w:rPr>
        <w:t>주요 request schema는 additionalProperties=false로 닫혀 있어야 합니다.</w:t>
      </w:r>
    </w:p>
    <w:p>
      <w:pPr>
        <w:pStyle w:val="ListBullet"/>
        <w:spacing w:before="0" w:after="60" w:line="288" w:lineRule="auto"/>
      </w:pPr>
      <w:r>
        <w:rPr>
          <w:rFonts w:ascii="Noto Sans CJK KR" w:hAnsi="Noto Sans CJK KR" w:eastAsia="Noto Sans CJK KR"/>
          <w:b w:val="0"/>
          <w:i w:val="0"/>
          <w:color w:val="1A1A1A"/>
          <w:sz w:val="21"/>
        </w:rPr>
        <w:t>월마감 배치와 weekly checkin 수정 가능 범위를 동일한 KST 기준 시간으로 처리합니다.</w:t>
      </w:r>
    </w:p>
    <w:sectPr w:rsidR="00FC693F" w:rsidRPr="0006063C" w:rsidSect="00034616">
      <w:footerReference w:type="default" r:id="rId9"/>
      <w:pgSz w:w="11906" w:h="16838"/>
      <w:pgMar w:top="907" w:right="964" w:bottom="850" w:left="96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KR" w:hAnsi="Noto Sans CJK KR" w:eastAsia="Noto Sans CJK KR"/>
        <w:b w:val="0"/>
        <w:i w:val="0"/>
        <w:color w:val="5B6570"/>
        <w:sz w:val="17"/>
      </w:rPr>
      <w:t>Personal Finance Planner OpenAPI Documentation  |  API 문서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F7D7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KR" w:hAnsi="Noto Sans CJK KR" w:eastAsia="Noto Sans CJK KR"/>
      <w:b/>
      <w:i/>
      <w:iCs/>
      <w:color w:val="5B657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Personal Finance Planner OpenAPI Documentation</dc:title>
  <dc:subject>API 문서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