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16"/>
          <w:szCs w:val="16"/>
        </w:rPr>
        <w:t xml:space="preserve">PDF Document - Simple Text Extraction</w:t>
      </w:r>
    </w:p>
    <w:p>
      <w:r>
        <w:rPr>
          <w:i/>
          <w:iCs/>
          <w:sz w:val="12"/>
          <w:szCs w:val="12"/>
        </w:rPr>
        <w:t xml:space="preserve">Converted on 24.09.2025</w:t>
      </w:r>
    </w:p>
    <w:p>
      <w:r/>
    </w:p>
    <w:p>
      <w:r>
        <w:rPr>
          <w:sz w:val="12"/>
          <w:szCs w:val="12"/>
        </w:rPr>
        <w:t xml:space="preserve">This document was created using simple text extraction as a fallback method.</w:t>
      </w:r>
    </w:p>
    <w:p>
      <w:r>
        <w:rPr>
          <w:sz w:val="12"/>
          <w:szCs w:val="12"/>
        </w:rPr>
        <w:t xml:space="preserve">Original PDF content could not be fully converted.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2025-09-24T15:12:53.915Z</dcterms:created>
  <dcterms:modified xsi:type="dcterms:W3CDTF">2025-09-24T15:12:53.915Z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