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6"/>
      </w:tblGrid>
      <w:tr w:rsidR="00F41FE1" w:rsidTr="00B65780">
        <w:trPr>
          <w:trHeight w:val="3194"/>
        </w:trPr>
        <w:tc>
          <w:tcPr>
            <w:tcW w:w="9546" w:type="dxa"/>
          </w:tcPr>
          <w:p w:rsidR="00F41FE1" w:rsidRPr="00F41FE1" w:rsidRDefault="000A3A34" w:rsidP="00E75E80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Chain of Responsibility</w:t>
            </w:r>
          </w:p>
          <w:p w:rsidR="00F41FE1" w:rsidRDefault="00F41FE1" w:rsidP="00F41FE1">
            <w:pPr>
              <w:shd w:val="clear" w:color="auto" w:fill="FFFFFF"/>
              <w:spacing w:before="375" w:after="150" w:line="240" w:lineRule="atLeast"/>
              <w:outlineLvl w:val="2"/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  <w:p w:rsidR="00F41FE1" w:rsidRPr="00F41FE1" w:rsidRDefault="00F41FE1" w:rsidP="00F41FE1">
            <w:pPr>
              <w:shd w:val="clear" w:color="auto" w:fill="FFFFFF"/>
              <w:spacing w:before="375" w:after="150" w:line="240" w:lineRule="atLeast"/>
              <w:outlineLvl w:val="2"/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  <w:p w:rsidR="00F41FE1" w:rsidRDefault="00F41FE1" w:rsidP="00F41FE1">
            <w:pPr>
              <w:shd w:val="clear" w:color="auto" w:fill="FFFFFF"/>
              <w:spacing w:line="338" w:lineRule="atLeast"/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</w:tc>
      </w:tr>
      <w:tr w:rsidR="00F41FE1" w:rsidTr="00B65780">
        <w:trPr>
          <w:trHeight w:val="3194"/>
        </w:trPr>
        <w:tc>
          <w:tcPr>
            <w:tcW w:w="9546" w:type="dxa"/>
          </w:tcPr>
          <w:p w:rsidR="00F41FE1" w:rsidRDefault="000A3A34" w:rsidP="0080774F">
            <w:pPr>
              <w:pStyle w:val="NoSpacing"/>
              <w:numPr>
                <w:ilvl w:val="0"/>
                <w:numId w:val="27"/>
              </w:numPr>
            </w:pPr>
            <w:r>
              <w:t xml:space="preserve">Gives more than one object an opportunity to handle a request by linking receiving objects together. </w:t>
            </w:r>
          </w:p>
          <w:p w:rsidR="000A3A34" w:rsidRPr="00E75E80" w:rsidRDefault="000A3A34" w:rsidP="0080774F">
            <w:pPr>
              <w:pStyle w:val="NoSpacing"/>
              <w:numPr>
                <w:ilvl w:val="0"/>
                <w:numId w:val="27"/>
              </w:numPr>
            </w:pPr>
            <w:r>
              <w:t>Example: JDK implementation of exception handling.</w:t>
            </w:r>
            <w:r w:rsidR="00C71F62">
              <w:t xml:space="preserve"> Use throws keyword to pass the request to the next exceptional handler. </w:t>
            </w:r>
          </w:p>
          <w:p w:rsidR="00F41FE1" w:rsidRDefault="00F41FE1">
            <w:pPr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</w:tc>
      </w:tr>
      <w:tr w:rsidR="00F41FE1" w:rsidTr="00B65780">
        <w:trPr>
          <w:trHeight w:val="3194"/>
        </w:trPr>
        <w:tc>
          <w:tcPr>
            <w:tcW w:w="9546" w:type="dxa"/>
          </w:tcPr>
          <w:p w:rsidR="009941BE" w:rsidRPr="00F41FE1" w:rsidRDefault="000A3A34" w:rsidP="00E75E80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Mediator Pattern</w:t>
            </w:r>
          </w:p>
          <w:p w:rsidR="00F41FE1" w:rsidRPr="00F41FE1" w:rsidRDefault="00F41FE1" w:rsidP="009941BE">
            <w:pPr>
              <w:shd w:val="clear" w:color="auto" w:fill="FFFFFF"/>
              <w:spacing w:line="338" w:lineRule="atLeast"/>
              <w:ind w:left="300"/>
              <w:rPr>
                <w:rFonts w:ascii="Tahoma" w:eastAsia="Times New Roman" w:hAnsi="Tahoma" w:cs="Tahoma"/>
                <w:color w:val="333333"/>
                <w:sz w:val="23"/>
                <w:szCs w:val="23"/>
              </w:rPr>
            </w:pPr>
          </w:p>
        </w:tc>
      </w:tr>
      <w:tr w:rsidR="00F41FE1" w:rsidTr="00B65780">
        <w:trPr>
          <w:trHeight w:val="3194"/>
        </w:trPr>
        <w:tc>
          <w:tcPr>
            <w:tcW w:w="9546" w:type="dxa"/>
          </w:tcPr>
          <w:p w:rsidR="00F41FE1" w:rsidRPr="00BE0618" w:rsidRDefault="000A3A34" w:rsidP="000A3A34">
            <w:pPr>
              <w:pStyle w:val="NoSpacing"/>
              <w:numPr>
                <w:ilvl w:val="0"/>
                <w:numId w:val="27"/>
              </w:numPr>
              <w:rPr>
                <w:b/>
              </w:rPr>
            </w:pPr>
            <w:r w:rsidRPr="00BE0618">
              <w:rPr>
                <w:b/>
              </w:rPr>
              <w:t xml:space="preserve">Too many relationships exist and common point of control or communication is needed. </w:t>
            </w:r>
          </w:p>
          <w:p w:rsidR="000A3A34" w:rsidRDefault="000A3A34" w:rsidP="000A3A34">
            <w:pPr>
              <w:pStyle w:val="NoSpacing"/>
              <w:numPr>
                <w:ilvl w:val="0"/>
                <w:numId w:val="27"/>
              </w:numPr>
            </w:pPr>
            <w:r>
              <w:t xml:space="preserve">Example, group chat program. All users need to have a reference of mediator. Mediator maintains a list of users. When one of the users sends a message, the user actually uses the reference of the mediator to loop through all the users and send out the message to everybody. </w:t>
            </w:r>
            <w:r w:rsidR="00BE0618">
              <w:t xml:space="preserve"> (</w:t>
            </w:r>
            <w:hyperlink r:id="rId7" w:history="1">
              <w:r w:rsidR="00BE0618" w:rsidRPr="00BE0618">
                <w:rPr>
                  <w:rStyle w:val="Hyperlink"/>
                </w:rPr>
                <w:t>Detail</w:t>
              </w:r>
            </w:hyperlink>
            <w:r w:rsidR="00BE0618">
              <w:t>)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ChatMediator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 xml:space="preserve"> mediator = new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ChatMediatorImpl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User user1 = new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UserImpl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(mediator, "Pankaj");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User user2 = new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UserImpl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(mediator, "Lisa");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mediator.addUser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(user1);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mediator.addUser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(user2);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        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 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user1.send("Hi All");</w:t>
            </w:r>
          </w:p>
          <w:p w:rsidR="000A3A34" w:rsidRPr="000A3A34" w:rsidRDefault="000A3A34" w:rsidP="000A3A34">
            <w:pPr>
              <w:spacing w:line="248" w:lineRule="atLeast"/>
            </w:pP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Pr="000A3A34" w:rsidRDefault="00BE0618" w:rsidP="00BA7614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lastRenderedPageBreak/>
              <w:t>Observer Pattern</w:t>
            </w: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Pr="007C62AF" w:rsidRDefault="007C62AF" w:rsidP="00564572">
            <w:pPr>
              <w:pStyle w:val="NoSpacing"/>
              <w:numPr>
                <w:ilvl w:val="0"/>
                <w:numId w:val="41"/>
              </w:numPr>
              <w:rPr>
                <w:b/>
              </w:rPr>
            </w:pPr>
            <w:r w:rsidRPr="007C62AF">
              <w:rPr>
                <w:b/>
              </w:rPr>
              <w:t xml:space="preserve">Other objects will be notified when one object’s state is changed. </w:t>
            </w:r>
          </w:p>
          <w:p w:rsidR="007C62AF" w:rsidRPr="000A3A34" w:rsidRDefault="007C62AF" w:rsidP="00E862F4">
            <w:pPr>
              <w:pStyle w:val="NoSpacing"/>
              <w:numPr>
                <w:ilvl w:val="0"/>
                <w:numId w:val="41"/>
              </w:numPr>
            </w:pPr>
            <w:r>
              <w:t xml:space="preserve">Example: can be found in almost every GUI </w:t>
            </w:r>
            <w:proofErr w:type="spellStart"/>
            <w:r>
              <w:t>env</w:t>
            </w:r>
            <w:proofErr w:type="spellEnd"/>
            <w:r>
              <w:t xml:space="preserve">. When buttons or other components are placed in application, the application typically registers as a listener for those controls. When a user triggers an event, such as clicking a button, the control iterates through its registered observers and sends a notification to each. </w:t>
            </w:r>
            <w:r w:rsidR="00E862F4">
              <w:t xml:space="preserve"> (</w:t>
            </w:r>
            <w:proofErr w:type="gramStart"/>
            <w:r w:rsidR="00E862F4">
              <w:t>one</w:t>
            </w:r>
            <w:proofErr w:type="gramEnd"/>
            <w:r w:rsidR="00E862F4">
              <w:t xml:space="preserve"> button can have multiple listeners. )</w:t>
            </w: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Pr="000A3A34" w:rsidRDefault="00CD5769" w:rsidP="00CD5769">
            <w:pPr>
              <w:pStyle w:val="Heading1"/>
              <w:numPr>
                <w:ilvl w:val="0"/>
                <w:numId w:val="19"/>
              </w:numPr>
            </w:pPr>
            <w:r>
              <w:t>Strategy Pattern</w:t>
            </w: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Default="00CD5769" w:rsidP="00CD5769">
            <w:pPr>
              <w:pStyle w:val="NoSpacing"/>
              <w:numPr>
                <w:ilvl w:val="0"/>
                <w:numId w:val="42"/>
              </w:numPr>
            </w:pPr>
            <w:r>
              <w:t>Defines multiple algorithms that can be swapped to carry out a specific behavior</w:t>
            </w:r>
          </w:p>
          <w:p w:rsidR="00CD5769" w:rsidRDefault="00CD5769" w:rsidP="00CD5769">
            <w:pPr>
              <w:pStyle w:val="NoSpacing"/>
              <w:numPr>
                <w:ilvl w:val="0"/>
                <w:numId w:val="42"/>
              </w:numPr>
            </w:pPr>
            <w:r>
              <w:t xml:space="preserve">Example in JDK, </w:t>
            </w:r>
            <w:hyperlink r:id="rId8" w:history="1">
              <w:proofErr w:type="spellStart"/>
              <w:proofErr w:type="gramStart"/>
              <w:r w:rsidRPr="00CD5769">
                <w:rPr>
                  <w:rStyle w:val="Hyperlink"/>
                </w:rPr>
                <w:t>Arrays.sort</w:t>
              </w:r>
              <w:proofErr w:type="spellEnd"/>
              <w:r w:rsidRPr="00CD5769">
                <w:rPr>
                  <w:rStyle w:val="Hyperlink"/>
                </w:rPr>
                <w:t>(</w:t>
              </w:r>
              <w:proofErr w:type="gramEnd"/>
              <w:r w:rsidRPr="00CD5769">
                <w:rPr>
                  <w:rStyle w:val="Hyperlink"/>
                </w:rPr>
                <w:t>).</w:t>
              </w:r>
            </w:hyperlink>
            <w:r>
              <w:t xml:space="preserve"> </w:t>
            </w:r>
            <w:r w:rsidR="008002E1">
              <w:t xml:space="preserve">By passing in different comparator, the sorting behavior is different. 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r w:rsidRPr="008002E1">
              <w:rPr>
                <w:i/>
                <w:sz w:val="14"/>
                <w:szCs w:val="14"/>
              </w:rPr>
              <w:t>Dog d1 = new Dog(2, 50);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r w:rsidRPr="008002E1">
              <w:rPr>
                <w:i/>
                <w:sz w:val="14"/>
                <w:szCs w:val="14"/>
              </w:rPr>
              <w:t>Dog d2 = new Dog(1, 30);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r w:rsidRPr="008002E1">
              <w:rPr>
                <w:i/>
                <w:sz w:val="14"/>
                <w:szCs w:val="14"/>
              </w:rPr>
              <w:t>Dog d3 = new Dog(3, 40);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r w:rsidRPr="008002E1">
              <w:rPr>
                <w:i/>
                <w:sz w:val="14"/>
                <w:szCs w:val="14"/>
              </w:rPr>
              <w:t xml:space="preserve">Dog[] 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 xml:space="preserve"> = {d1, d2, d3};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proofErr w:type="spellStart"/>
            <w:r w:rsidRPr="008002E1">
              <w:rPr>
                <w:i/>
                <w:sz w:val="14"/>
                <w:szCs w:val="14"/>
              </w:rPr>
              <w:t>printDogs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>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proofErr w:type="spellStart"/>
            <w:r w:rsidRPr="008002E1">
              <w:rPr>
                <w:i/>
                <w:sz w:val="14"/>
                <w:szCs w:val="14"/>
              </w:rPr>
              <w:t>Arrays.sort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 xml:space="preserve">, new </w:t>
            </w:r>
            <w:proofErr w:type="spellStart"/>
            <w:r w:rsidRPr="008002E1">
              <w:rPr>
                <w:i/>
                <w:sz w:val="14"/>
                <w:szCs w:val="14"/>
              </w:rPr>
              <w:t>DogSizeComparator</w:t>
            </w:r>
            <w:proofErr w:type="spellEnd"/>
            <w:r w:rsidRPr="008002E1">
              <w:rPr>
                <w:i/>
                <w:sz w:val="14"/>
                <w:szCs w:val="14"/>
              </w:rPr>
              <w:t>());</w:t>
            </w:r>
            <w:r w:rsidRPr="008002E1">
              <w:rPr>
                <w:i/>
                <w:sz w:val="14"/>
                <w:szCs w:val="14"/>
              </w:rPr>
              <w:tab/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proofErr w:type="spellStart"/>
            <w:r w:rsidRPr="008002E1">
              <w:rPr>
                <w:i/>
                <w:sz w:val="14"/>
                <w:szCs w:val="14"/>
              </w:rPr>
              <w:t>printDogs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>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proofErr w:type="spellStart"/>
            <w:r w:rsidRPr="008002E1">
              <w:rPr>
                <w:i/>
                <w:sz w:val="14"/>
                <w:szCs w:val="14"/>
              </w:rPr>
              <w:t>Arrays.sort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 xml:space="preserve">, new </w:t>
            </w:r>
            <w:proofErr w:type="spellStart"/>
            <w:r w:rsidRPr="008002E1">
              <w:rPr>
                <w:i/>
                <w:sz w:val="14"/>
                <w:szCs w:val="14"/>
              </w:rPr>
              <w:t>DogWeightComparator</w:t>
            </w:r>
            <w:proofErr w:type="spellEnd"/>
            <w:r w:rsidRPr="008002E1">
              <w:rPr>
                <w:i/>
                <w:sz w:val="14"/>
                <w:szCs w:val="14"/>
              </w:rPr>
              <w:t>());</w:t>
            </w:r>
            <w:r w:rsidRPr="008002E1">
              <w:rPr>
                <w:i/>
                <w:sz w:val="14"/>
                <w:szCs w:val="14"/>
              </w:rPr>
              <w:tab/>
            </w:r>
          </w:p>
          <w:p w:rsidR="008002E1" w:rsidRPr="000A3A34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</w:pPr>
            <w:proofErr w:type="spellStart"/>
            <w:r w:rsidRPr="008002E1">
              <w:rPr>
                <w:i/>
                <w:sz w:val="14"/>
                <w:szCs w:val="14"/>
              </w:rPr>
              <w:t>printDogs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>);</w:t>
            </w:r>
          </w:p>
        </w:tc>
      </w:tr>
      <w:tr w:rsidR="008002E1" w:rsidTr="00B65780">
        <w:trPr>
          <w:trHeight w:val="3194"/>
        </w:trPr>
        <w:tc>
          <w:tcPr>
            <w:tcW w:w="9546" w:type="dxa"/>
          </w:tcPr>
          <w:p w:rsidR="008002E1" w:rsidRDefault="008002E1" w:rsidP="008002E1">
            <w:pPr>
              <w:pStyle w:val="Heading1"/>
              <w:numPr>
                <w:ilvl w:val="0"/>
                <w:numId w:val="19"/>
              </w:numPr>
            </w:pPr>
            <w:r>
              <w:lastRenderedPageBreak/>
              <w:t>Template Method</w:t>
            </w:r>
          </w:p>
        </w:tc>
      </w:tr>
      <w:tr w:rsidR="008002E1" w:rsidTr="00B65780">
        <w:trPr>
          <w:trHeight w:val="3194"/>
        </w:trPr>
        <w:tc>
          <w:tcPr>
            <w:tcW w:w="9546" w:type="dxa"/>
          </w:tcPr>
          <w:p w:rsidR="008002E1" w:rsidRDefault="008002E1" w:rsidP="008002E1">
            <w:pPr>
              <w:pStyle w:val="NoSpacing"/>
              <w:numPr>
                <w:ilvl w:val="0"/>
                <w:numId w:val="44"/>
              </w:numPr>
            </w:pPr>
            <w:r>
              <w:t xml:space="preserve">Identifies the framework of an algorithm, allowing implementing classes to define the behavior. </w:t>
            </w:r>
          </w:p>
          <w:p w:rsidR="00C71F62" w:rsidRDefault="00C71F62" w:rsidP="008002E1">
            <w:pPr>
              <w:pStyle w:val="NoSpacing"/>
              <w:numPr>
                <w:ilvl w:val="0"/>
                <w:numId w:val="44"/>
              </w:numPr>
            </w:pPr>
            <w:r>
              <w:t xml:space="preserve">Example in JDK. Any interface defined in java, the concrete classes need to implement the abstract method defined in the interface. </w:t>
            </w:r>
          </w:p>
        </w:tc>
      </w:tr>
      <w:tr w:rsidR="00C71F62" w:rsidTr="00B65780">
        <w:trPr>
          <w:trHeight w:val="3194"/>
        </w:trPr>
        <w:tc>
          <w:tcPr>
            <w:tcW w:w="9546" w:type="dxa"/>
          </w:tcPr>
          <w:p w:rsidR="00C71F62" w:rsidRDefault="00C71F62" w:rsidP="00C71F62">
            <w:pPr>
              <w:pStyle w:val="Heading1"/>
              <w:numPr>
                <w:ilvl w:val="0"/>
                <w:numId w:val="19"/>
              </w:numPr>
            </w:pPr>
            <w:r>
              <w:t>State Pattern</w:t>
            </w:r>
            <w:bookmarkStart w:id="0" w:name="_GoBack"/>
            <w:bookmarkEnd w:id="0"/>
          </w:p>
        </w:tc>
      </w:tr>
      <w:tr w:rsidR="00C71F62" w:rsidTr="00B65780">
        <w:trPr>
          <w:trHeight w:val="3194"/>
        </w:trPr>
        <w:tc>
          <w:tcPr>
            <w:tcW w:w="9546" w:type="dxa"/>
          </w:tcPr>
          <w:p w:rsidR="00C71F62" w:rsidRDefault="007E1D87" w:rsidP="007E1D87">
            <w:pPr>
              <w:pStyle w:val="NoSpacing"/>
              <w:numPr>
                <w:ilvl w:val="0"/>
                <w:numId w:val="45"/>
              </w:numPr>
            </w:pPr>
            <w:r w:rsidRPr="007E1D87">
              <w:t>This allows you easily change an object’s behavior at runtime based on internal state.</w:t>
            </w:r>
          </w:p>
          <w:p w:rsidR="007E1D87" w:rsidRDefault="007E1D87" w:rsidP="007E1D87">
            <w:pPr>
              <w:pStyle w:val="NoSpacing"/>
              <w:numPr>
                <w:ilvl w:val="0"/>
                <w:numId w:val="45"/>
              </w:numPr>
            </w:pPr>
            <w:r>
              <w:t xml:space="preserve">Example: </w:t>
            </w:r>
            <w:hyperlink r:id="rId9" w:history="1">
              <w:r w:rsidRPr="008C1EA8">
                <w:rPr>
                  <w:rStyle w:val="Hyperlink"/>
                </w:rPr>
                <w:t>MP3 Player</w:t>
              </w:r>
            </w:hyperlink>
            <w:r>
              <w:t xml:space="preserve">, press play button. </w:t>
            </w:r>
            <w:r w:rsidR="00F57F6F">
              <w:t xml:space="preserve">  </w:t>
            </w:r>
            <w:r w:rsidR="00A7048C">
              <w:t>(</w:t>
            </w:r>
            <w:r w:rsidR="00A7048C" w:rsidRPr="00A7048C">
              <w:rPr>
                <w:highlight w:val="lightGray"/>
              </w:rPr>
              <w:t>State object has a reference to the context object too</w:t>
            </w:r>
            <w:r w:rsidR="00A7048C">
              <w:t>)</w:t>
            </w:r>
          </w:p>
          <w:p w:rsidR="008C1EA8" w:rsidRDefault="00A7048C" w:rsidP="008C1EA8">
            <w:pPr>
              <w:pStyle w:val="NoSpacing"/>
              <w:ind w:left="720"/>
            </w:pPr>
            <w:r>
              <w:object w:dxaOrig="10425" w:dyaOrig="28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2.2pt;height:113.45pt" o:ole="">
                  <v:imagedata r:id="rId10" o:title=""/>
                </v:shape>
                <o:OLEObject Type="Embed" ProgID="PBrush" ShapeID="_x0000_i1025" DrawAspect="Content" ObjectID="_1496645847" r:id="rId11"/>
              </w:object>
            </w:r>
          </w:p>
        </w:tc>
      </w:tr>
      <w:tr w:rsidR="00F57F6F" w:rsidTr="00B65780">
        <w:trPr>
          <w:trHeight w:val="3194"/>
        </w:trPr>
        <w:tc>
          <w:tcPr>
            <w:tcW w:w="9546" w:type="dxa"/>
          </w:tcPr>
          <w:p w:rsidR="00F57F6F" w:rsidRDefault="00F57F6F" w:rsidP="00F57F6F">
            <w:pPr>
              <w:pStyle w:val="NoSpacing"/>
            </w:pPr>
          </w:p>
          <w:p w:rsidR="00F57F6F" w:rsidRPr="007E1D87" w:rsidRDefault="00F57F6F" w:rsidP="00F57F6F">
            <w:pPr>
              <w:pStyle w:val="NoSpacing"/>
            </w:pPr>
          </w:p>
        </w:tc>
      </w:tr>
      <w:tr w:rsidR="00F57F6F" w:rsidTr="00B65780">
        <w:trPr>
          <w:trHeight w:val="3194"/>
        </w:trPr>
        <w:tc>
          <w:tcPr>
            <w:tcW w:w="9546" w:type="dxa"/>
          </w:tcPr>
          <w:p w:rsidR="00F57F6F" w:rsidRDefault="00F57F6F" w:rsidP="00F57F6F">
            <w:pPr>
              <w:pStyle w:val="NoSpacing"/>
            </w:pPr>
          </w:p>
        </w:tc>
      </w:tr>
    </w:tbl>
    <w:p w:rsidR="005A38EE" w:rsidRDefault="005A38EE" w:rsidP="000A3A34"/>
    <w:sectPr w:rsidR="005A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58E"/>
    <w:multiLevelType w:val="hybridMultilevel"/>
    <w:tmpl w:val="228CB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A4F6A"/>
    <w:multiLevelType w:val="hybridMultilevel"/>
    <w:tmpl w:val="CB8C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F0913"/>
    <w:multiLevelType w:val="hybridMultilevel"/>
    <w:tmpl w:val="97620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D368F2"/>
    <w:multiLevelType w:val="multilevel"/>
    <w:tmpl w:val="BB14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B46125"/>
    <w:multiLevelType w:val="hybridMultilevel"/>
    <w:tmpl w:val="1DB4E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8140F"/>
    <w:multiLevelType w:val="hybridMultilevel"/>
    <w:tmpl w:val="97620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066E93"/>
    <w:multiLevelType w:val="hybridMultilevel"/>
    <w:tmpl w:val="8524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03173"/>
    <w:multiLevelType w:val="hybridMultilevel"/>
    <w:tmpl w:val="80BE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46048"/>
    <w:multiLevelType w:val="hybridMultilevel"/>
    <w:tmpl w:val="C7DE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2A06E5"/>
    <w:multiLevelType w:val="multilevel"/>
    <w:tmpl w:val="3CD6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416B23"/>
    <w:multiLevelType w:val="hybridMultilevel"/>
    <w:tmpl w:val="EAEE3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2F6D29"/>
    <w:multiLevelType w:val="hybridMultilevel"/>
    <w:tmpl w:val="15805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E1C52"/>
    <w:multiLevelType w:val="multilevel"/>
    <w:tmpl w:val="3406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EB0824"/>
    <w:multiLevelType w:val="hybridMultilevel"/>
    <w:tmpl w:val="13C84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E8205AF"/>
    <w:multiLevelType w:val="hybridMultilevel"/>
    <w:tmpl w:val="8EE8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880699"/>
    <w:multiLevelType w:val="multilevel"/>
    <w:tmpl w:val="AF0A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801505"/>
    <w:multiLevelType w:val="multilevel"/>
    <w:tmpl w:val="3494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B77552"/>
    <w:multiLevelType w:val="hybridMultilevel"/>
    <w:tmpl w:val="3246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876432"/>
    <w:multiLevelType w:val="hybridMultilevel"/>
    <w:tmpl w:val="5A52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6E2622"/>
    <w:multiLevelType w:val="hybridMultilevel"/>
    <w:tmpl w:val="E89688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9F05F2E"/>
    <w:multiLevelType w:val="hybridMultilevel"/>
    <w:tmpl w:val="948C531A"/>
    <w:lvl w:ilvl="0" w:tplc="857C5A8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832CE0"/>
    <w:multiLevelType w:val="hybridMultilevel"/>
    <w:tmpl w:val="A7A2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C03626"/>
    <w:multiLevelType w:val="multilevel"/>
    <w:tmpl w:val="0C3A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243064"/>
    <w:multiLevelType w:val="hybridMultilevel"/>
    <w:tmpl w:val="5330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346846"/>
    <w:multiLevelType w:val="hybridMultilevel"/>
    <w:tmpl w:val="D8445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37516C"/>
    <w:multiLevelType w:val="hybridMultilevel"/>
    <w:tmpl w:val="9DDCB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054AAF"/>
    <w:multiLevelType w:val="hybridMultilevel"/>
    <w:tmpl w:val="C840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AB4455"/>
    <w:multiLevelType w:val="multilevel"/>
    <w:tmpl w:val="4E9C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9FB7363"/>
    <w:multiLevelType w:val="hybridMultilevel"/>
    <w:tmpl w:val="D308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D872EF"/>
    <w:multiLevelType w:val="hybridMultilevel"/>
    <w:tmpl w:val="12C2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1765CD"/>
    <w:multiLevelType w:val="multilevel"/>
    <w:tmpl w:val="85EA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EF3144F"/>
    <w:multiLevelType w:val="multilevel"/>
    <w:tmpl w:val="9BF6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FA06F84"/>
    <w:multiLevelType w:val="multilevel"/>
    <w:tmpl w:val="D6A2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02E3028"/>
    <w:multiLevelType w:val="multilevel"/>
    <w:tmpl w:val="658E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2B077C6"/>
    <w:multiLevelType w:val="hybridMultilevel"/>
    <w:tmpl w:val="76806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DF73CD"/>
    <w:multiLevelType w:val="hybridMultilevel"/>
    <w:tmpl w:val="B45C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0D5DF0"/>
    <w:multiLevelType w:val="multilevel"/>
    <w:tmpl w:val="F5E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BC97E82"/>
    <w:multiLevelType w:val="hybridMultilevel"/>
    <w:tmpl w:val="47C6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024EB3"/>
    <w:multiLevelType w:val="multilevel"/>
    <w:tmpl w:val="F560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F964C8A"/>
    <w:multiLevelType w:val="multilevel"/>
    <w:tmpl w:val="13D4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58F7B79"/>
    <w:multiLevelType w:val="multilevel"/>
    <w:tmpl w:val="4D60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6202F0E"/>
    <w:multiLevelType w:val="hybridMultilevel"/>
    <w:tmpl w:val="B4D6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824A9B"/>
    <w:multiLevelType w:val="hybridMultilevel"/>
    <w:tmpl w:val="DBB0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436F2D"/>
    <w:multiLevelType w:val="multilevel"/>
    <w:tmpl w:val="CCCA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4E36ED4"/>
    <w:multiLevelType w:val="multilevel"/>
    <w:tmpl w:val="EF2E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40"/>
  </w:num>
  <w:num w:numId="3">
    <w:abstractNumId w:val="43"/>
  </w:num>
  <w:num w:numId="4">
    <w:abstractNumId w:val="39"/>
  </w:num>
  <w:num w:numId="5">
    <w:abstractNumId w:val="44"/>
  </w:num>
  <w:num w:numId="6">
    <w:abstractNumId w:val="38"/>
  </w:num>
  <w:num w:numId="7">
    <w:abstractNumId w:val="3"/>
  </w:num>
  <w:num w:numId="8">
    <w:abstractNumId w:val="32"/>
  </w:num>
  <w:num w:numId="9">
    <w:abstractNumId w:val="22"/>
  </w:num>
  <w:num w:numId="10">
    <w:abstractNumId w:val="9"/>
  </w:num>
  <w:num w:numId="11">
    <w:abstractNumId w:val="12"/>
  </w:num>
  <w:num w:numId="12">
    <w:abstractNumId w:val="30"/>
  </w:num>
  <w:num w:numId="13">
    <w:abstractNumId w:val="15"/>
  </w:num>
  <w:num w:numId="14">
    <w:abstractNumId w:val="36"/>
  </w:num>
  <w:num w:numId="15">
    <w:abstractNumId w:val="31"/>
  </w:num>
  <w:num w:numId="16">
    <w:abstractNumId w:val="33"/>
  </w:num>
  <w:num w:numId="17">
    <w:abstractNumId w:val="16"/>
  </w:num>
  <w:num w:numId="18">
    <w:abstractNumId w:val="20"/>
  </w:num>
  <w:num w:numId="19">
    <w:abstractNumId w:val="25"/>
  </w:num>
  <w:num w:numId="20">
    <w:abstractNumId w:val="5"/>
  </w:num>
  <w:num w:numId="21">
    <w:abstractNumId w:val="37"/>
  </w:num>
  <w:num w:numId="22">
    <w:abstractNumId w:val="2"/>
  </w:num>
  <w:num w:numId="23">
    <w:abstractNumId w:val="8"/>
  </w:num>
  <w:num w:numId="24">
    <w:abstractNumId w:val="29"/>
  </w:num>
  <w:num w:numId="25">
    <w:abstractNumId w:val="11"/>
  </w:num>
  <w:num w:numId="26">
    <w:abstractNumId w:val="26"/>
  </w:num>
  <w:num w:numId="27">
    <w:abstractNumId w:val="24"/>
  </w:num>
  <w:num w:numId="28">
    <w:abstractNumId w:val="23"/>
  </w:num>
  <w:num w:numId="29">
    <w:abstractNumId w:val="0"/>
  </w:num>
  <w:num w:numId="30">
    <w:abstractNumId w:val="17"/>
  </w:num>
  <w:num w:numId="31">
    <w:abstractNumId w:val="14"/>
  </w:num>
  <w:num w:numId="32">
    <w:abstractNumId w:val="18"/>
  </w:num>
  <w:num w:numId="33">
    <w:abstractNumId w:val="35"/>
  </w:num>
  <w:num w:numId="34">
    <w:abstractNumId w:val="7"/>
  </w:num>
  <w:num w:numId="35">
    <w:abstractNumId w:val="28"/>
  </w:num>
  <w:num w:numId="36">
    <w:abstractNumId w:val="6"/>
  </w:num>
  <w:num w:numId="37">
    <w:abstractNumId w:val="4"/>
  </w:num>
  <w:num w:numId="38">
    <w:abstractNumId w:val="42"/>
  </w:num>
  <w:num w:numId="39">
    <w:abstractNumId w:val="21"/>
  </w:num>
  <w:num w:numId="40">
    <w:abstractNumId w:val="1"/>
  </w:num>
  <w:num w:numId="41">
    <w:abstractNumId w:val="13"/>
  </w:num>
  <w:num w:numId="42">
    <w:abstractNumId w:val="19"/>
  </w:num>
  <w:num w:numId="43">
    <w:abstractNumId w:val="34"/>
  </w:num>
  <w:num w:numId="44">
    <w:abstractNumId w:val="41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FE1"/>
    <w:rsid w:val="00074DAD"/>
    <w:rsid w:val="000A3A34"/>
    <w:rsid w:val="00117169"/>
    <w:rsid w:val="001C4970"/>
    <w:rsid w:val="002C4D6B"/>
    <w:rsid w:val="002F71C9"/>
    <w:rsid w:val="003B64EA"/>
    <w:rsid w:val="004578D3"/>
    <w:rsid w:val="00564572"/>
    <w:rsid w:val="005A38EE"/>
    <w:rsid w:val="005C2DC0"/>
    <w:rsid w:val="005F0281"/>
    <w:rsid w:val="00616F72"/>
    <w:rsid w:val="00770148"/>
    <w:rsid w:val="007C62AF"/>
    <w:rsid w:val="007E1D87"/>
    <w:rsid w:val="008002E1"/>
    <w:rsid w:val="0080774F"/>
    <w:rsid w:val="008C1EA8"/>
    <w:rsid w:val="008D4EC5"/>
    <w:rsid w:val="009304A9"/>
    <w:rsid w:val="009941BE"/>
    <w:rsid w:val="00A4256A"/>
    <w:rsid w:val="00A43EB5"/>
    <w:rsid w:val="00A7048C"/>
    <w:rsid w:val="00A92038"/>
    <w:rsid w:val="00B65780"/>
    <w:rsid w:val="00BA7614"/>
    <w:rsid w:val="00BE0618"/>
    <w:rsid w:val="00C17219"/>
    <w:rsid w:val="00C66EB3"/>
    <w:rsid w:val="00C71F62"/>
    <w:rsid w:val="00CD5769"/>
    <w:rsid w:val="00D0548F"/>
    <w:rsid w:val="00D13D33"/>
    <w:rsid w:val="00D82E37"/>
    <w:rsid w:val="00DE24CA"/>
    <w:rsid w:val="00E05A6B"/>
    <w:rsid w:val="00E75E80"/>
    <w:rsid w:val="00E862F4"/>
    <w:rsid w:val="00F41FE1"/>
    <w:rsid w:val="00F57F6F"/>
    <w:rsid w:val="00F7605A"/>
    <w:rsid w:val="00F86781"/>
    <w:rsid w:val="00FD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41F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1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F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1F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41FE1"/>
  </w:style>
  <w:style w:type="character" w:styleId="Hyperlink">
    <w:name w:val="Hyperlink"/>
    <w:basedOn w:val="DefaultParagraphFont"/>
    <w:uiPriority w:val="99"/>
    <w:unhideWhenUsed/>
    <w:rsid w:val="00F41F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1F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1F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1FE1"/>
    <w:rPr>
      <w:i/>
      <w:iCs/>
    </w:rPr>
  </w:style>
  <w:style w:type="table" w:styleId="TableGrid">
    <w:name w:val="Table Grid"/>
    <w:basedOn w:val="TableNormal"/>
    <w:uiPriority w:val="59"/>
    <w:rsid w:val="00F41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FE1"/>
    <w:pPr>
      <w:ind w:left="720"/>
      <w:contextualSpacing/>
    </w:pPr>
  </w:style>
  <w:style w:type="paragraph" w:styleId="NoSpacing">
    <w:name w:val="No Spacing"/>
    <w:uiPriority w:val="1"/>
    <w:qFormat/>
    <w:rsid w:val="00B65780"/>
    <w:pPr>
      <w:spacing w:after="0" w:line="240" w:lineRule="auto"/>
    </w:pPr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4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E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2E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41F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1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F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1F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41FE1"/>
  </w:style>
  <w:style w:type="character" w:styleId="Hyperlink">
    <w:name w:val="Hyperlink"/>
    <w:basedOn w:val="DefaultParagraphFont"/>
    <w:uiPriority w:val="99"/>
    <w:unhideWhenUsed/>
    <w:rsid w:val="00F41F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1F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1F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1FE1"/>
    <w:rPr>
      <w:i/>
      <w:iCs/>
    </w:rPr>
  </w:style>
  <w:style w:type="table" w:styleId="TableGrid">
    <w:name w:val="Table Grid"/>
    <w:basedOn w:val="TableNormal"/>
    <w:uiPriority w:val="59"/>
    <w:rsid w:val="00F41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FE1"/>
    <w:pPr>
      <w:ind w:left="720"/>
      <w:contextualSpacing/>
    </w:pPr>
  </w:style>
  <w:style w:type="paragraph" w:styleId="NoSpacing">
    <w:name w:val="No Spacing"/>
    <w:uiPriority w:val="1"/>
    <w:qFormat/>
    <w:rsid w:val="00B65780"/>
    <w:pPr>
      <w:spacing w:after="0" w:line="240" w:lineRule="auto"/>
    </w:pPr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4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E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2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6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gramcreek.com/2013/11/arrays-sort-comparato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journaldev.com/1730/mediator-design-pattern-in-java-example-tutoria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java.dzone.com/articles/design-patterns-s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73B0F-EA0D-41AF-84DB-F5368B683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Hu, Yinghui</dc:creator>
  <cp:lastModifiedBy>Hu, Yinghui</cp:lastModifiedBy>
  <cp:revision>16</cp:revision>
  <cp:lastPrinted>2015-05-13T12:58:00Z</cp:lastPrinted>
  <dcterms:created xsi:type="dcterms:W3CDTF">2015-05-13T12:41:00Z</dcterms:created>
  <dcterms:modified xsi:type="dcterms:W3CDTF">2015-06-24T14:11:00Z</dcterms:modified>
</cp:coreProperties>
</file>