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СУБАРЕНДЫ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объекта недвижимости (нежилое помещение)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«____» ______________ 2024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Субарендатор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ОБЩИЕ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Арендатор обязуется предоставить Субарендатору во временное владение и пользование нежилое помещение, указанное в п.1.2 Договора (далее – Объект), а Субарендатор обязуется принять Объект в субаренду и выплачивать за него арендную плату. Согласие арендодателя, являющегося собственником Объекта, на сдачу Объекта в субаренду Арендатором получено и представлено Субарендатору до момента подписания сторонами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Объект имеет следующие характеристики: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объект недвижимости: часть нежилого помещения общей площадью ________ кв.м., расположенного по адресу: ________________________________________________;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кадастровый номер ________;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назначение: нежилое;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площадь Объекта ________ кв.м.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Объект обеспечен электроэнергией, выделенная потребляемая мощность до ________ кВа.</w:t>
      </w:r>
    </w:p>
    <w:p>
      <w:pPr/>
      <w:r>
        <w:rPr>
          <w:color w:val="333333"/>
          <w:sz w:val="20"/>
          <w:szCs w:val="20"/>
          <w:spacing w:val="0"/>
        </w:rPr>
        <w:t xml:space="preserve">План Объекта является неотъемлемой частью Договора (Приложение №2).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Фактическая передача Объекта осуществляется по Акту приема-передачи (Приложение №1), являющемуся неотъемлемой частью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На момент заключения Договора Объект не обременен залогом или иными правами третьих лиц, кроме известных Субарендатору. Субарендатору известно обо всех ограничениях (обременениях) Объекта.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Объект передается в субаренду для использования в коммерческой деятельности Субарендатора, далее по тексту «Разрешенное использование».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Арендатор обязан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Передать Субарендатору Объект в течение ________ дней с даты подписания Договора по Акту приема-передачи (Приложение №1), который подписывается Сторонами и является неотъемлемой частью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Обеспечить возможность беспрепятственного пользования Субарендатором Объектом, а также беспрепятственный подъезд к Объекту по дорогам, проходящим через земли Арендатора.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Принять Объект у Субарендатора по Акту приема-передачи в течение ________ дней с момента прекращения действия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Субарендатор обязан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Принять Объект у Арендатора в течение ________ дней с даты подписания Договора по Акту приема-передачи, являющемуся неотъемлемой частью Договора (Приложение №1).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Своевременно и полностью выплачивать Арендатору арендную плату, а также прочие платежи, установленные Договором и последующими изменениями к нему.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Рационально и экономично использовать энергоресурсы.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2.2.4. Не производить на Объекте без письменного согласования Арендатора любых работ, связанных с изменением внешнего вида Объекта, работ, затрагивающих почвенный покров, прокладок инженерных коммуникаций, строительства зданий и сооружений. Для получения согласования представить на рассмотрение в адрес Арендатора: проекты реконструкции или строительства инженерных коммуникаций, зданий, сооружений; смету; план производства работ; проект рекультивации нарушенных земель. В случае обнаружения Арендатором несогласованных изменений внешнего вида Объекта, самовольных построек, переделок или прокладок инженерных сетей, изменения почвенного покрова, таковые должны быть ликвидированы Субарендатором, а Объект приведен в прежний вид за счет Субарендатора в срок, определяемый односторонним предписанием Арендатора.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2.2.5. Участвовать в содержании и восстановлении дорог к Объекту в доле, соответствующей частоте использования и нагрузке автотранспорта Субарендатора, его клиентов (партнеров) и площади занимаемого Объекта.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2.2.6. При осуществлении коммерческой деятельности на Объекте соблюдать правила и нормы его эксплуатации (использования), а также общепринятые нормы делового оборота и деловой этики.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2.2.7. Обеспечить сохранность инженерных сетей и коммуникаций, расположенных на Объекте с учетом их нормального износа.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2.2.8. Деятельность, указанную в п.1.5, согласовывать с проверяющими и контролирующими органами и другими организациями, осуществляющими функции надзора, в том числе в области деятельности Субарендатора.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2.2.9. Соблюдать на Объекте требования законодательства в области деятельности Субарендатора, нести все расходы, связанные с этим и полную ответственность за соблюдение технических, пожарных, экологических и санитарных норм и правил, а также выполнять предписания контролирующих органов, вызванные действиями (бездействием) Субарендатора. Обеспечить безопасную эксплуатацию электрооборудования на Объекте в соответствии с требованиями действующего законодательства РФ. В случае привлечения Арендатора к ответственности по вине Субарендатора, последний обязан возместить Арендатору понесённые расходы.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2.2.10. Обеспечить соблюдение работниками Субарендатора, а так же лицами, временно посещающими Объект, Правил внутриобъектного, пропускного и охранного режимов Арендатора, являющихся приложением к настоящему договору (Приложение №3).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2.2.11. Содержать Объект в надлежащем санитарном, экологическом и противопожарном состоянии. Не захламлять бытовыми и/или производственными отходами, мусором, Объект и территорию, прилегающую к арендованному Объекту. Сторонами установлена зона ответственности Субарендатора по поддержанию чистоты и порядка в пределах арендуемого Объекта и 5 (пяти) метрах от границ по периметру. Для выполнения требований противопожарной безопасности установить на Объекте контейнеры для сбора отходов производства и потребления. В случае обнаружения Арендатором нарушений условий настоящего пункта, Арендатор вызывает представителя Субарендатора для составления акта осмотра. При неявке представителя акт составляется в одностороннем порядке. По результатам осмотра Арендатор выдает Субарендатору предписание с указанием срока устранения допущенных нарушений.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2.2.12. Письменно за один месяц сообщать Арендатору об освобождении арендуемого Объекта в связи с окончанием срока действия Договора, или при его досрочном расторжении.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2.2.13. Немедленно извещать Арендатора о всяком повреждении, аварии или ином событии, нанесшем (или грозящем нанести) Объекту ущерб и своевременно принимать все возможные меры по предотвращению угрозы разрушения или повреждения Объекта.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2.2.14. Не заключать договоры и не вступать в сделки, следствием которых может явиться какое-либо обременение или отчуждение Объекта без письменного разрешения Арендатора.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2.2.15. Обеспечивать представителям Арендатора, а также представителям обслуживающих и контролирующих организаций беспрепятственный доступ на Объект для его осмотра и проверки соблюдения условий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2.2.16. Использовать Объект для целей Разрешенного использования.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2.2.17. Заключить договор на вывоз отходов производства и потребления (за счет Субарендатора), копию которого предоставить Арендатору в месячный срок с момента вступления настоящего договора в силу. В случае не выполнения требований настоящего пункта, Арендатор имеет право взыскать с Субарендатора штраф в размере ежемесячной арендной платы.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2.2.18. Передать Объект Арендатору по акту приема-передачи в течение ________ дней с момента прекращения действия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Арендатор имеет право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2.3.1. Производить осмотр Объекта в любое время по согласованию с Субрендатором.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2.3.2. Требовать устранения допущенных Субарендатором нарушений в отношении использования Объекта согласно условиям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Субарендатор имеет право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2.4.1. Производить отделимые улучшения Объекта по согласованию с Арендодателем.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2.4.2. Требовать устранения допущенных Арендатором нарушений условий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2.4.3. Размещать наружную рекламу с соблюдением требований действующего законодательства. Установка и эксплуатация рекламных конструкций осуществляется Субарендатором по отдельному договору с Арендатором.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ПЛАТЕЖИ ПО ДОГОВОРУ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Начисление арендной платы производится с момента подписания Сторонами Акта приема-передачи Объекта и до момента фактического возврата Объекта Субарендатором по Акту приема-передачи.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3.1.1. Арендная плата устанавливается за Объект с расположенными на нем (в нем) инженерными сетями, оборудованием и коммуникациями в целом, в виде определенных в твердой сумме ежемесячных платежей. Размер арендной платы рассчитан, исходя из существующего на момент заключения Договора земельного налога и при увеличении данного налога, арендная плата подлежит соразмерному увеличению в бесспорном порядке.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Общая арендная плата за один месяц составляет ________ рублей, в том числе НДС – 18%.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Субарендатор обязан уплачивать арендные платежи не позднее ________ числа оплачиваемого месяца в наличном и/или безналичном порядке. При отсутствии счета, выставляемого Арендатором, Субарендатор рассчитывает сумму платежа самостоятельно.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Оплата арендной платы за первый и последний месяцы действия Договора производится в течение ________ дней после подписания Акта приёма-передачи (Приложение №1).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Оплата предоставляемых Арендатором по заявкам Субарендатора услуг (уборка территории, расчистка дорог, вывоз мусора) производится на основании выставленных Арендатором счетов в течение ________ банковских дней с момента выставления счета. В случае неоплаты счета в установленный срок, заявка ликвидируется.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Сторона, не исполнившая или исполнившая ненадлежащим образом обязательства по Договору, несет ответственность, предусмотренную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За нарушение сроков, указанных в п.3.3, п.3.4 Договора, Арендатор имеет право взыскать с Субарендатора пеню в размере ________% от суммы просроченного платежа за каждый день просрочки платежа.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В случае нарушения срока, указанного в п.3.3 Договора, Арендатор имеет право взыскать с Субарендатора штраф в размере ________% суммы месячной арендной платы, предусмотренной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За нарушение срока, указанного в п.2.1.1 Договора, Субарендатор имеет право взыскать с Арендатора пеню в размере ________% от суммы месячной арендной платы за каждый день задержки передачи Объекта.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За нарушение срока, установленного п.2.2.18 Договора, Арендатор имеет право взыскать с Субарендатора пеню в размере ________% от суммы месячной арендной платы за каждый день задержки передачи Объекта.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 Уплата штрафных санкций, пени не освобождает стороны от исполнения своих обязательств в натуре.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4.7. При нарушении Субарендатором сроков, указанных в п.3.3, п.3.4 Договора, Арендатор имеет право приостановить доступ Субарендатора на Объект до погашения последним задолженности по платежам и выплаты неустойки.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4.8. Ответственным за обеспечение пожарной безопасности является руководитель Субарендатора либо иное лицо, назначенное руководителем Субарендатора, несущий (ее) административную и уголовную ответственность за нарушение правил пожарной безопасности.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4.9. В случае нарушения условий, указанных в п.2.2.11 настоящего Договора, Арендатор имеет право взыскать с Субарендатора штраф в размере ________ рублей за каждый случай нарушения.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4.10. При невыполнении Субарендатором предписания Арендатора, выданного в порядке п.2.2.11 Договора, Арендатор имеет право устранить нарушения своими силами, с последующим возмещением Субарендатором произведенных Арендатором затрат, из расчета ________ рублей за метр квадратный.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Договор вступает в силу с момента его подписания.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Договор заключается на ________ месяцев.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ФОРС-МАЖОРНЫЕ ОБСТОЯТЕЛЬСТВА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Стороны освобождаются от ответственности за частичное или полное неисполнение обязательств по Договору, если это неисполнение явилось следствием обстоятельств непреодолимой силы, возникших после заключения Договора в результате событий чрезвычайного характера, которые стороны не могли ни предвидеть, ни предотвратить разумными мерами. Изменение рыночной конъюнктуры, а также иные экономические факторы (за исключением блокады и эмбарго) к таким событиям не относятся.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При наступлении и прекращении указанных в п.6.1 Договора обстоятельств, сторона по Договору, для которой создалась невозможность исполнения ее обязательств по Договору, должна незамедлительно известить об этом другую сторону в письменной форме.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В случае если форс-мажорные обстоятельства продолжают действовать более ________ дней подряд, Стороны проводят переговоры с целью выявления приемлемых для них альтернативных способов исполнения Договора и достижения соответствующей договоренности.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РАСТОРЖЕНИЕ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Договор может быть изменен или расторгнут в любое время по соглашению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Арендатор имеет право в одностороннем внесудебном порядке расторгнуть Договор в следующих случаях: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7.2.1. Субарендатор осуществляет пользование Объектом с нарушением условий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7.2.2. Субарендатор ухудшает состояние Объекта.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7.2.3. Субарендатор однократно допускает нарушение сроков внесения предусмотренных настоящим договором платежей в полном размере на срок более чем ________ календарных дней или двукратно в течение одного календарного года осуществляет внесение предусмотренных Договором платежей не в полном объеме.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7.2.4. Субарендатор не выполняет условия п.2.2.1 Договора в установленный срок В случаях одностороннего внесудебного расторжения договора, указанных в п.п. 7.2.1-7.2.4 настоящего пункта, Договор считается расторгнутым с момента получения Субарендатором соответствующего уведомления от Арендатора о расторжении Договора. Момент получения Субарендатором такого уведомления определяется не позднее ________ дней от даты его отправки заказным письмом по адресу, указанному в Договоре.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Договор может быть расторгнут Субарендатором в одностороннем внесудебном порядке: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7.3.1. Если Объект до его передачи окажется в состоянии, не пригодном для использования по его назначению, установленному Договором;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7.3.2. Арендатор более одного месяца подряд нарушает обязательства, предусмотренные п.2.1.1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Договор может быть расторгнут сторонами в одностороннем внесудебном порядке (п.3 ст.450 ГК РФ) при отсутствии виновных действий другой стороны с предупреждением об этом другой Стороны не менее чем за ________ календарных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 При нарушении Субарендатором сроков передачи Объекта после прекращения действия Договора, комиссия, назначенная приказом генерального директора Арендатора, принимает Объект самостоятельно, составляет акт приема-передачи Объекта. В этом случае Арендатор не несет ответственности за имущество Субарендатора, находящееся на Объекте.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По всем вопросам, не урегулированным Договором, стороны руководствуются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Все споры, которые могут возникнуть из Договора или в связи с ним, подлежат урегулированию, в первую очередь, путем переговоров. В случае если Стороны не достигнут согласия, споры разрешаются в Арбитражном суде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Настоящий договор составлен и подписан в двух экземплярах, имеющих одинаковую юридическую силу, по одному для каждой стороны.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8.4. Любые изменения и дополнения к Договору действительны только в том случае, если они составлены в письменном виде, подписаны полномочными представителями и заверены печатями обеих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8.5. Все уведомления по Договору составляются надлежащим образом и направляются по указанному в Договоре адресу.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8.6. Стороны обязаны соблюдать конфиденциальность в отношении информации, ставшей им известной в результате заключения и исполнения договора. Условия конфиденциальности не распространяются на информацию, которая не может быть отнесена к категории коммерческой тайны, а также по своему характеру предназначена для использования третьими лицами.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Субарендатор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Арендатор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Субарендатор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</w:tr>
    </w:tbl>
    <w:p/>
    <w:p>
      <w:r>
        <w:br w:type="page"/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Составление документов юристом amulex.ru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Если у Вас возникнут вопросы или сложности с оформлением документов, Вы всегда можете обратиться за помощью профессиональных юристов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</w:t>
        </w:r>
      </w:hyperlink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Мы адаптируем юридические документы любого уровня сложности, 100% онлайн, не заставляя вас ходить к нам в офис.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Работаем 24х7, вашим вопросом начинают заниматься с первой минуты после обращения.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Вы можете задать вопрос в любой удобной форме</w:t>
      </w:r>
    </w:p>
    <w:p>
      <w:pPr/>
      <w:r>
        <w:rPr>
          <w:color w:val="333333"/>
          <w:sz w:val="20"/>
          <w:szCs w:val="20"/>
          <w:spacing w:val="0"/>
        </w:rPr>
        <w:t xml:space="preserve"> по телефону </w:t>
      </w: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88007750338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через личный кабинет на сайте </w:t>
      </w:r>
      <w:hyperlink r:id="rId9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amulex.ru/lk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или в любом из месенджеров </w:t>
      </w:r>
      <w:hyperlink r:id="rId10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amulex.ru/app</w:t>
        </w:r>
      </w:hyperlink>
    </w:p>
    <w:sectPr>
      <w:footerReference w:type="default" r:id="rId11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pPr/>
    <w:r>
      <w:pict>
        <v:shape type="#_x0000_t75" style="width:600px; height:24.950495049505px; margin-left:0px; margin-top:0px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sostavlenie-dokumentov-yuristom?utm_source=docs&amp;utm_medium=referral" TargetMode="External"/><Relationship Id="rId8" Type="http://schemas.openxmlformats.org/officeDocument/2006/relationships/hyperlink" Target="https://amulex.ru/docsdocx/tel://88007750338" TargetMode="External"/><Relationship Id="rId9" Type="http://schemas.openxmlformats.org/officeDocument/2006/relationships/hyperlink" Target="https://amulex.ru/lk?utm_source=docs&amp;utm_medium=referral" TargetMode="External"/><Relationship Id="rId10" Type="http://schemas.openxmlformats.org/officeDocument/2006/relationships/hyperlink" Target="http://amulex.ru/app?utm_source=docs&amp;utm_medium=referral" TargetMode="External"/><Relationship Id="rId11" Type="http://schemas.openxmlformats.org/officeDocument/2006/relationships/footer" Target="footer1.xml"/><Relationship Id="rId12" Type="http://schemas.openxmlformats.org/officeDocument/2006/relationships/bin" Target="_embedded/ole.bin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субаренды нежилого помещения для юридических лиц</dc:title>
  <dc:description>Образец договора субаренды нежилого помещения для юридических лиц</dc:description>
  <dc:subject/>
  <cp:keywords/>
  <cp:category/>
  <cp:lastModifiedBy/>
  <dcterms:created xsi:type="dcterms:W3CDTF">2024-04-30T23:16:39+03:00</dcterms:created>
  <dcterms:modified xsi:type="dcterms:W3CDTF">2024-04-30T23:16:39+03:00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