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нежилого помещения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«____» ______________ 2024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Арендодатель передает, а Арендатор принимает во временное пользование нежилое помещение, расположенное по адресу ________________________________________________ общей площадью ________ кв. м и принадлежащее Арендодателю на праве собственности согласно свидетельству о государственной регистрации прав на недвижимое имущество серии ________ №________ от «___» _____________ 2024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Арендуемое помещение предоставляется Арендатору для использования под офис и на момент передачи в аренду пригодно для использования на эти цели.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Арендатору на срок действия настоящего договора предоставляется право доступа к городскому телефонному номеру 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ПОРЯДОК ПЕРЕДАЧИ ПОМЕЩЕНИЯ В АРЕНДУ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Арендуемое помещение, его оборудование и имущество должны быть переданы Арендодателем и приняты Арендатором по акту сдачи-приемки. При пролонгации или перезаключении договора такие акты могут не составляться, т.к. состав и состояние арендуемых помещений Арендатору известно.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С момента подписания акта сдачи-приемки Арендатору должен быть обеспечен беспрепятственный доступ в арендуемое помещение.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обязуется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Предоставить служебные помещения, указанные в п.1.1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 случае аварий и неисправностей, происшедших не по вине Арендатора, немедленно принимать меры к их устранению. При авариях и неисправностях по вине Арендатора устранение производится за счет Арендатора силами Арендодателя или по договоренности сторон. Арендатор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Использовать переданные ему помещения по назначению, указанному в п.1.2 настоящего договора, поддерживать их в исправном состоянии.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Соблюдать санитарные, технические и противопожарные правила, выполнять требования и предписания органов надзора за соблюдением этих правил.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Беспрепятственно допускать в рабочее время представителей Арендодателя с целью контроля за состоянием и эксплуатацией арендуемых помещений, установленного в них оборудования. В случае неисправностей тепло- и электросетей немедленно вызывать представителей Арендодателя, а также принимать незамедлительные меры для устранения неисправностей и сохранения товарно-материальных ценностей.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Производить за свой счет текущий ремонт арендуемых помещений.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Обеспечивать сохранность арендуемых помещений, приборов и систем отопления, электрических сетей, вентиляционного, противопожарного оборудования и иного имущества в арендуемом помещении от разрушений, повреждений и хищений. В случае возникновения ущерба при отсутствии вины Арендатора и Арендодателя ответственность за него несут виновные третьи лица либо, если таковые не установлены, понесенные при этом расходы возлагаются на каждую из сторон поровну. Иметь в арендуемом помещении и содержать в исправном состоянии противопожарное оборудование в соответствии с требованиями противопожарной службы.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3.8. Своевременно осуществлять предусмотренные настоящим договором платежи.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3.9. Производить перепланировку и переоборудование арендуемых помещений и находящихся в них приборов и систем только с письменного разрешения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3.10. Сообщить Арендодателю о предстоящем освобождении арендуемых помещений не позднее чем за две недели до предполагаемого освобождения. Помещения сдаются Арендодателю по акту приемки-передачи (Приложение №1).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3.11. Не сдавать помещения в субаренду без письменного разрешения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3.12. Нести материальную ответственность за ущерб, причиненный Арендодателю при авариях внутри арендуемых помещений, если вышеуказанное произошло по вине Арендатора, в размере фактически понесенных расходов Арендодателя.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ПЛАТЕЖИ И РАСХОДЫ ПО ДОГОВОРУ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 указанные в первом разделе настоящего договора помещения Арендатор оплачивает Арендодателю арендную плату, исходя из договоренности сторон, по ставке ________ рублей за 1 кв. метр площади в месяц. Сумма арендной платы в месяц составляет ________ руб. в т.ч. НДС ________ руб.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Арендодатель вправе не чаще одного раза в квартал производить повышение арендной платы путем ее индексации с учетом инфляции, а также в случаях изменения устанавливаемых централизовано цен и тарифов на работы, услуги непосредственно связанные с содержанием и эксплуатацией переданного в аренду помещения. Об изменении арендной платы Арендодатель предупреждает Арендатора не позднее, чем за ________ дней.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Платежи вносятся Арендатором ежемесячно равными долями от годовой суммы не позднее ________ числа текущего месяца согласно выставленному Арендодателем счету.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>
        <w:jc w:val="center"/>
        <w:spacing w:before="500" w:after="150" w:line="240" w:lineRule="auto"/>
      </w:pPr>
      <w:r>
        <w:rPr>
          <w:color w:val="333333"/>
          <w:sz w:val="24"/>
          <w:szCs w:val="24"/>
          <w:b w:val="1"/>
          <w:bCs w:val="1"/>
          <w:spacing w:val="0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 случае неуплаты Арендатором арендной платы в сроки, установленные настоящим договором, Арендодателем может быть взыскана пеня в размере ________% в день от просроченной суммы за каждый день задержки.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Уплата пени, установленной настоящим договором, не освобождает стороны от выполнения обязательств, предусмотренных настоящим договором.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Обязанность по уплате пени и причиненных убытков возникает у виновной стороны после предъявления к ней письменной претензии от другой стороны, с расчетом размера суммы, подлежащей уплате, сроков уплаты и приложением документов, подтверждающих обоснованность этого расчета.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ПРОЛОНГАЦИЯ И РАСТОРЖЕНИЕ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Арендатор, надлежаще выполнявший обязанности по настоящему договору, имеет преимущественное право на продление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Договор аренды расторгается досрочно по обоюдному согласию сторон.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По требованию Арендодателя настоящий договор может быть расторгнут в случаях, когда Арендатор: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пользуется помещениями (в целом или их части) не в соответствии с договором аренды, в том числе и в случае несогласованной сдачи помещения в субаренду;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существенно ухудшает состояние помещения;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более двух раз подряд по истечении установленного договором срока платежа не вносит арендную плату;</w:t>
      </w:r>
    </w:p>
    <w:p>
      <w:pPr>
        <w:spacing w:after="150"/>
      </w:pPr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в случае производственной необходимости Арендодателя по использованию арендуемых помещений.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По требованию Арендодателя договор аренды расторгается в порядке, установленном действующим законодательством.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При досрочном расторжении договора, как по обоюдному согласию сторон, так и по требованию Арендодателя или Арендатора, арендная плата вносится Арендатором за фактическое использование арендуемого помещения.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Настоящий договор вступает в действие с «___» _____________ 2024 г. и действует по «___» _____________ 2024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Все изменения условий договора, в том числе ставки арендной платы, должны быть согласованы между сторонами и оформлены дополнительными соглашениями. При не достижении согласия между сторонами спор подлежит рассмотрению в арбитражном суде.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8.1.Настоящий договор составлен в 2-х подлинных экземплярах по одному для каждой стороны.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В случаях, не предусмотренных настоящим договором, стороны руководствуются гражданским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Составление документов юристом amulex.ru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у Вас возникнут вопросы или сложности с оформлением документов, Вы всегда можете обратиться за помощью профессиональных юристов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</w:t>
        </w:r>
      </w:hyperlink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Мы адаптируем юридические документы любого уровня сложности, 100% онлайн, не заставляя вас ходить к нам в офис.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Работаем 24х7, вашим вопросом начинают заниматься с первой минуты после обращения.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Вы можете задать вопрос в любой удобной форме</w:t>
      </w:r>
    </w:p>
    <w:p>
      <w:pPr/>
      <w:r>
        <w:rPr>
          <w:color w:val="333333"/>
          <w:sz w:val="20"/>
          <w:szCs w:val="20"/>
          <w:spacing w:val="0"/>
        </w:rPr>
        <w:t xml:space="preserve"> по телефону </w:t>
      </w: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88007750338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через личный кабинет на сайте </w:t>
      </w:r>
      <w:hyperlink r:id="rId9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amulex.ru/lk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или в любом из месенджеров </w:t>
      </w:r>
      <w:hyperlink r:id="rId10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amulex.ru/app</w:t>
        </w:r>
      </w:hyperlink>
    </w:p>
    <w:sectPr>
      <w:footerReference w:type="default" r:id="rId11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pPr/>
    <w:r>
      <w:pict>
        <v:shape type="#_x0000_t75" style="width:600px; height:24.950495049505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sostavlenie-dokumentov-yuristom?utm_source=docs&amp;utm_medium=referral" TargetMode="External"/><Relationship Id="rId8" Type="http://schemas.openxmlformats.org/officeDocument/2006/relationships/hyperlink" Target="https://amulex.ru/docsdocx/tel://88007750338" TargetMode="External"/><Relationship Id="rId9" Type="http://schemas.openxmlformats.org/officeDocument/2006/relationships/hyperlink" Target="https://amulex.ru/lk?utm_source=docs&amp;utm_medium=referral" TargetMode="External"/><Relationship Id="rId10" Type="http://schemas.openxmlformats.org/officeDocument/2006/relationships/hyperlink" Target="http://amulex.ru/app?utm_source=docs&amp;utm_medium=referral" TargetMode="External"/><Relationship Id="rId11" Type="http://schemas.openxmlformats.org/officeDocument/2006/relationships/footer" Target="footer1.xml"/><Relationship Id="rId12" Type="http://schemas.openxmlformats.org/officeDocument/2006/relationships/bin" Target="_embedded/ole.bin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аренды нежилого помещения, заключаемого между юридическими лицами</dc:title>
  <dc:description>Образец договора аренды нежилого помещения, заключаемого между юридическими лицами</dc:description>
  <dc:subject/>
  <cp:keywords/>
  <cp:category/>
  <cp:lastModifiedBy/>
  <dcterms:created xsi:type="dcterms:W3CDTF">2024-04-30T23:16:48+03:00</dcterms:created>
  <dcterms:modified xsi:type="dcterms:W3CDTF">2024-04-30T23:16:48+03:00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