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美國股市多時間維度量化風險評估系統原型：方法論、API評估與實施可行性分析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 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背景：金融風險評估的演進格局</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美國金融市場的複雜性與日俱增，促使風險管理工具不斷演進，以應對快速變化的市場環境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。傳統的風險評估方法正逐漸被量化和自動化技術補充甚至取代，其中人工智慧（AI）和機器學習（ML）扮演著日益重要的角色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。這些先進技術能夠處理大規模數據集，識別複雜的非線性模式，為市場參與者提供更深入的風險洞察。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外，單一時間維度的風險評估已不足以滿足現代投資策略的需求。從日內高頻交易到長達數十年的戰略資產配置，不同投資視野需要對應不同時間長度的風險考量。因此，建立一個能夠評估極短期（1-7天）、短期（約60天）、中期（約160天）及長期（約10年）等多個時間維度下市場風險的系統，對於制定全面的投資決策至關重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報告目標與範疇</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深入研究適用於美國股市多時間維度風險評估的方法論，並評估使用Python建立相關量化風險評估系統原型的可行性。核心目標是探索如何整合傳統金融指標、先進的AI/ML模型以及選擇權市場數據，以構建一個全面的風險視圖。</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報告範疇涵蓋：</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回顧用於不同時間尺度風險評估的傳統指標與模型。</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探討AI/ML技術（如LSTM、GARCH變體、NLP情緒分析）在波動率預測和風險量化中的應用。</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分析利用選擇權衍生數據（如隱含波動率、偏斜度）衡量市場預期的方法。</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詳細評估一系列免費API（FRED, Alpha Vantage, Finnhub, News API, FMP, Gemini API）在數據提供、頻率、限制、成本及Python整合方面的能力。</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評估特定付費/經紀商API（Futu Open API, IG API, Interactive Brokers API），特別是針對高頻數據、深度選擇權數據的獲取能力、成本結構以及對現有客戶的適用性。</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比較免費與付費API在滿足不同時間維度（尤其是極短期）風險評估需求上的差異。</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研究在Python環境中整合多源API數據的策略，包括數據清理、標準化、時間對齊和特徵工程。</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基於數據獲取難度（特別是免費工具獲取高頻數據的挑戰）、API限制、成本和整合複雜性，評估構建此系統原型的總體可行性。</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報告的重點將放在盡可能利用免費和開源工具上，但同時明確指出在何種情況下（特別是對於極短期風險評估所需的高頻數據）付費數據源是不可或缺的。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目標受眾與結構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本報告的目標讀者為具備量化分析、軟體開發或金融科技背景的技術專家或團隊，旨在為他們構建實用的市場風險評估工具提供研究基礎和可行性分析。</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報告結構安排如下：</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第二部分：多時間維度風險評估方法論</w:t>
      </w:r>
      <w:r w:rsidDel="00000000" w:rsidR="00000000" w:rsidRPr="00000000">
        <w:rPr>
          <w:rFonts w:ascii="Google Sans Text" w:cs="Google Sans Text" w:eastAsia="Google Sans Text" w:hAnsi="Google Sans Text"/>
          <w:i w:val="0"/>
          <w:iCs w:val="0"/>
          <w:color w:val="1b1c1d"/>
          <w:sz w:val="24"/>
          <w:szCs w:val="24"/>
          <w:rtl w:val="0"/>
        </w:rPr>
        <w:t xml:space="preserve"> - 探討傳統指標、AI/ML模型和選擇權分析。</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第三部分：數據獲取之API景觀</w:t>
      </w:r>
      <w:r w:rsidDel="00000000" w:rsidR="00000000" w:rsidRPr="00000000">
        <w:rPr>
          <w:rFonts w:ascii="Google Sans Text" w:cs="Google Sans Text" w:eastAsia="Google Sans Text" w:hAnsi="Google Sans Text"/>
          <w:i w:val="0"/>
          <w:iCs w:val="0"/>
          <w:color w:val="1b1c1d"/>
          <w:sz w:val="24"/>
          <w:szCs w:val="24"/>
          <w:rtl w:val="0"/>
        </w:rPr>
        <w:t xml:space="preserve"> - 評估指定的免費及付費API。</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第四部分：Python系統原型設計：整合與實施策略</w:t>
      </w:r>
      <w:r w:rsidDel="00000000" w:rsidR="00000000" w:rsidRPr="00000000">
        <w:rPr>
          <w:rFonts w:ascii="Google Sans Text" w:cs="Google Sans Text" w:eastAsia="Google Sans Text" w:hAnsi="Google Sans Text"/>
          <w:i w:val="0"/>
          <w:iCs w:val="0"/>
          <w:color w:val="1b1c1d"/>
          <w:sz w:val="24"/>
          <w:szCs w:val="24"/>
          <w:rtl w:val="0"/>
        </w:rPr>
        <w:t xml:space="preserve"> - 討論數據整合、預處理、特徵工程及流程編排。</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第五部分：可行性評估與策略建議</w:t>
      </w:r>
      <w:r w:rsidDel="00000000" w:rsidR="00000000" w:rsidRPr="00000000">
        <w:rPr>
          <w:rFonts w:ascii="Google Sans Text" w:cs="Google Sans Text" w:eastAsia="Google Sans Text" w:hAnsi="Google Sans Text"/>
          <w:i w:val="0"/>
          <w:iCs w:val="0"/>
          <w:color w:val="1b1c1d"/>
          <w:sz w:val="24"/>
          <w:szCs w:val="24"/>
          <w:rtl w:val="0"/>
        </w:rPr>
        <w:t xml:space="preserve"> - 分析挑戰、成本，並提出開發建議。</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第六部分：結論</w:t>
      </w:r>
      <w:r w:rsidDel="00000000" w:rsidR="00000000" w:rsidRPr="00000000">
        <w:rPr>
          <w:rFonts w:ascii="Google Sans Text" w:cs="Google Sans Text" w:eastAsia="Google Sans Text" w:hAnsi="Google Sans Text"/>
          <w:i w:val="0"/>
          <w:iCs w:val="0"/>
          <w:color w:val="1b1c1d"/>
          <w:sz w:val="24"/>
          <w:szCs w:val="24"/>
          <w:rtl w:val="0"/>
        </w:rPr>
        <w:t xml:space="preserve"> - 總結研究發現和最終考量。</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 多時間維度風險評估方法論</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構建一個能夠評估不同時間跨度下美國股市風險的系統，需要結合多種分析方法。本節將探討適用於極短期（1-7天）、短期（約60天）、中期（約160天）及長期（約10年）風險評估的傳統金融指標、AI/ML技術以及選擇權市場分析。</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傳統金融指標與模型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傳統方法利用歷史數據和市場衍生指標來衡量和預測風險。</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波動率衡量：</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(Cboe Volatility Index):</w:t>
      </w:r>
      <w:r w:rsidDel="00000000" w:rsidR="00000000" w:rsidRPr="00000000">
        <w:rPr>
          <w:rFonts w:ascii="Google Sans Text" w:cs="Google Sans Text" w:eastAsia="Google Sans Text" w:hAnsi="Google Sans Text"/>
          <w:i w:val="0"/>
          <w:iCs w:val="0"/>
          <w:color w:val="1b1c1d"/>
          <w:sz w:val="24"/>
          <w:szCs w:val="24"/>
          <w:rtl w:val="0"/>
        </w:rPr>
        <w:t xml:space="preserve"> VIX指數是衡量市場對未來30天標準普爾500指數（S&amp;P 500）預期波動率的關鍵基準，通過匯總實時SPX選擇權買賣報價的中間價計算得出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。它反映了市場參與者願意為選擇權支付的溢價，因此常被稱為「恐懼指數」，用於衡量市場的不確定性或恐懼程度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。VIX的計算方法涉及對寬範圍執行價格的SPX看跌（Put）和看漲（Call）選擇權進行加權平均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。其報價以年化百分比表示，例如VIX為20%意味著市場預期未來一年S&amp;P 500指數有68%的機率波動幅度在±20%以內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。歷史上，VIX通常在10到30之間波動，但在市場壓力劇增時（如2008年金融危機）會飆升至50以上甚至更高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。VIX是一個前瞻性指標，衡量的是</w:t>
      </w:r>
      <w:r w:rsidDel="00000000" w:rsidR="00000000" w:rsidRPr="00000000">
        <w:rPr>
          <w:rFonts w:ascii="Google Sans Text" w:cs="Google Sans Text" w:eastAsia="Google Sans Text" w:hAnsi="Google Sans Text"/>
          <w:i w:val="1"/>
          <w:iCs w:val="1"/>
          <w:color w:val="1b1c1d"/>
          <w:sz w:val="24"/>
          <w:szCs w:val="24"/>
          <w:rtl w:val="0"/>
        </w:rPr>
        <w:t xml:space="preserve">預期</w:t>
      </w:r>
      <w:r w:rsidDel="00000000" w:rsidR="00000000" w:rsidRPr="00000000">
        <w:rPr>
          <w:rFonts w:ascii="Google Sans Text" w:cs="Google Sans Text" w:eastAsia="Google Sans Text" w:hAnsi="Google Sans Text"/>
          <w:i w:val="0"/>
          <w:iCs w:val="0"/>
          <w:color w:val="1b1c1d"/>
          <w:sz w:val="24"/>
          <w:szCs w:val="24"/>
          <w:rtl w:val="0"/>
        </w:rPr>
        <w:t xml:space="preserve">波動率，這與基於歷史價格計算的</w:t>
      </w:r>
      <w:r w:rsidDel="00000000" w:rsidR="00000000" w:rsidRPr="00000000">
        <w:rPr>
          <w:rFonts w:ascii="Google Sans Text" w:cs="Google Sans Text" w:eastAsia="Google Sans Text" w:hAnsi="Google Sans Text"/>
          <w:i w:val="1"/>
          <w:iCs w:val="1"/>
          <w:color w:val="1b1c1d"/>
          <w:sz w:val="24"/>
          <w:szCs w:val="24"/>
          <w:rtl w:val="0"/>
        </w:rPr>
        <w:t xml:space="preserve">已實現</w:t>
      </w:r>
      <w:r w:rsidDel="00000000" w:rsidR="00000000" w:rsidRPr="00000000">
        <w:rPr>
          <w:rFonts w:ascii="Google Sans Text" w:cs="Google Sans Text" w:eastAsia="Google Sans Text" w:hAnsi="Google Sans Text"/>
          <w:i w:val="0"/>
          <w:iCs w:val="0"/>
          <w:color w:val="1b1c1d"/>
          <w:sz w:val="24"/>
          <w:szCs w:val="24"/>
          <w:rtl w:val="0"/>
        </w:rPr>
        <w:t xml:space="preserve">波動率不同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。Cboe會每15秒計算並發布VIX的盤中指示值，並有特定的結算流程（SOQ）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。由於其與股市（尤其是S&amp;P 500）通常呈現負相關性，VIX也被用於投資組合對沖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0">
      <w:pPr>
        <w:numPr>
          <w:ilvl w:val="2"/>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VIX指數基於30天選擇權定價，提供了市場對未來一個月左右風險的共識預期，使其成為評估短期（約60天）至中期（約160天）風險的有力工具。然而，其固定的30天期限意味著它對於極短期（1-7天）的風險評估並非最直接的指標。對於此類超短期限，更高頻率的已實現波動率計算或更短期的隱含波動率指標（如VIX9D，儘管未在用戶請求中明確提及，但具有相關性）可能提供更精確的信號。</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歷史/已實現波動率 (Historical/Realized Volatility):</w:t>
      </w:r>
      <w:r w:rsidDel="00000000" w:rsidR="00000000" w:rsidRPr="00000000">
        <w:rPr>
          <w:rFonts w:ascii="Google Sans Text" w:cs="Google Sans Text" w:eastAsia="Google Sans Text" w:hAnsi="Google Sans Text"/>
          <w:i w:val="0"/>
          <w:iCs w:val="0"/>
          <w:color w:val="1b1c1d"/>
          <w:sz w:val="24"/>
          <w:szCs w:val="24"/>
          <w:rtl w:val="0"/>
        </w:rPr>
        <w:t xml:space="preserve"> 這是對過去一段時間內資產價格實際波動幅度的統計度量，通常以收益率的標準差來計算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與VIX衡量預期不同，已實現波動率是回顧性的。通過選擇不同的計算窗口期（例如，使用過去5天的日收益率計算短期波動率，使用過去252天的日收益率計算年化長期波動率），已實現波動率可以應用於所有目標時間維度的風險評估。獲取高頻（如分鐘級）數據對於計算極短期（1-7天）的已實現波動率至關重要。</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趨勢分析 (Trend Analysis):</w:t>
      </w:r>
    </w:p>
    <w:p w:rsidR="00000000" w:rsidDel="00000000" w:rsidP="00000000" w:rsidRDefault="00000000" w:rsidRPr="00000000" w14:paraId="00000023">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趨勢分析是技術分析的一種，試圖基於近期觀察到的趨勢數據（如價格變動和交易量）來預測未來的股價走勢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。其基本理念是歷史模式可能在未來重演，順應趨勢而非逆勢操作更有可能獲利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。趨勢分析通常關注三個時間範圍：短期、中期和長期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。市場趨勢主要分為：上升趨勢（牛市）、下降趨勢（熊市）和橫盤趨勢（區間震盪）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4">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常用的趨勢分析工具包括：</w:t>
      </w:r>
    </w:p>
    <w:p w:rsidR="00000000" w:rsidDel="00000000" w:rsidP="00000000" w:rsidRDefault="00000000" w:rsidRPr="00000000" w14:paraId="00000025">
      <w:pPr>
        <w:numPr>
          <w:ilvl w:val="2"/>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移動平均線 (Moving Averages, MA):</w:t>
      </w:r>
      <w:r w:rsidDel="00000000" w:rsidR="00000000" w:rsidRPr="00000000">
        <w:rPr>
          <w:rFonts w:ascii="Google Sans Text" w:cs="Google Sans Text" w:eastAsia="Google Sans Text" w:hAnsi="Google Sans Text"/>
          <w:i w:val="0"/>
          <w:iCs w:val="0"/>
          <w:color w:val="1b1c1d"/>
          <w:sz w:val="24"/>
          <w:szCs w:val="24"/>
          <w:rtl w:val="0"/>
        </w:rPr>
        <w:t xml:space="preserve"> 通過計算特定時間窗口內的平均價格來平滑價格數據，幫助識別趨勢方向。常見的有簡單移動平均線（SMA）和指數移動平均線（EMA）。短期MA（如5日、10日、20日）對價格變化反應更快，適用於短期趨勢；長期MA（如50日、100日、200日）反應較慢，用於識別長期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。MA的交叉（如短期MA上穿/下穿長期MA）常被用作買賣信號或風險變化的警示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6">
      <w:pPr>
        <w:numPr>
          <w:ilvl w:val="2"/>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動量指標 (Momentum Indicators):</w:t>
      </w:r>
      <w:r w:rsidDel="00000000" w:rsidR="00000000" w:rsidRPr="00000000">
        <w:rPr>
          <w:rFonts w:ascii="Google Sans Text" w:cs="Google Sans Text" w:eastAsia="Google Sans Text" w:hAnsi="Google Sans Text"/>
          <w:i w:val="0"/>
          <w:iCs w:val="0"/>
          <w:color w:val="1b1c1d"/>
          <w:sz w:val="24"/>
          <w:szCs w:val="24"/>
          <w:rtl w:val="0"/>
        </w:rPr>
        <w:t xml:space="preserve"> 如相對強弱指數（RSI），衡量價格變動的速度和幅度，通常用於識別超買或超賣狀態，預示趨勢可能反轉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7">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趨勢分析方法，特別是移動平均線，具有內在的靈活性，可以通過調整計算窗口的長度來適應不同的風險評估時間維度。例如，5日與20日MA的關係可能指示未來1-7天或60天的風險狀況，而50日與200日MA的關係則更多地反映了160天乃至數年的長期風險趨勢。</w:t>
      </w:r>
    </w:p>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經濟指標 (Economic Indicators):</w:t>
      </w:r>
    </w:p>
    <w:p w:rsidR="00000000" w:rsidDel="00000000" w:rsidP="00000000" w:rsidRDefault="00000000" w:rsidRPr="00000000" w14:paraId="00000029">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宏觀經濟狀況是影響股市長期風險的重要因素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。經濟衰退、高通膨或急劇的利率變動通常伴隨著較高的市場風險。</w:t>
      </w:r>
    </w:p>
    <w:p w:rsidR="00000000" w:rsidDel="00000000" w:rsidP="00000000" w:rsidRDefault="00000000" w:rsidRPr="00000000" w14:paraId="0000002A">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可通過FRED等API獲取的關鍵經濟指標包括：</w:t>
      </w:r>
    </w:p>
    <w:p w:rsidR="00000000" w:rsidDel="00000000" w:rsidP="00000000" w:rsidRDefault="00000000" w:rsidRPr="00000000" w14:paraId="0000002B">
      <w:pPr>
        <w:numPr>
          <w:ilvl w:val="2"/>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失業率 (Unemployment Rate, UNRATE):</w:t>
      </w:r>
      <w:r w:rsidDel="00000000" w:rsidR="00000000" w:rsidRPr="00000000">
        <w:rPr>
          <w:rFonts w:ascii="Google Sans Text" w:cs="Google Sans Text" w:eastAsia="Google Sans Text" w:hAnsi="Google Sans Text"/>
          <w:i w:val="0"/>
          <w:iCs w:val="0"/>
          <w:color w:val="1b1c1d"/>
          <w:sz w:val="24"/>
          <w:szCs w:val="24"/>
          <w:rtl w:val="0"/>
        </w:rPr>
        <w:t xml:space="preserve"> 每月發布，是衡量勞動力市場健康狀況的滯後指標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。高失業率通常與經濟疲軟和市場風險增加相關。</w:t>
      </w:r>
    </w:p>
    <w:p w:rsidR="00000000" w:rsidDel="00000000" w:rsidP="00000000" w:rsidRDefault="00000000" w:rsidRPr="00000000" w14:paraId="0000002C">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通貨膨脹率 (Inflation, CPI):</w:t>
      </w:r>
      <w:r w:rsidDel="00000000" w:rsidR="00000000" w:rsidRPr="00000000">
        <w:rPr>
          <w:rFonts w:ascii="Google Sans Text" w:cs="Google Sans Text" w:eastAsia="Google Sans Text" w:hAnsi="Google Sans Text"/>
          <w:i w:val="0"/>
          <w:iCs w:val="0"/>
          <w:color w:val="1b1c1d"/>
          <w:sz w:val="24"/>
          <w:szCs w:val="24"/>
          <w:rtl w:val="0"/>
        </w:rPr>
        <w:t xml:space="preserve"> 通常以消費者物價指數（CPI）衡量，每月發布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。高且不穩定的通膨會增加不確定性，影響企業盈利和估值，從而提高市場風險。</w:t>
      </w:r>
    </w:p>
    <w:p w:rsidR="00000000" w:rsidDel="00000000" w:rsidP="00000000" w:rsidRDefault="00000000" w:rsidRPr="00000000" w14:paraId="0000002D">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利率 (Interest Rates):</w:t>
      </w:r>
      <w:r w:rsidDel="00000000" w:rsidR="00000000" w:rsidRPr="00000000">
        <w:rPr>
          <w:rFonts w:ascii="Google Sans Text" w:cs="Google Sans Text" w:eastAsia="Google Sans Text" w:hAnsi="Google Sans Text"/>
          <w:i w:val="0"/>
          <w:iCs w:val="0"/>
          <w:color w:val="1b1c1d"/>
          <w:sz w:val="24"/>
          <w:szCs w:val="24"/>
          <w:rtl w:val="0"/>
        </w:rPr>
        <w:t xml:space="preserve"> 如聯邦基金有效利率（DFF，每日更新）和各期限國債收益率（每日更新）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。利率變動直接影響借貸成本、企業投資和股票估值，是重要的風險驅動因素。聯準會（FOMC）通過調整目標利率來影響經濟活動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E">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國內生產總值 (GDP):</w:t>
      </w:r>
      <w:r w:rsidDel="00000000" w:rsidR="00000000" w:rsidRPr="00000000">
        <w:rPr>
          <w:rFonts w:ascii="Google Sans Text" w:cs="Google Sans Text" w:eastAsia="Google Sans Text" w:hAnsi="Google Sans Text"/>
          <w:i w:val="0"/>
          <w:iCs w:val="0"/>
          <w:color w:val="1b1c1d"/>
          <w:sz w:val="24"/>
          <w:szCs w:val="24"/>
          <w:rtl w:val="0"/>
        </w:rPr>
        <w:t xml:space="preserve"> 季度發布，衡量經濟總產出，是反映經濟增長的核心指標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。GDP增長放緩或負增長是經濟衰退的信號，通常伴隨市場風險上升。</w:t>
      </w:r>
    </w:p>
    <w:p w:rsidR="00000000" w:rsidDel="00000000" w:rsidP="00000000" w:rsidRDefault="00000000" w:rsidRPr="00000000" w14:paraId="0000002F">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消費者信心指數 (Consumer Sentiment):</w:t>
      </w:r>
      <w:r w:rsidDel="00000000" w:rsidR="00000000" w:rsidRPr="00000000">
        <w:rPr>
          <w:rFonts w:ascii="Google Sans Text" w:cs="Google Sans Text" w:eastAsia="Google Sans Text" w:hAnsi="Google Sans Text"/>
          <w:i w:val="0"/>
          <w:iCs w:val="0"/>
          <w:color w:val="1b1c1d"/>
          <w:sz w:val="24"/>
          <w:szCs w:val="24"/>
          <w:rtl w:val="0"/>
        </w:rPr>
        <w:t xml:space="preserve"> 反映消費者對經濟前景的看法，影響消費支出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0">
      <w:pPr>
        <w:numPr>
          <w:ilvl w:val="2"/>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經濟政策不確定性指數 (Economic Policy Uncertainty Index):</w:t>
      </w:r>
      <w:r w:rsidDel="00000000" w:rsidR="00000000" w:rsidRPr="00000000">
        <w:rPr>
          <w:rFonts w:ascii="Google Sans Text" w:cs="Google Sans Text" w:eastAsia="Google Sans Text" w:hAnsi="Google Sans Text"/>
          <w:i w:val="0"/>
          <w:iCs w:val="0"/>
          <w:color w:val="1b1c1d"/>
          <w:sz w:val="24"/>
          <w:szCs w:val="24"/>
          <w:rtl w:val="0"/>
        </w:rPr>
        <w:t xml:space="preserve"> 衡量政策相關的不確定性，高不確定性可能抑制投資和經濟活動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經濟指標可分為領先（預示未來變化）、滯後（確認已發生的變化）和同步指標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。大部分關鍵宏觀指標（如失業率、CPI、GDP）更新頻率較低（月度/季度）且本質上是滯後或同步的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這使得它們主要適用於評估中期（約160天）和長期（約10年）的經濟基本面風險。雖然市場可能對這些數據的發布做出即時反應，但數據本身反映的經濟趨勢演變是一個較長的過程。每日更新的指標（如利率、高頻不確定性指數）雖然能提供更及時的信息，但其根本影響也多在中長期顯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。區分「軟數據」（如信心指數）和「硬數據」（如GDP、就業）也很重要，因為它們的走勢有時會背離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市場結構與情緒指標（非選擇權）：</w:t>
      </w:r>
    </w:p>
    <w:p w:rsidR="00000000" w:rsidDel="00000000" w:rsidP="00000000" w:rsidRDefault="00000000" w:rsidRPr="00000000" w14:paraId="00000033">
      <w:pPr>
        <w:numPr>
          <w:ilvl w:val="1"/>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市場廣度 (Market Breadth):</w:t>
      </w:r>
      <w:r w:rsidDel="00000000" w:rsidR="00000000" w:rsidRPr="00000000">
        <w:rPr>
          <w:rFonts w:ascii="Google Sans Text" w:cs="Google Sans Text" w:eastAsia="Google Sans Text" w:hAnsi="Google Sans Text"/>
          <w:i w:val="0"/>
          <w:iCs w:val="0"/>
          <w:color w:val="1b1c1d"/>
          <w:sz w:val="24"/>
          <w:szCs w:val="24"/>
          <w:rtl w:val="0"/>
        </w:rPr>
        <w:t xml:space="preserve"> 如上漲/下跌線（Advance/Decline Line），通過比較上漲股票數量和下跌股票數量來衡量市場參與的廣泛程度。廣度指標的背離（如指數創新高但上漲股票減少）可能預示風險。</w:t>
      </w:r>
    </w:p>
    <w:p w:rsidR="00000000" w:rsidDel="00000000" w:rsidP="00000000" w:rsidRDefault="00000000" w:rsidRPr="00000000" w14:paraId="00000034">
      <w:pPr>
        <w:numPr>
          <w:ilvl w:val="1"/>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成交量型Put/Call比率 (Volume-Based Put/Call Ratio):</w:t>
      </w:r>
      <w:r w:rsidDel="00000000" w:rsidR="00000000" w:rsidRPr="00000000">
        <w:rPr>
          <w:rFonts w:ascii="Google Sans Text" w:cs="Google Sans Text" w:eastAsia="Google Sans Text" w:hAnsi="Google Sans Text"/>
          <w:i w:val="0"/>
          <w:iCs w:val="0"/>
          <w:color w:val="1b1c1d"/>
          <w:sz w:val="24"/>
          <w:szCs w:val="24"/>
          <w:rtl w:val="0"/>
        </w:rPr>
        <w:t xml:space="preserve"> 計算看跌選擇權總成交量與看漲選擇權總成交量的比率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。這與基於選擇權價格的指標（如VIX、Skew）不同，它直接反映了市場參與者的交易活動方向，可作為一個簡單的情緒指標。</w:t>
      </w:r>
    </w:p>
    <w:p w:rsidR="00000000" w:rsidDel="00000000" w:rsidP="00000000" w:rsidRDefault="00000000" w:rsidRPr="00000000" w14:paraId="00000035">
      <w:pPr>
        <w:numPr>
          <w:ilvl w:val="1"/>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其他情緒/不確定性指數:</w:t>
      </w:r>
      <w:r w:rsidDel="00000000" w:rsidR="00000000" w:rsidRPr="00000000">
        <w:rPr>
          <w:rFonts w:ascii="Google Sans Text" w:cs="Google Sans Text" w:eastAsia="Google Sans Text" w:hAnsi="Google Sans Text"/>
          <w:i w:val="0"/>
          <w:iCs w:val="0"/>
          <w:color w:val="1b1c1d"/>
          <w:sz w:val="24"/>
          <w:szCs w:val="24"/>
          <w:rtl w:val="0"/>
        </w:rPr>
        <w:t xml:space="preserve"> 如前述的經濟政策不確定性指數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人工智慧與機器學習方法</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AI/ML技術能夠從大量數據中學習複雜模式，為風險評估帶來新的視角。</w:t>
      </w:r>
    </w:p>
    <w:p w:rsidR="00000000" w:rsidDel="00000000" w:rsidP="00000000" w:rsidRDefault="00000000" w:rsidRPr="00000000" w14:paraId="00000038">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用於波動率預測的時間序列模型：</w:t>
      </w:r>
    </w:p>
    <w:p w:rsidR="00000000" w:rsidDel="00000000" w:rsidP="00000000" w:rsidRDefault="00000000" w:rsidRPr="00000000" w14:paraId="00000039">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AI/ML模型，特別是深度學習，因其處理高維度、非線性數據的能力，在金融波動率預測方面顯示出潛力，有時優於傳統統計模型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A">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GARCH家族模型:</w:t>
      </w:r>
      <w:r w:rsidDel="00000000" w:rsidR="00000000" w:rsidRPr="00000000">
        <w:rPr>
          <w:rFonts w:ascii="Google Sans Text" w:cs="Google Sans Text" w:eastAsia="Google Sans Text" w:hAnsi="Google Sans Text"/>
          <w:i w:val="0"/>
          <w:iCs w:val="0"/>
          <w:color w:val="1b1c1d"/>
          <w:sz w:val="24"/>
          <w:szCs w:val="24"/>
          <w:rtl w:val="0"/>
        </w:rPr>
        <w:t xml:space="preserve"> 廣義自回歸條件異方差（GARCH）及其變體（如GJR-GARCH、EGARCH）是計量經濟學中模擬波動率聚集（volatility clustering，即高波動率傾向於跟隨高波動率，低波動率傾向於跟隨低波動率）和非對稱性（壞消息比好消息引發更大波動）的標準方法。雖然它們是傳統模型，但常作為AI/ML模型的比較基準或混合模型的組成部分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B">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LSTM (長短期記憶網絡):</w:t>
      </w:r>
      <w:r w:rsidDel="00000000" w:rsidR="00000000" w:rsidRPr="00000000">
        <w:rPr>
          <w:rFonts w:ascii="Google Sans Text" w:cs="Google Sans Text" w:eastAsia="Google Sans Text" w:hAnsi="Google Sans Text"/>
          <w:i w:val="0"/>
          <w:iCs w:val="0"/>
          <w:color w:val="1b1c1d"/>
          <w:sz w:val="24"/>
          <w:szCs w:val="24"/>
          <w:rtl w:val="0"/>
        </w:rPr>
        <w:t xml:space="preserve"> LSTM是一種特殊的循環神經網絡（RNN），其設計使其能夠有效學習和記憶時間序列數據中的長期依賴關係，克服了傳統RNN的梯度消失/爆炸問題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。研究表明LSTM在捕捉波動率模式方面表現出色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C">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混合模型 (Hybrid Models):</w:t>
      </w:r>
      <w:r w:rsidDel="00000000" w:rsidR="00000000" w:rsidRPr="00000000">
        <w:rPr>
          <w:rFonts w:ascii="Google Sans Text" w:cs="Google Sans Text" w:eastAsia="Google Sans Text" w:hAnsi="Google Sans Text"/>
          <w:i w:val="0"/>
          <w:iCs w:val="0"/>
          <w:color w:val="1b1c1d"/>
          <w:sz w:val="24"/>
          <w:szCs w:val="24"/>
          <w:rtl w:val="0"/>
        </w:rPr>
        <w:t xml:space="preserve"> 結合GARCH等計量模型的結構優勢和LSTM等ML模型的模式識別能力，可能產生更穩健的波動率預測。</w:t>
      </w:r>
    </w:p>
    <w:p w:rsidR="00000000" w:rsidDel="00000000" w:rsidP="00000000" w:rsidRDefault="00000000" w:rsidRPr="00000000" w14:paraId="0000003D">
      <w:pPr>
        <w:numPr>
          <w:ilvl w:val="1"/>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I/ML模型，尤其是LSTM，非常適合處理時間序列數據中複雜的動態關係。它們的適用性跨越不同時間維度，關鍵取決於輸入數據的頻率和所構建的特徵。例如，使用分鐘級或秒級數據訓練LSTM，可以預測未來幾小時或幾天的極短期波動率；而使用日度或周度數據，則可用於預測未來幾周或幾個月的短期或中期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。GARCH模型仍然是日度波動率建模的有力基線。</w:t>
      </w:r>
    </w:p>
    <w:p w:rsidR="00000000" w:rsidDel="00000000" w:rsidP="00000000" w:rsidRDefault="00000000" w:rsidRPr="00000000" w14:paraId="0000003E">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用於情緒分析的自然語言處理 (NLP)：</w:t>
      </w:r>
    </w:p>
    <w:p w:rsidR="00000000" w:rsidDel="00000000" w:rsidP="00000000" w:rsidRDefault="00000000" w:rsidRPr="00000000" w14:paraId="0000003F">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情緒分析（或稱意見挖掘）利用NLP技術從非結構化的文本數據（如新聞報導、社交媒體帖子、公司財報）中提取和量化主觀情緒（正面、負面、中性）</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0">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在金融市場中，情緒分析至關重要，因為投資者情緒顯著影響市場行為和資產價格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。它可以幫助預測市場趨勢、管理風險（負面情緒可能是早期預警信號），並從海量信息中快速提取洞見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1">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數據來源包括新聞API（如News API, Finnhub, FMP提供的新聞）、財報電話會議記錄、社交媒體平台（需特定API）等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2">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技術方法：</w:t>
      </w:r>
    </w:p>
    <w:p w:rsidR="00000000" w:rsidDel="00000000" w:rsidP="00000000" w:rsidRDefault="00000000" w:rsidRPr="00000000" w14:paraId="00000043">
      <w:pPr>
        <w:numPr>
          <w:ilvl w:val="2"/>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基於詞典的方法:</w:t>
      </w:r>
      <w:r w:rsidDel="00000000" w:rsidR="00000000" w:rsidRPr="00000000">
        <w:rPr>
          <w:rFonts w:ascii="Google Sans Text" w:cs="Google Sans Text" w:eastAsia="Google Sans Text" w:hAnsi="Google Sans Text"/>
          <w:i w:val="0"/>
          <w:iCs w:val="0"/>
          <w:color w:val="1b1c1d"/>
          <w:sz w:val="24"/>
          <w:szCs w:val="24"/>
          <w:rtl w:val="0"/>
        </w:rPr>
        <w:t xml:space="preserve"> 如VADER (Valence Aware Dictionary and sEntiment Reasoner)，特別適用於社交媒體文本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4">
      <w:pPr>
        <w:numPr>
          <w:ilvl w:val="2"/>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傳統機器學習:</w:t>
      </w:r>
      <w:r w:rsidDel="00000000" w:rsidR="00000000" w:rsidRPr="00000000">
        <w:rPr>
          <w:rFonts w:ascii="Google Sans Text" w:cs="Google Sans Text" w:eastAsia="Google Sans Text" w:hAnsi="Google Sans Text"/>
          <w:i w:val="0"/>
          <w:iCs w:val="0"/>
          <w:color w:val="1b1c1d"/>
          <w:sz w:val="24"/>
          <w:szCs w:val="24"/>
          <w:rtl w:val="0"/>
        </w:rPr>
        <w:t xml:space="preserve"> 使用如NLTK、TextBlob、spaCy等庫進行文本預處理和特徵提取（如TF-IDF），然後訓練分類器（如SVM）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5">
      <w:pPr>
        <w:numPr>
          <w:ilvl w:val="2"/>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深度學習:</w:t>
      </w:r>
      <w:r w:rsidDel="00000000" w:rsidR="00000000" w:rsidRPr="00000000">
        <w:rPr>
          <w:rFonts w:ascii="Google Sans Text" w:cs="Google Sans Text" w:eastAsia="Google Sans Text" w:hAnsi="Google Sans Text"/>
          <w:i w:val="0"/>
          <w:iCs w:val="0"/>
          <w:color w:val="1b1c1d"/>
          <w:sz w:val="24"/>
          <w:szCs w:val="24"/>
          <w:rtl w:val="0"/>
        </w:rPr>
        <w:t xml:space="preserve"> 利用RNN、CNN或更先進的Transformer模型（如BERT、GPT）進行端到端的學習，能更好地理解上下文和語義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6">
      <w:pPr>
        <w:numPr>
          <w:ilvl w:val="2"/>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金融特定模型:</w:t>
      </w:r>
      <w:r w:rsidDel="00000000" w:rsidR="00000000" w:rsidRPr="00000000">
        <w:rPr>
          <w:rFonts w:ascii="Google Sans Text" w:cs="Google Sans Text" w:eastAsia="Google Sans Text" w:hAnsi="Google Sans Text"/>
          <w:i w:val="0"/>
          <w:iCs w:val="0"/>
          <w:color w:val="1b1c1d"/>
          <w:sz w:val="24"/>
          <w:szCs w:val="24"/>
          <w:rtl w:val="0"/>
        </w:rPr>
        <w:t xml:space="preserve"> 使用在金融文本上訓練的詞嵌入（如FinText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）或模型，通常比通用模型效果更好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7">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可用的Python庫和服務包括NLTK, TextBlob, spaCy, Hugging Face Transformers, 以及雲服務API（如Google Cloud Natural Language API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Google Gemini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8">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挑戰包括處理諷刺、語義模糊、上下文依賴、數據噪音和多語言問題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9">
      <w:pPr>
        <w:numPr>
          <w:ilvl w:val="1"/>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新聞情緒通常被視為一個</w:t>
      </w:r>
      <w:r w:rsidDel="00000000" w:rsidR="00000000" w:rsidRPr="00000000">
        <w:rPr>
          <w:rFonts w:ascii="Google Sans Text" w:cs="Google Sans Text" w:eastAsia="Google Sans Text" w:hAnsi="Google Sans Text"/>
          <w:i w:val="1"/>
          <w:iCs w:val="1"/>
          <w:color w:val="1b1c1d"/>
          <w:sz w:val="24"/>
          <w:szCs w:val="24"/>
          <w:rtl w:val="0"/>
        </w:rPr>
        <w:t xml:space="preserve">領先</w:t>
      </w:r>
      <w:r w:rsidDel="00000000" w:rsidR="00000000" w:rsidRPr="00000000">
        <w:rPr>
          <w:rFonts w:ascii="Google Sans Text" w:cs="Google Sans Text" w:eastAsia="Google Sans Text" w:hAnsi="Google Sans Text"/>
          <w:i w:val="0"/>
          <w:iCs w:val="0"/>
          <w:color w:val="1b1c1d"/>
          <w:sz w:val="24"/>
          <w:szCs w:val="24"/>
          <w:rtl w:val="0"/>
        </w:rPr>
        <w:t xml:space="preserve">指標，尤其對於短期（1-7天、60天）風險評估極具價值。市場敘事和突發新聞的情緒轉變，往往在基本面數據變化之前就影響價格走勢。因此，實時處理新聞並進行情緒分析，是捕捉短期風險變化的關鍵手段。情緒分析的質量高度依賴於所用NLP模型的複雜程度及其對金融領域語言的適應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A">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AI/ML模型的特徵工程 (Feature Engineering)：</w:t>
      </w:r>
    </w:p>
    <w:p w:rsidR="00000000" w:rsidDel="00000000" w:rsidP="00000000" w:rsidRDefault="00000000" w:rsidRPr="00000000" w14:paraId="0000004B">
      <w:pPr>
        <w:numPr>
          <w:ilvl w:val="1"/>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特徵工程是指從原始數據中創建、選擇和轉換輸入變量（特徵），以提升機器學習模型性能的過程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。對於時間序列數據尤其關鍵，因為原始序列本身可能不是最佳輸入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C">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時間序列特定的特徵包括：</w:t>
      </w:r>
    </w:p>
    <w:p w:rsidR="00000000" w:rsidDel="00000000" w:rsidP="00000000" w:rsidRDefault="00000000" w:rsidRPr="00000000" w14:paraId="0000004D">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日期/時間特徵:</w:t>
      </w:r>
      <w:r w:rsidDel="00000000" w:rsidR="00000000" w:rsidRPr="00000000">
        <w:rPr>
          <w:rFonts w:ascii="Google Sans Text" w:cs="Google Sans Text" w:eastAsia="Google Sans Text" w:hAnsi="Google Sans Text"/>
          <w:i w:val="0"/>
          <w:iCs w:val="0"/>
          <w:color w:val="1b1c1d"/>
          <w:sz w:val="24"/>
          <w:szCs w:val="24"/>
          <w:rtl w:val="0"/>
        </w:rPr>
        <w:t xml:space="preserve"> 年、月、日、星期幾、小時等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滯後特徵 (Lag Features):</w:t>
      </w:r>
      <w:r w:rsidDel="00000000" w:rsidR="00000000" w:rsidRPr="00000000">
        <w:rPr>
          <w:rFonts w:ascii="Google Sans Text" w:cs="Google Sans Text" w:eastAsia="Google Sans Text" w:hAnsi="Google Sans Text"/>
          <w:i w:val="0"/>
          <w:iCs w:val="0"/>
          <w:color w:val="1b1c1d"/>
          <w:sz w:val="24"/>
          <w:szCs w:val="24"/>
          <w:rtl w:val="0"/>
        </w:rPr>
        <w:t xml:space="preserve"> 使用目標變量或其他指標過去的值作為當前預測的輸入（例如，用昨天的收益率預測今天的波動率）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窗口特徵 (Window Features):</w:t>
      </w:r>
      <w:r w:rsidDel="00000000" w:rsidR="00000000" w:rsidRPr="00000000">
        <w:rPr>
          <w:rFonts w:ascii="Google Sans Text" w:cs="Google Sans Text" w:eastAsia="Google Sans Text" w:hAnsi="Google Sans Text"/>
          <w:i w:val="0"/>
          <w:iCs w:val="0"/>
          <w:color w:val="1b1c1d"/>
          <w:sz w:val="24"/>
          <w:szCs w:val="24"/>
          <w:rtl w:val="0"/>
        </w:rPr>
        <w:t xml:space="preserve"> 在移動的時間窗口上計算統計量，如滾動平均值、滾動標準差（波動率）、滾動最大/最小值等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0">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交互特徵:</w:t>
      </w:r>
      <w:r w:rsidDel="00000000" w:rsidR="00000000" w:rsidRPr="00000000">
        <w:rPr>
          <w:rFonts w:ascii="Google Sans Text" w:cs="Google Sans Text" w:eastAsia="Google Sans Text" w:hAnsi="Google Sans Text"/>
          <w:i w:val="0"/>
          <w:iCs w:val="0"/>
          <w:color w:val="1b1c1d"/>
          <w:sz w:val="24"/>
          <w:szCs w:val="24"/>
          <w:rtl w:val="0"/>
        </w:rPr>
        <w:t xml:space="preserve"> 結合現有特徵創造新特徵（例如，價格變化乘以成交量）。</w:t>
      </w:r>
    </w:p>
    <w:p w:rsidR="00000000" w:rsidDel="00000000" w:rsidP="00000000" w:rsidRDefault="00000000" w:rsidRPr="00000000" w14:paraId="00000051">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領域特定特徵:</w:t>
      </w:r>
      <w:r w:rsidDel="00000000" w:rsidR="00000000" w:rsidRPr="00000000">
        <w:rPr>
          <w:rFonts w:ascii="Google Sans Text" w:cs="Google Sans Text" w:eastAsia="Google Sans Text" w:hAnsi="Google Sans Text"/>
          <w:i w:val="0"/>
          <w:iCs w:val="0"/>
          <w:color w:val="1b1c1d"/>
          <w:sz w:val="24"/>
          <w:szCs w:val="24"/>
          <w:rtl w:val="0"/>
        </w:rPr>
        <w:t xml:space="preserve"> 計算技術指標（MA, RSI, 布林帶等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）、從選擇權數據衍生的特徵（如VIX變化）、經濟指標的變化或利差等。</w:t>
      </w:r>
    </w:p>
    <w:p w:rsidR="00000000" w:rsidDel="00000000" w:rsidP="00000000" w:rsidRDefault="00000000" w:rsidRPr="00000000" w14:paraId="00000052">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常用的Python庫包括Pandas（用於數據操作和滾動計算）、NumPy，以及可能的專用庫如tsfresh、feature-engine或sktime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3">
      <w:pPr>
        <w:numPr>
          <w:ilvl w:val="1"/>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必須極力避免「前視偏差」(look-ahead bias)，即在構建特徵時意外使用了未來的信息，這會導致模型在回測中表現虛高，但在實際預測中失效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。確保所有特徵的計算只使用預測時間點之前可獲得的數據。</w:t>
      </w:r>
    </w:p>
    <w:p w:rsidR="00000000" w:rsidDel="00000000" w:rsidP="00000000" w:rsidRDefault="00000000" w:rsidRPr="00000000" w14:paraId="00000054">
      <w:pPr>
        <w:numPr>
          <w:ilvl w:val="1"/>
          <w:numId w:val="9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I/ML模型的成敗在很大程度上取決於輸入特徵的質量和相關性。針對不同的目標時間維度設計特定的特徵至關重要。例如，對於1-7天的風險，可能需要基於高頻數據計算的短期滯後和滾動波動率特徵；而對於10年期風險，則可能更依賴於基於年度或季度數據計算的長期趨勢特徵和宏觀經濟指標特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。這是一個需要結合領域知識和反覆實驗的過程。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選擇權市場數據分析</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選擇權市場的價格和交易活動蘊含了市場對未來波動和風險的預期信息。</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隱含波動率 (Implied Volatility, IV):</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IV是從選擇權的市場價格中反推出來的對未來標的資產波動率的預期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。它不同於基於歷史數據計算的已實現波動率，是前瞻性的。</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IV通常通過選擇權定價模型（如Black-Scholes）求解得出。</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IV水平反映了市場感知的風險或不確定性：IV越高，意味著市場預期未來波動越大，風險越高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IV期限結構 (Term Structure):</w:t>
      </w:r>
      <w:r w:rsidDel="00000000" w:rsidR="00000000" w:rsidRPr="00000000">
        <w:rPr>
          <w:rFonts w:ascii="Google Sans Text" w:cs="Google Sans Text" w:eastAsia="Google Sans Text" w:hAnsi="Google Sans Text"/>
          <w:i w:val="0"/>
          <w:iCs w:val="0"/>
          <w:color w:val="1b1c1d"/>
          <w:sz w:val="24"/>
          <w:szCs w:val="24"/>
          <w:rtl w:val="0"/>
        </w:rPr>
        <w:t xml:space="preserve"> 不同到期日的選擇權通常有不同的IV水平。市場衝擊對短期選擇權的IV影響通常比長期選擇權更顯著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獲取個股或指數的完整選擇權鏈數據，包括每個合約的IV和Greeks（Delta, Gamma, Vega, Theta），通常是付費API的功能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Put-Call比率 (Put-Call Ratio, PCR):</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PCR是看跌選擇權（Put）的交易量（或未平倉合約量）與看漲選擇權（Call）的交易量（或未平倉合約量）之比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它常被用作一個反向情緒指標。極高的PCR可能表示市場過度悲觀，可能是買入信號；極低的PCR則可能表示市場過度樂觀，可能是賣出信號。（注意：解釋需結合市場背景）。</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需要區分基於成交量的PCR和基於未平倉合約量的PCR，它們反映的信息略有不同。</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波動率偏斜 (Volatility Skew / Risk Reversal):</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偏斜衡量的是具有相同到期日但不同執行價格的選擇權之間的隱含波動率差異，特別是價外（OTM）看跌期權和價外看漲期權的IV差異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在股票和股指市場，通常觀察到「負偏斜」或「波動率微笑/冷笑」(smirk)，即OTM Put的IV高於等距OTM Call的IV。這反映了市場參與者對下行風險（崩盤風險）的擔憂程度更高，願意為下行保護支付更高的溢價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Cboe SKEW指數:</w:t>
      </w:r>
      <w:r w:rsidDel="00000000" w:rsidR="00000000" w:rsidRPr="00000000">
        <w:rPr>
          <w:rFonts w:ascii="Google Sans Text" w:cs="Google Sans Text" w:eastAsia="Google Sans Text" w:hAnsi="Google Sans Text"/>
          <w:i w:val="0"/>
          <w:iCs w:val="0"/>
          <w:color w:val="1b1c1d"/>
          <w:sz w:val="24"/>
          <w:szCs w:val="24"/>
          <w:rtl w:val="0"/>
        </w:rPr>
        <w:t xml:space="preserve"> 該指數專門衡量S&amp;P 500指數的尾部風險（tail risk），即發生極端負收益（黑天鵝事件）的可能性，通過深度價外SPX選擇權的價格計算得出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。SKEW指數通常在100到150之間，數值越高表示市場感知的尾部風險越大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也可以通過比較特定Delta值（如25 Delta）的Put和Call的IV來監控偏斜度的變化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。偏斜度的急劇增加通常伴隨著市場下跌，表明對下行風險的擔憂加劇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選擇權流分析 (Options Flow Analysis):</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分析大規模或異常的選擇權交易活動（通常被認為來自機構投資者或「聰明錢」），以推斷市場方向性觀點或特定股票的強烈預期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關注點包括異常高的成交量（尤其是在重要事件如財報發布前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）、大額單筆交易（block trades）、以及看漲期權或看跌期權的淨買入/賣出情況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。研究表明異常選擇權交易量可以預測未來幾天到幾週的股價變動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獲取詳細、實時的選擇權流數據（如區分買方發起還是賣方發起、具體交易策略等）通常需要訂閱專門的付費數據服務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選擇權市場數據為理解市場預期和風險偏好提供了豐富的前瞻性視角，對於短期（1-7天）和中期（約60天）的風險評估尤其有價值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。IV、Skew和PCR直接量化了市場對風險的定價。然而，一個關鍵的現實是，獲取進行深入分析所需的實時、細粒度的選擇權數據（如完整的選擇權鏈、實時IV和Greeks、詳細的交易流數據）幾乎完全依賴於付費數據源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。這對試圖完全依賴免費工具來評估短期風險的系統原型構成了重大挑戰。特別是短期選擇權（如周度合約）對近期的風險感知變化極為敏感，是捕捉短期風險動態的重要工具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表4: 風險評估方法及其時間維度適用性概覽</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方法論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主要數據類型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典型更新頻率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適用性 (1-7天)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適用性 (~60天)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適用性 (~160天)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適用性 (~10年)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關鍵考量/限制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VIX 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SPX 選擇權價格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實時/15秒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30天預期窗口，非直接針對1-7天；反映市場整體情緒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已實現波動率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歷史價格/收益率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可變 (高頻/日)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(需高頻數據)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回顧性；窗口選擇決定時間尺度；依賴數據頻率和質量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移動平均線 (MA)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歷史價格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可變 (高頻/日)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(需短窗口)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(需長窗口)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滯後性；窗口選擇是關鍵；易於實現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經濟指標 (失業率/CPI)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宏觀經濟數據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月度/季度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滯後性；低頻；主要影響中長期基本面風險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經濟指標 (利率/不確定性)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利率/政策指數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每日/更高頻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影響廣泛但根本驅動中長期；不確定性指數可反映短期情緒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LSTM/AI 波動率預測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價格/成交量/波動率歷史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可變 (高頻/日)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(需高頻數據)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需大量數據和計算資源；模型複雜；依賴特徵工程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NLP 新聞情緒分析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新聞文本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實時/延遲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領先指標潛力；依賴NLP模型質量和金融領域適應性；處理噪音/語義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隱含波動率 (IV)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選擇權價格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實時/延遲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前瞻性；反映市場預期；需付費數據獲取細粒度IV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波動率偏斜 (Skew)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選擇權價格 (OTM)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實時/延遲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反映尾部風險預期；需付費數據獲取細粒度IV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Put/Call 比率 (PCR)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選擇權成交量/持倉量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實時/日終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情緒指標；解釋需謹慎；數據相對易得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選擇權流分析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選擇權交易數據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潛在「聰明錢」信號；需專業付費數據源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III. 數據獲取之API景觀</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構建量化風險評估系統的核心在於獲取可靠、及時且全面的數據。本節將評估用戶指定的免費API和付費/經紀商API，分析其在提供股票、指數、選擇權、經濟數據和新聞情緒等方面數據的能力、頻率、限制、成本以及Python整合便利性。</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免費層級API評估</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目標是評估每個免費API提供與風險評估相關數據的能力，特別關注數據類型、更新頻率、使用限制和Python整合。</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FRED (Federal Reserve Economic Data):</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提供廣泛的美國及國際宏觀經濟時間序列數據，包括失業率、通膨率（CPI）、利率（聯邦基金利率、國債收益率）、GDP、工業生產、消費者信心、經濟政策不確定性指數等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。這些是評估中長期經濟風險的基礎數據。</w:t>
      </w:r>
    </w:p>
    <w:p w:rsidR="00000000" w:rsidDel="00000000" w:rsidP="00000000" w:rsidRDefault="00000000" w:rsidRPr="00000000" w14:paraId="000000D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數據頻率因序列而異，涵蓋日度（如DFF、收益率）、周度、月度（如UNRATE、CPI）、季度（如GDP）和年度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。數據通常在官方發布後及時更新。</w:t>
      </w:r>
    </w:p>
    <w:p w:rsidR="00000000" w:rsidDel="00000000" w:rsidP="00000000" w:rsidRDefault="00000000" w:rsidRPr="00000000" w14:paraId="000000D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r w:rsidDel="00000000" w:rsidR="00000000" w:rsidRPr="00000000">
        <w:rPr>
          <w:rFonts w:ascii="Google Sans Text" w:cs="Google Sans Text" w:eastAsia="Google Sans Text" w:hAnsi="Google Sans Text"/>
          <w:i w:val="0"/>
          <w:iCs w:val="0"/>
          <w:color w:val="1b1c1d"/>
          <w:sz w:val="24"/>
          <w:szCs w:val="24"/>
          <w:rtl w:val="0"/>
        </w:rPr>
        <w:t xml:space="preserve"> 通常免費使用，需要申請API金鑰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。存在速率限制，例如有Python包提到每分鐘120次請求的限制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，但對於典型的分析需求通常足夠。</w:t>
      </w:r>
    </w:p>
    <w:p w:rsidR="00000000" w:rsidDel="00000000" w:rsidP="00000000" w:rsidRDefault="00000000" w:rsidRPr="00000000" w14:paraId="000000D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有官方推薦的fredapi Python庫，以及其他第三方包如FredBrain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，也可以直接通過HTTP請求訪問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。文檔完善，整合相對容易。</w:t>
      </w:r>
    </w:p>
    <w:p w:rsidR="00000000" w:rsidDel="00000000" w:rsidP="00000000" w:rsidRDefault="00000000" w:rsidRPr="00000000" w14:paraId="000000D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對於獲取中長期風險評估所需的宏觀經濟指標，FRED是不可或缺的、可靠的免費數據源。其限制對大多數分析場景影響不大。</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Alpha Vantage:</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提供全球股票的日終（EOD）OHLCV數據（涵蓋20年以上歷史）、日終更新的盤中數據、日終更新的報價；實時及歷史外匯（FX）和加密貨幣數據；多種經濟指標；大量技術指標；以及基本的公司基本面數據（如公司概覽、財報摘要、股息、拆分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免費層級不提供選擇權數據，也不提供實時或15分鐘延遲的美國股票盤中數據或實時批量報價</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大部分股票相關數據為日終更新（EOD）；外匯和加密貨幣數據接近實時更新；基本面和經濟指標按其自然頻率（日/月/季）更新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免費層級限制極為嚴格：每天最多25次API請求，每分鐘最多5次請求</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。需要API金鑰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。提供付費方案以提高請求限制並獲取實時美國數據和選擇權數據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提供官方的alpha_vantage Python庫，也支持直接HTTP請求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。存在社區開發的包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。文檔較為清晰。</w:t>
      </w:r>
    </w:p>
    <w:p w:rsidR="00000000" w:rsidDel="00000000" w:rsidP="00000000" w:rsidRDefault="00000000" w:rsidRPr="00000000" w14:paraId="000000D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是獲取免費的全球股票EOD歷史數據、外匯/加密貨幣數據、基本面數據和技術指標的良好來源，適用於基於日線級別的長期策略回測和分析。然而，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其極低的每日和每分鐘請求限制，以及缺乏免費的實時/盤中股票數據和選擇權數據，使其難以滿足短期（尤其是1-7天）風險評估的需求。</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Finnhub:</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提供股票（可能包括部分市場的實時數據，待驗證免費層級範圍）、指數、外匯、加密貨幣的市場數據（EOD、歷史）；基本財務數據；實時新聞；</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新聞情緒分析</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；技術指標。付費層級提供模式識別、支撐/阻力位檢測、更長歷史、Tick數據和Websocket訪問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。文檔中提到選擇權數據（如通過Barchart OnDemand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不明確Finnhub自身是否在免費層級提供美國股票選擇權鏈數據（IV/Greeks）</w:t>
      </w:r>
      <w:r w:rsidDel="00000000" w:rsidR="00000000" w:rsidRPr="00000000">
        <w:rPr>
          <w:rFonts w:ascii="Google Sans Text" w:cs="Google Sans Text" w:eastAsia="Google Sans Text" w:hAnsi="Google Sans Text"/>
          <w:i w:val="0"/>
          <w:iCs w:val="0"/>
          <w:color w:val="1b1c1d"/>
          <w:sz w:val="24"/>
          <w:szCs w:val="24"/>
          <w:rtl w:val="0"/>
        </w:rPr>
        <w:t xml:space="preserve">。分析表明其文檔對免費層級的選擇權和Websocket訪問權限描述不清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潛在實時（需驗證免費層級的美國股票）、EOD、延遲。新聞是實時的。</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免費層級限制為每分鐘60次API調用，每秒30次API調用</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。超過限制返回429錯誤。需要API金鑰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。付費方案提供更高的限制和更多數據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提供官方finnhub-python庫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，支持直接HTTP請求。提供API文檔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Finnhub的免費層級在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每分鐘/每秒的請求限制上比Alpha Vantage的每日限制更為寬鬆</w:t>
      </w:r>
      <w:r w:rsidDel="00000000" w:rsidR="00000000" w:rsidRPr="00000000">
        <w:rPr>
          <w:rFonts w:ascii="Google Sans Text" w:cs="Google Sans Text" w:eastAsia="Google Sans Text" w:hAnsi="Google Sans Text"/>
          <w:i w:val="0"/>
          <w:iCs w:val="0"/>
          <w:color w:val="1b1c1d"/>
          <w:sz w:val="24"/>
          <w:szCs w:val="24"/>
          <w:rtl w:val="0"/>
        </w:rPr>
        <w:t xml:space="preserve">，適合需要更高頻率請求（但總量可能受限）的場景。其提供的實時新聞和內建情緒分析是亮點。然而，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免費層級是否提供可靠的美國股票實時數據和選擇權數據仍需驗證</w:t>
      </w:r>
      <w:r w:rsidDel="00000000" w:rsidR="00000000" w:rsidRPr="00000000">
        <w:rPr>
          <w:rFonts w:ascii="Google Sans Text" w:cs="Google Sans Text" w:eastAsia="Google Sans Text" w:hAnsi="Google Sans Text"/>
          <w:i w:val="0"/>
          <w:iCs w:val="0"/>
          <w:color w:val="1b1c1d"/>
          <w:sz w:val="24"/>
          <w:szCs w:val="24"/>
          <w:rtl w:val="0"/>
        </w:rPr>
        <w:t xml:space="preserve">。如果需要Websocket或深度歷史/Tick數據，則必須付費。</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News API (多個提供商):</w:t>
      </w:r>
    </w:p>
    <w:p w:rsidR="00000000" w:rsidDel="00000000" w:rsidP="00000000" w:rsidRDefault="00000000" w:rsidRPr="00000000" w14:paraId="000000E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核心功能是提供來自全球多個來源的新聞文章。可以通過關鍵詞（如公司名稱、股票代碼、市場術語）、日期、來源、語言等進行搜索和過濾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。部分提供商（如NewsAPI.ai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 NewsData.io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或集成服務如Polygon.io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）提供內建的情緒分析功能。其他提供商（如NewsAPI.org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）則需要用戶自行使用外部NLP工具（如NLTK, VADER, Gemini）進行處理。可以通過關鍵詞和來源篩選專注於財經新聞。</w:t>
      </w:r>
    </w:p>
    <w:p w:rsidR="00000000" w:rsidDel="00000000" w:rsidP="00000000" w:rsidRDefault="00000000" w:rsidRPr="00000000" w14:paraId="000000E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通常提供實時或接近實時的新文章訪問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。歷史數據的深度在免費層級差異很大：NewsAPI.org僅提供最近1個月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；NewsAPI.ai提供最近30天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；付費計劃通常提供更長（數年）的歷史回溯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p>
    <w:p w:rsidR="00000000" w:rsidDel="00000000" w:rsidP="00000000" w:rsidRDefault="00000000" w:rsidRPr="00000000" w14:paraId="000000E7">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NewsAPI.org (Developer):</w:t>
      </w:r>
      <w:r w:rsidDel="00000000" w:rsidR="00000000" w:rsidRPr="00000000">
        <w:rPr>
          <w:rFonts w:ascii="Google Sans Text" w:cs="Google Sans Text" w:eastAsia="Google Sans Text" w:hAnsi="Google Sans Text"/>
          <w:i w:val="0"/>
          <w:iCs w:val="0"/>
          <w:color w:val="1b1c1d"/>
          <w:sz w:val="24"/>
          <w:szCs w:val="24"/>
          <w:rtl w:val="0"/>
        </w:rPr>
        <w:t xml:space="preserve"> 免費，但限制嚴格，每天100次請求，1個月歷史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。付費計劃提供更高限制和歷史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8">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NewsAPI.ai (Free):</w:t>
      </w:r>
      <w:r w:rsidDel="00000000" w:rsidR="00000000" w:rsidRPr="00000000">
        <w:rPr>
          <w:rFonts w:ascii="Google Sans Text" w:cs="Google Sans Text" w:eastAsia="Google Sans Text" w:hAnsi="Google Sans Text"/>
          <w:i w:val="0"/>
          <w:iCs w:val="0"/>
          <w:color w:val="1b1c1d"/>
          <w:sz w:val="24"/>
          <w:szCs w:val="24"/>
          <w:rtl w:val="0"/>
        </w:rPr>
        <w:t xml:space="preserve"> 提供2000次「搜索」（基於代幣，情緒分析等操作消耗額外代幣），最近30天歷史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。代幣計費模式需仔細評估。</w:t>
      </w:r>
    </w:p>
    <w:p w:rsidR="00000000" w:rsidDel="00000000" w:rsidP="00000000" w:rsidRDefault="00000000" w:rsidRPr="00000000" w14:paraId="000000E9">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NewsData.io (Free):</w:t>
      </w:r>
      <w:r w:rsidDel="00000000" w:rsidR="00000000" w:rsidRPr="00000000">
        <w:rPr>
          <w:rFonts w:ascii="Google Sans Text" w:cs="Google Sans Text" w:eastAsia="Google Sans Text" w:hAnsi="Google Sans Text"/>
          <w:i w:val="0"/>
          <w:iCs w:val="0"/>
          <w:color w:val="1b1c1d"/>
          <w:sz w:val="24"/>
          <w:szCs w:val="24"/>
          <w:rtl w:val="0"/>
        </w:rPr>
        <w:t xml:space="preserve"> 每日提取限制為2000篇文章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通常有官方或社區提供的Python包（如newsapi-python for NewsAPI.org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），也支持直接HTTP請求。</w:t>
      </w:r>
    </w:p>
    <w:p w:rsidR="00000000" w:rsidDel="00000000" w:rsidP="00000000" w:rsidRDefault="00000000" w:rsidRPr="00000000" w14:paraId="000000E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對於實現情緒分析組件至關重要。選擇哪個提供商取決於預算、所需歷史深度、是否需要內建情緒評分以及預計的請求量。NewsAPI.org的免費額度非常有限。NewsData.io的免費文章數量似乎更慷慨。NewsAPI.ai的代幣模式靈活但成本可能不易預估。對於需要深入歷史分析或高頻情緒監控的場景，付費方案可能是必要的。</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FMP (Financial Modeling Prep):</w:t>
      </w:r>
    </w:p>
    <w:p w:rsidR="00000000" w:rsidDel="00000000" w:rsidP="00000000" w:rsidRDefault="00000000" w:rsidRPr="00000000" w14:paraId="000000E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提供美國股票的EOD和歷史OHLCV數據（免費層級含5年），外匯，加密貨幣；公司基本面數據（損益表、資產負債表、現金流量表，免費層級含5年美國年度數據）；公司簡介、部分比率；新聞；SEC文件列表；Commitment of Traders報告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。付費層級增加國際市場覆蓋、更長歷史（30年以上）、實時報價、盤中數據（如1分鐘、15分鐘圖表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）、完整基本面和比率、技術指標、公司日曆、ETF/共同基金持倉、13F機構持倉、財報電話會議記錄、分析師預期等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免費層級描述中未明確提及提供選擇權數據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實時（付費）、EOD、盤中（付費？）、基本面按季度/年度更新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免費層級：每天250次API請求</w:t>
      </w:r>
      <w:r w:rsidDel="00000000" w:rsidR="00000000" w:rsidRPr="00000000">
        <w:rPr>
          <w:rFonts w:ascii="Google Sans Text" w:cs="Google Sans Text" w:eastAsia="Google Sans Text" w:hAnsi="Google Sans Text"/>
          <w:i w:val="0"/>
          <w:iCs w:val="0"/>
          <w:color w:val="1b1c1d"/>
          <w:sz w:val="24"/>
          <w:szCs w:val="24"/>
          <w:rtl w:val="0"/>
        </w:rPr>
        <w:t xml:space="preserve">，關鍵數據提供5年歷史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。存在30天滾動帶寬限制（免費層級500MB）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。需要API金鑰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iCs w:val="0"/>
          <w:color w:val="1b1c1d"/>
          <w:sz w:val="24"/>
          <w:szCs w:val="24"/>
          <w:rtl w:val="0"/>
        </w:rPr>
        <w:t xml:space="preserve">。付費計劃（起價$19/月，年付）提供更高的請求限制（按分鐘計算）、更長的歷史、更多數據點和實時訪問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未提及官方Python庫，主要通過直接HTTP請求訪問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。提供API文檔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。其GitHub倉庫似乎主要用於文檔和示例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FMP的免費層級對於獲取美國股票EOD歷史數據和基本面數據（5年）非常有價值，適用於中長期分析和基於日線的回測。其每日250次的請求限制雖然不高，但優於Alpha Vantage。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缺乏免費的實時/盤中數據和不明確的選擇權數據支持，限制了其在極短期風險評估中的應用</w:t>
      </w:r>
      <w:r w:rsidDel="00000000" w:rsidR="00000000" w:rsidRPr="00000000">
        <w:rPr>
          <w:rFonts w:ascii="Google Sans Text" w:cs="Google Sans Text" w:eastAsia="Google Sans Text" w:hAnsi="Google Sans Text"/>
          <w:i w:val="0"/>
          <w:iCs w:val="0"/>
          <w:color w:val="1b1c1d"/>
          <w:sz w:val="24"/>
          <w:szCs w:val="24"/>
          <w:rtl w:val="0"/>
        </w:rPr>
        <w:t xml:space="preserve">。付費層級提供了顯著的功能擴展。</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 Gemini API (Google):</w:t>
      </w:r>
    </w:p>
    <w:p w:rsidR="00000000" w:rsidDel="00000000" w:rsidP="00000000" w:rsidRDefault="00000000" w:rsidRPr="00000000" w14:paraId="000000F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Gemini本身不是金融數據提供商，而是一個強大的多模態AI模型（能處理文本、圖像、音頻、視頻）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。其在金融風險評估中的潛在應用包括：</w:t>
      </w:r>
    </w:p>
    <w:p w:rsidR="00000000" w:rsidDel="00000000" w:rsidP="00000000" w:rsidRDefault="00000000" w:rsidRPr="00000000" w14:paraId="000000F4">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高級情緒分析:</w:t>
      </w:r>
      <w:r w:rsidDel="00000000" w:rsidR="00000000" w:rsidRPr="00000000">
        <w:rPr>
          <w:rFonts w:ascii="Google Sans Text" w:cs="Google Sans Text" w:eastAsia="Google Sans Text" w:hAnsi="Google Sans Text"/>
          <w:i w:val="0"/>
          <w:iCs w:val="0"/>
          <w:color w:val="1b1c1d"/>
          <w:sz w:val="24"/>
          <w:szCs w:val="24"/>
          <w:rtl w:val="0"/>
        </w:rPr>
        <w:t xml:space="preserve"> 比傳統NLP工具更深入地理解金融新聞、報告或社交媒體帖子的語義和情緒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風險摘要與報告生成:</w:t>
      </w:r>
      <w:r w:rsidDel="00000000" w:rsidR="00000000" w:rsidRPr="00000000">
        <w:rPr>
          <w:rFonts w:ascii="Google Sans Text" w:cs="Google Sans Text" w:eastAsia="Google Sans Text" w:hAnsi="Google Sans Text"/>
          <w:i w:val="0"/>
          <w:iCs w:val="0"/>
          <w:color w:val="1b1c1d"/>
          <w:sz w:val="24"/>
          <w:szCs w:val="24"/>
          <w:rtl w:val="0"/>
        </w:rPr>
        <w:t xml:space="preserve"> 根據輸入的數據（新聞、指標）自動生成風險評估摘要或敘述性報告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6">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代碼生成:</w:t>
      </w:r>
      <w:r w:rsidDel="00000000" w:rsidR="00000000" w:rsidRPr="00000000">
        <w:rPr>
          <w:rFonts w:ascii="Google Sans Text" w:cs="Google Sans Text" w:eastAsia="Google Sans Text" w:hAnsi="Google Sans Text"/>
          <w:i w:val="0"/>
          <w:iCs w:val="0"/>
          <w:color w:val="1b1c1d"/>
          <w:sz w:val="24"/>
          <w:szCs w:val="24"/>
          <w:rtl w:val="0"/>
        </w:rPr>
        <w:t xml:space="preserve"> 輔助編寫Python代碼，用於數據分析、API集成或其他任務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7">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函數調用 (Function Calling):</w:t>
      </w:r>
      <w:r w:rsidDel="00000000" w:rsidR="00000000" w:rsidRPr="00000000">
        <w:rPr>
          <w:rFonts w:ascii="Google Sans Text" w:cs="Google Sans Text" w:eastAsia="Google Sans Text" w:hAnsi="Google Sans Text"/>
          <w:i w:val="0"/>
          <w:iCs w:val="0"/>
          <w:color w:val="1b1c1d"/>
          <w:sz w:val="24"/>
          <w:szCs w:val="24"/>
          <w:rtl w:val="0"/>
        </w:rPr>
        <w:t xml:space="preserve"> 可以配置Gemini調用外部API（如實時匯率API）以獲取並整合實時信息到其回答中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不適用於市場數據。API調用頻率受Google AI平台限制（需查閱官方文檔）。</w:t>
      </w:r>
    </w:p>
    <w:p w:rsidR="00000000" w:rsidDel="00000000" w:rsidP="00000000" w:rsidRDefault="00000000" w:rsidRPr="00000000" w14:paraId="000000F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限制與成本:</w:t>
      </w:r>
      <w:r w:rsidDel="00000000" w:rsidR="00000000" w:rsidRPr="00000000">
        <w:rPr>
          <w:rFonts w:ascii="Google Sans Text" w:cs="Google Sans Text" w:eastAsia="Google Sans Text" w:hAnsi="Google Sans Text"/>
          <w:i w:val="0"/>
          <w:iCs w:val="0"/>
          <w:color w:val="1b1c1d"/>
          <w:sz w:val="24"/>
          <w:szCs w:val="24"/>
          <w:rtl w:val="0"/>
        </w:rPr>
        <w:t xml:space="preserve"> 可能存在免費層級（需查閱Google AI定價），超出部分按使用量（如token數量）計費。需要API金鑰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提供官方的Google AI Python SDK (google-genai)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B">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Gemini是一個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輔助工具</w:t>
      </w:r>
      <w:r w:rsidDel="00000000" w:rsidR="00000000" w:rsidRPr="00000000">
        <w:rPr>
          <w:rFonts w:ascii="Google Sans Text" w:cs="Google Sans Text" w:eastAsia="Google Sans Text" w:hAnsi="Google Sans Text"/>
          <w:i w:val="0"/>
          <w:iCs w:val="0"/>
          <w:color w:val="1b1c1d"/>
          <w:sz w:val="24"/>
          <w:szCs w:val="24"/>
          <w:rtl w:val="0"/>
        </w:rPr>
        <w:t xml:space="preserve">，而非主要數據源。其價值在於執行高級NLP任務（情緒分析、摘要、問答）或輔助開發過程。例如，可以用Gemini處理從News API獲取的文本，以獲得更精準的情緒評分。其在金融領域特定任務上的表現需要實際評估驗證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綜合來看，免費API為構建風險評估系統的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中長期部分</w:t>
      </w:r>
      <w:r w:rsidDel="00000000" w:rsidR="00000000" w:rsidRPr="00000000">
        <w:rPr>
          <w:rFonts w:ascii="Google Sans Text" w:cs="Google Sans Text" w:eastAsia="Google Sans Text" w:hAnsi="Google Sans Text"/>
          <w:i w:val="0"/>
          <w:iCs w:val="0"/>
          <w:color w:val="1b1c1d"/>
          <w:sz w:val="24"/>
          <w:szCs w:val="24"/>
          <w:rtl w:val="0"/>
        </w:rPr>
        <w:t xml:space="preserve">（基於EOD數據、經濟指標、基本面和新聞）提供了基礎。FRED是經濟數據的權威來源。FMP和Alpha Vantage提供了不錯的EOD股票和基本面數據歷史，但日請求限制嚴格。Finnhub的每分鐘限制更友好，且提供新聞情緒，但免費實時數據和選擇權數據不明。News API是情緒分析的入口，但免費額度有限。然而，對於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極短期（1-7天）的風險評估，這些免費API存在根本性不足，主要體現在缺乏可靠、低延遲的盤中/實時美國股票數據和選擇權鏈數據（含IV/Greeks）</w:t>
      </w:r>
      <w:r w:rsidDel="00000000" w:rsidR="00000000" w:rsidRPr="00000000">
        <w:rPr>
          <w:rFonts w:ascii="Google Sans Text" w:cs="Google Sans Text" w:eastAsia="Google Sans Text" w:hAnsi="Google Sans Text"/>
          <w:i w:val="0"/>
          <w:iCs w:val="0"/>
          <w:color w:val="1b1c1d"/>
          <w:sz w:val="24"/>
          <w:szCs w:val="24"/>
          <w:rtl w:val="0"/>
        </w:rPr>
        <w:t xml:space="preserve">，同時</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請求限制</w:t>
      </w:r>
      <w:r w:rsidDel="00000000" w:rsidR="00000000" w:rsidRPr="00000000">
        <w:rPr>
          <w:rFonts w:ascii="Google Sans Text" w:cs="Google Sans Text" w:eastAsia="Google Sans Text" w:hAnsi="Google Sans Text"/>
          <w:i w:val="0"/>
          <w:iCs w:val="0"/>
          <w:color w:val="1b1c1d"/>
          <w:sz w:val="24"/>
          <w:szCs w:val="24"/>
          <w:rtl w:val="0"/>
        </w:rPr>
        <w:t xml:space="preserve">也難以支持高頻更新的需求。因此，若要實現完整的、包含極短期評估的系統原型，引入付費數據源幾乎是不可避免的。</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表1: 免費API能力摘要</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API 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關鍵數據提供 (免費層級)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更新頻率 (免費層級)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主要免費限制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Python整合說明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適用性說明 (優/缺點)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宏觀經濟指標 (失業率, CPI, 利率, GDP, 收益率, 信心, 不確定性等)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日/周/月/季/年 (依序列)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速率限制 (如 120 req/min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)，通常足夠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fredapi 官方庫, 第三方庫, HTTP請求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權威經濟數據源，對中長期風險分析至關重要。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不提供市場數據。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Alpha 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全球股票EOD/歷史, FX/Crypto (實時/歷史), 部分經濟指標, 技術指標, 基本面摘要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EOD (多數股票), 實時 (FX/Crypto)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極嚴格: 25 req/天, 5 req/分</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。無實時美股/選擇權數據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alpha_vantage 官方庫, HTTP請求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廣泛的EOD歷史數據，多資產類別。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日限制極低</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，無實時美股/選擇權，不適用於短期高頻需求。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Finnhub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 (潛在實時?), 指數, FX, Crypto, 新聞 (實時),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情緒分析</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基本財務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 (新聞), EOD, 潛在實時?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60 req/分, 30 req/秒</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。免費實時美股/選擇權/Websocket不明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finnhub-python 官方庫, HTTP請求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分鐘/秒限制較寬鬆</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，提供新聞情緒。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免費實時美股/選擇權數據不明確，深度歷史/Tick需付費。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News API (多種)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新聞文章 (可按關鍵詞/來源過濾)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。部分提供內建情緒分析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實時/近實時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限制各異:</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NewsAPI.org: 100 req/天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NewsAPI.ai: Token制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NewsData.io: 2k 文章/天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。歷史深度有限。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Python庫 (如 newsapi-python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HTTP請求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情緒分析的數據來源。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免費額度普遍有限，內建情緒分析非標配，歷史數據受限。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美股EOD/歷史 (5年), 基本面 (5年 US 年度), FX, Crypto, 新聞, CoT報告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EOD, 實時(付費?), 季/年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250 req/天</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5年歷史, 500MB/30天帶寬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。無免費實時/盤中/選擇權數據。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HTTP請求為主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。文檔可用。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免費歷史數據較多(5年)</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，基本面數據較全。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日限制較低</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，無免費實時/盤中/選擇權數據，不適用於短期高頻需求。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Gemini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(非數據源) AI模型，用於高級NLP (情緒分析, 摘要), 風險評估輔助, 代碼生成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Google AI 免費層級限制 (基於Token?)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google-genai 官方庫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優:</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強大的NLP能力，可輔助分析和開發。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缺:</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不是直接的數據提供者，需結合其他API使用，效果待驗證。</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付費層級API與經紀商API評估</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評估付費選項，重點關注高頻數據、選擇權數據深度、成本結構以及對現有客戶（IB, IG, Futu）的訪問權限。</w:t>
      </w:r>
    </w:p>
    <w:p w:rsidR="00000000" w:rsidDel="00000000" w:rsidP="00000000" w:rsidRDefault="00000000" w:rsidRPr="00000000" w14:paraId="0000012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經紀商API (用戶可能為現有客戶):</w:t>
      </w:r>
    </w:p>
    <w:p w:rsidR="00000000" w:rsidDel="00000000" w:rsidP="00000000" w:rsidRDefault="00000000" w:rsidRPr="00000000" w14:paraId="0000012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Interactive Brokers (IB TWS API / Client Portal API):</w:t>
      </w:r>
    </w:p>
    <w:p w:rsidR="00000000" w:rsidDel="00000000" w:rsidP="00000000" w:rsidRDefault="00000000" w:rsidRPr="00000000" w14:paraId="0000012D">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提供全球股票、選擇權（鏈、實時IV、Greeks）、期貨、外匯、債券等全面數據接入。支持實時流式數據（Level 1, Level 2深度市場數據）和歷史數據（可達Tick級別，但有請求限制）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。同時提供賬戶信息查詢和訂單執行功能。</w:t>
      </w:r>
    </w:p>
    <w:p w:rsidR="00000000" w:rsidDel="00000000" w:rsidP="00000000" w:rsidRDefault="00000000" w:rsidRPr="00000000" w14:paraId="0000012E">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實時流式傳輸，高頻歷史數據（秒級、Tick級），但受限於API的調用頻率限制（Pacing Violations）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F">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訪問/成本:</w:t>
      </w:r>
      <w:r w:rsidDel="00000000" w:rsidR="00000000" w:rsidRPr="00000000">
        <w:rPr>
          <w:rFonts w:ascii="Google Sans Text" w:cs="Google Sans Text" w:eastAsia="Google Sans Text" w:hAnsi="Google Sans Text"/>
          <w:i w:val="0"/>
          <w:iCs w:val="0"/>
          <w:color w:val="1b1c1d"/>
          <w:sz w:val="24"/>
          <w:szCs w:val="24"/>
          <w:rtl w:val="0"/>
        </w:rPr>
        <w:t xml:space="preserve"> 需要擁有已注資的IBKR Pro賬戶（通常最低要求500美元資產）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。API訪問本身對客戶免費。</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核心成本在於市場數據訂閱費</w:t>
      </w:r>
      <w:r w:rsidDel="00000000" w:rsidR="00000000" w:rsidRPr="00000000">
        <w:rPr>
          <w:rFonts w:ascii="Google Sans Text" w:cs="Google Sans Text" w:eastAsia="Google Sans Text" w:hAnsi="Google Sans Text"/>
          <w:i w:val="0"/>
          <w:iCs w:val="0"/>
          <w:color w:val="1b1c1d"/>
          <w:sz w:val="24"/>
          <w:szCs w:val="24"/>
          <w:rtl w:val="0"/>
        </w:rPr>
        <w:t xml:space="preserve">，費用因交易所和數據深度而異（例如，美股期權頂級報價OPRA L1非專業用戶約$1.50/月），部分費用可能根據交易佣金情況獲得豁免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。快照式報價（非流式）在沒有訂閱時需額外付費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。市場數據授權是基於用戶的，多個終端/應用同時使用需分別訂閱或共享（有條件）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。同時歷史數據請求有限制（如50個）且有嚴格的請求間隔要求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iCs w:val="0"/>
          <w:color w:val="1b1c1d"/>
          <w:sz w:val="24"/>
          <w:szCs w:val="24"/>
          <w:rtl w:val="0"/>
        </w:rPr>
        <w:t xml:space="preserve">。Client Portal API提供基於Web的REST/WebSocket接口，作為TWS API的替代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0">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提供官方的ibapi Python客戶端庫，需要配合運行中的TWS（交易者工作站）或IB Gateway（網關）程序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。Client Portal API則基於標準HTTP協議。擁有詳盡的文檔和活躍的社區支持。</w:t>
      </w:r>
    </w:p>
    <w:p w:rsidR="00000000" w:rsidDel="00000000" w:rsidP="00000000" w:rsidRDefault="00000000" w:rsidRPr="00000000" w14:paraId="00000131">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如果用戶是IB客戶，IB API是獲取高頻和深度選擇權數據的最有力競爭者</w:t>
      </w:r>
      <w:r w:rsidDel="00000000" w:rsidR="00000000" w:rsidRPr="00000000">
        <w:rPr>
          <w:rFonts w:ascii="Google Sans Text" w:cs="Google Sans Text" w:eastAsia="Google Sans Text" w:hAnsi="Google Sans Text"/>
          <w:i w:val="0"/>
          <w:iCs w:val="0"/>
          <w:color w:val="1b1c1d"/>
          <w:sz w:val="24"/>
          <w:szCs w:val="24"/>
          <w:rtl w:val="0"/>
        </w:rPr>
        <w:t xml:space="preserve">。它提供了構建短期風險模型所需的實時、細粒度數據。主要成本來自市場數據訂閱，對活躍交易者可能部分減免。但API使用相對複雜，需要管理TWS/Gateway連接，且必須注意避免觸發請求限制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IG API:</w:t>
      </w:r>
    </w:p>
    <w:p w:rsidR="00000000" w:rsidDel="00000000" w:rsidP="00000000" w:rsidRDefault="00000000" w:rsidRPr="00000000" w14:paraId="00000133">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主要提供其差價合約（CFD）和點差交易產品的相關數據，涵蓋指數、外匯、商品、部分選擇權等。提供實時流式價格、歷史價格（最長可達20年，視分辨率而定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）、賬戶信息和交易執行功能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。其數據焦點是IG自身的衍生品，與直接獲取交易所原始數據（如IB）可能不同。</w:t>
      </w:r>
    </w:p>
    <w:p w:rsidR="00000000" w:rsidDel="00000000" w:rsidP="00000000" w:rsidRDefault="00000000" w:rsidRPr="00000000" w14:paraId="00000134">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通過Lightstreamer技術提供實時流式數據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。REST API用於獲取快照和歷史數據。</w:t>
      </w:r>
    </w:p>
    <w:p w:rsidR="00000000" w:rsidDel="00000000" w:rsidP="00000000" w:rsidRDefault="00000000" w:rsidRPr="00000000" w14:paraId="00000135">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訪問/成本:</w:t>
      </w:r>
      <w:r w:rsidDel="00000000" w:rsidR="00000000" w:rsidRPr="00000000">
        <w:rPr>
          <w:rFonts w:ascii="Google Sans Text" w:cs="Google Sans Text" w:eastAsia="Google Sans Text" w:hAnsi="Google Sans Text"/>
          <w:i w:val="0"/>
          <w:iCs w:val="0"/>
          <w:color w:val="1b1c1d"/>
          <w:sz w:val="24"/>
          <w:szCs w:val="24"/>
          <w:rtl w:val="0"/>
        </w:rPr>
        <w:t xml:space="preserve"> 需要擁有IG真實賬戶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。API訪問對客戶免費。需要申請API金鑰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。可能存在請求速率限制（例如第三方Python庫中提到了非交易請求的限制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iCs w:val="0"/>
          <w:color w:val="1b1c1d"/>
          <w:sz w:val="24"/>
          <w:szCs w:val="24"/>
          <w:rtl w:val="0"/>
        </w:rPr>
        <w:t xml:space="preserve">，官方限制待確認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6">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IG未提供官方Python庫，但存在流行的第三方庫trading-ig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。提供REST和Streaming API接口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。有相關文檔和社區資源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7">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如果用戶主要通過IG進行CFD或點差交易，該API是個可行的選擇。但對於本項目所需的深度美國股票選擇權數據（IV、Greeks），其覆蓋範圍可能不如IB全面。需要確認其API是否能提供所需的S&amp;P 500選擇權詳細數據。</w:t>
      </w:r>
    </w:p>
    <w:p w:rsidR="00000000" w:rsidDel="00000000" w:rsidP="00000000" w:rsidRDefault="00000000" w:rsidRPr="00000000" w14:paraId="0000013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Futu Open API (富途牛牛/Moomoo):</w:t>
      </w:r>
    </w:p>
    <w:p w:rsidR="00000000" w:rsidDel="00000000" w:rsidP="00000000" w:rsidRDefault="00000000" w:rsidRPr="00000000" w14:paraId="00000139">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數據提供:</w:t>
      </w:r>
      <w:r w:rsidDel="00000000" w:rsidR="00000000" w:rsidRPr="00000000">
        <w:rPr>
          <w:rFonts w:ascii="Google Sans Text" w:cs="Google Sans Text" w:eastAsia="Google Sans Text" w:hAnsi="Google Sans Text"/>
          <w:i w:val="0"/>
          <w:iCs w:val="0"/>
          <w:color w:val="1b1c1d"/>
          <w:sz w:val="24"/>
          <w:szCs w:val="24"/>
          <w:rtl w:val="0"/>
        </w:rPr>
        <w:t xml:space="preserve"> 覆蓋香港、美國、中國內地（A股）、新加坡、日本等多個市場的股票、ETF、選擇權、期貨、指數等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。提供實時報價推送（訂閱模式）、逐筆成交（Tick-by-tick）、訂單簿（Order Book）以及歷史K線數據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。支持實盤和模擬交易。</w:t>
      </w:r>
    </w:p>
    <w:p w:rsidR="00000000" w:rsidDel="00000000" w:rsidP="00000000" w:rsidRDefault="00000000" w:rsidRPr="00000000" w14:paraId="0000013A">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更新頻率:</w:t>
      </w:r>
      <w:r w:rsidDel="00000000" w:rsidR="00000000" w:rsidRPr="00000000">
        <w:rPr>
          <w:rFonts w:ascii="Google Sans Text" w:cs="Google Sans Text" w:eastAsia="Google Sans Text" w:hAnsi="Google Sans Text"/>
          <w:i w:val="0"/>
          <w:iCs w:val="0"/>
          <w:color w:val="1b1c1d"/>
          <w:sz w:val="24"/>
          <w:szCs w:val="24"/>
          <w:rtl w:val="0"/>
        </w:rPr>
        <w:t xml:space="preserve"> 支持實時數據推送訂閱，也支持請求式的快照和歷史數據獲取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。官方提到最快訂單速度可達0.0014秒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B">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訪問/成本:</w:t>
      </w:r>
      <w:r w:rsidDel="00000000" w:rsidR="00000000" w:rsidRPr="00000000">
        <w:rPr>
          <w:rFonts w:ascii="Google Sans Text" w:cs="Google Sans Text" w:eastAsia="Google Sans Text" w:hAnsi="Google Sans Text"/>
          <w:i w:val="0"/>
          <w:iCs w:val="0"/>
          <w:color w:val="1b1c1d"/>
          <w:sz w:val="24"/>
          <w:szCs w:val="24"/>
          <w:rtl w:val="0"/>
        </w:rPr>
        <w:t xml:space="preserve"> 需要擁有富途或Moomoo賬戶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。API使用本身免費，交易不收取額外費用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關鍵在於市場數據的獲取權限，這與用戶賬戶的資產、交易活動等掛鉤，決定了可訪問的數據級別（實時程度、訂單簿深度等），與App權限不完全相同</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。存在接口調用頻率限制（如獲取市場快照接口限制為每30秒最多60次請求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）。實時數據訂閱受「訂閱額度」限制，歷史K線數據請求受「歷史K線額度」限制（基於最近30天請求的股票數量）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。第三方庫提到歷史數據限制（如1分鐘級最多2年，日線級最多10年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C">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Python整合:</w:t>
      </w:r>
      <w:r w:rsidDel="00000000" w:rsidR="00000000" w:rsidRPr="00000000">
        <w:rPr>
          <w:rFonts w:ascii="Google Sans Text" w:cs="Google Sans Text" w:eastAsia="Google Sans Text" w:hAnsi="Google Sans Text"/>
          <w:i w:val="0"/>
          <w:iCs w:val="0"/>
          <w:color w:val="1b1c1d"/>
          <w:sz w:val="24"/>
          <w:szCs w:val="24"/>
          <w:rtl w:val="0"/>
        </w:rPr>
        <w:t xml:space="preserve"> 提供官方的futupy Python庫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。使用API前需要在本地或伺服器上運行一個名為OpenD的網關程序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。提供API文檔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。也有社區開發的項目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D">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w:t>
      </w:r>
      <w:r w:rsidDel="00000000" w:rsidR="00000000" w:rsidRPr="00000000">
        <w:rPr>
          <w:rFonts w:ascii="Google Sans Text" w:cs="Google Sans Text" w:eastAsia="Google Sans Text" w:hAnsi="Google Sans Text"/>
          <w:i w:val="0"/>
          <w:iCs w:val="0"/>
          <w:color w:val="1b1c1d"/>
          <w:sz w:val="24"/>
          <w:szCs w:val="24"/>
          <w:rtl w:val="0"/>
        </w:rPr>
        <w:t xml:space="preserve"> 對於富途/Moomoo的現有客戶而言是個不錯的選擇，尤其在港股、A股市場有優勢，同時也覆蓋美股和期權。API本身免費是優點，但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實時數據的可用性和質量取決於用戶的賬戶等級和活躍度</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，這一點需要用戶根據自身情況核實。相較於專業數據商，其提供的深度歷史Tick數據可能有限。</w:t>
      </w:r>
    </w:p>
    <w:p w:rsidR="00000000" w:rsidDel="00000000" w:rsidP="00000000" w:rsidRDefault="00000000" w:rsidRPr="00000000" w14:paraId="000001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專業付費數據供應商 (示例):</w:t>
      </w:r>
    </w:p>
    <w:p w:rsidR="00000000" w:rsidDel="00000000" w:rsidP="00000000" w:rsidRDefault="00000000" w:rsidRPr="00000000" w14:paraId="0000013F">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Vantage (Premium):</w:t>
      </w:r>
      <w:r w:rsidDel="00000000" w:rsidR="00000000" w:rsidRPr="00000000">
        <w:rPr>
          <w:rFonts w:ascii="Google Sans Text" w:cs="Google Sans Text" w:eastAsia="Google Sans Text" w:hAnsi="Google Sans Text"/>
          <w:i w:val="0"/>
          <w:iCs w:val="0"/>
          <w:color w:val="1b1c1d"/>
          <w:sz w:val="24"/>
          <w:szCs w:val="24"/>
          <w:rtl w:val="0"/>
        </w:rPr>
        <w:t xml:space="preserve"> 提供更高的API調用限制（如75-1200+次/分鐘）、訪問實時或15分鐘延遲的美國股票數據、實時批量報價、以及選擇權數據（含IV、Greeks）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。起價為$49.99/月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。評估：相較於機構級數據源，是獲取付費數據的較低成本入口，但數據深度和覆蓋範圍可能仍不及經紀商API或高端供應商。</w:t>
      </w:r>
    </w:p>
    <w:p w:rsidR="00000000" w:rsidDel="00000000" w:rsidP="00000000" w:rsidRDefault="00000000" w:rsidRPr="00000000" w14:paraId="0000014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Finnhub (Paid):</w:t>
      </w:r>
      <w:r w:rsidDel="00000000" w:rsidR="00000000" w:rsidRPr="00000000">
        <w:rPr>
          <w:rFonts w:ascii="Google Sans Text" w:cs="Google Sans Text" w:eastAsia="Google Sans Text" w:hAnsi="Google Sans Text"/>
          <w:i w:val="0"/>
          <w:iCs w:val="0"/>
          <w:color w:val="1b1c1d"/>
          <w:sz w:val="24"/>
          <w:szCs w:val="24"/>
          <w:rtl w:val="0"/>
        </w:rPr>
        <w:t xml:space="preserve"> 提供更高的API限制（150-900+次/分鐘）、更長的歷史數據（OHLC、Tick）、更多交易品種的Websocket訪問、可能更廣的國際市場覆蓋以及一些高級算法功能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。起價為$49.99/月（按季或年付費）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。評估：與Alpha Vantage Premium定位相似，可能在歷史數據深度和Tick數據方面更有優勢。選擇權數據的具體覆蓋情況仍需確認。</w:t>
      </w:r>
    </w:p>
    <w:p w:rsidR="00000000" w:rsidDel="00000000" w:rsidP="00000000" w:rsidRDefault="00000000" w:rsidRPr="00000000" w14:paraId="0000014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FMP (Paid):</w:t>
      </w:r>
      <w:r w:rsidDel="00000000" w:rsidR="00000000" w:rsidRPr="00000000">
        <w:rPr>
          <w:rFonts w:ascii="Google Sans Text" w:cs="Google Sans Text" w:eastAsia="Google Sans Text" w:hAnsi="Google Sans Text"/>
          <w:i w:val="0"/>
          <w:iCs w:val="0"/>
          <w:color w:val="1b1c1d"/>
          <w:sz w:val="24"/>
          <w:szCs w:val="24"/>
          <w:rtl w:val="0"/>
        </w:rPr>
        <w:t xml:space="preserve"> 提供更高的API限制（300-3000+次/分鐘）、更長的歷史數據（30年以上）、國際市場覆蓋、盤中圖表（1分鐘級）、實時數據、更多數據端點（如財報電話會議記錄、機構持倉）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。定價分層（年付起價：Starter $19/月, Premium $49/月, Ultimate $99/月）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。評估：價格具有競爭力，尤其在結合市場數據與廣泛的基本面/公司數據方面。付費層級的實時和盤中數據能力顯著提升。選擇權數據提供情況仍不明確。</w:t>
      </w:r>
    </w:p>
    <w:p w:rsidR="00000000" w:rsidDel="00000000" w:rsidP="00000000" w:rsidRDefault="00000000" w:rsidRPr="00000000" w14:paraId="0000014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Polygon.io: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。很可能提供付費的市場數據API，以提供實時和歷史股票/選擇權/加密貨幣數據而聞名。（需外部核實具體產品和定價）。</w:t>
      </w:r>
    </w:p>
    <w:p w:rsidR="00000000" w:rsidDel="00000000" w:rsidP="00000000" w:rsidRDefault="00000000" w:rsidRPr="00000000" w14:paraId="0000014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Databento:</w:t>
      </w:r>
      <w:r w:rsidDel="00000000" w:rsidR="00000000" w:rsidRPr="00000000">
        <w:rPr>
          <w:rFonts w:ascii="Google Sans Text" w:cs="Google Sans Text" w:eastAsia="Google Sans Text" w:hAnsi="Google Sans Text"/>
          <w:i w:val="0"/>
          <w:iCs w:val="0"/>
          <w:color w:val="1b1c1d"/>
          <w:sz w:val="24"/>
          <w:szCs w:val="24"/>
          <w:rtl w:val="0"/>
        </w:rPr>
        <w:t xml:space="preserve"> 專注於提供高頻、原始的交易所數據，包括股票、期貨、選擇權的逐筆報價（Tick）和多層市場深度（MBP）數據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iCs w:val="0"/>
          <w:color w:val="1b1c1d"/>
          <w:sz w:val="24"/>
          <w:szCs w:val="24"/>
          <w:rtl w:val="0"/>
        </w:rPr>
        <w:t xml:space="preserve">。提供按使用量付費和訂閱計劃（實時數據起價$179/月）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iCs w:val="0"/>
          <w:color w:val="1b1c1d"/>
          <w:sz w:val="24"/>
          <w:szCs w:val="24"/>
          <w:rtl w:val="0"/>
        </w:rPr>
        <w:t xml:space="preserve">。提供Python客戶端。評估：對於需要極細粒度、低延遲數據進行複雜短期建模的用戶是高質量的來源，但成本和使用複雜性可能高於基礎的付費API。</w:t>
      </w:r>
    </w:p>
    <w:p w:rsidR="00000000" w:rsidDel="00000000" w:rsidP="00000000" w:rsidRDefault="00000000" w:rsidRPr="00000000" w14:paraId="00000144">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Barchart OnDemand:</w:t>
      </w:r>
      <w:r w:rsidDel="00000000" w:rsidR="00000000" w:rsidRPr="00000000">
        <w:rPr>
          <w:rFonts w:ascii="Google Sans Text" w:cs="Google Sans Text" w:eastAsia="Google Sans Text" w:hAnsi="Google Sans Text"/>
          <w:i w:val="0"/>
          <w:iCs w:val="0"/>
          <w:color w:val="1b1c1d"/>
          <w:sz w:val="24"/>
          <w:szCs w:val="24"/>
          <w:rtl w:val="0"/>
        </w:rPr>
        <w:t xml:space="preserve"> 提供多種金融數據API，包括期貨期權的盤中和日終數據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。（需外部核實其股票期權數據和定價）。</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付費API彌補了免費層級的不足，提供了對短期風險評估至關重要的實時/盤中股票數據、選擇權鏈（含IV/Greeks）、更深的歷史數據和更高的使用限額。對於活躍交易者，</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經紀商API（IB, Futu, IG）通常是最高效費比的途徑</w:t>
      </w:r>
      <w:r w:rsidDel="00000000" w:rsidR="00000000" w:rsidRPr="00000000">
        <w:rPr>
          <w:rFonts w:ascii="Google Sans Text" w:cs="Google Sans Text" w:eastAsia="Google Sans Text" w:hAnsi="Google Sans Text"/>
          <w:i w:val="0"/>
          <w:iCs w:val="0"/>
          <w:color w:val="1b1c1d"/>
          <w:sz w:val="24"/>
          <w:szCs w:val="24"/>
          <w:rtl w:val="0"/>
        </w:rPr>
        <w:t xml:space="preserve">，因為API訪問本身免費，數據成本主要來自交易所的數據訂閱費（且可能被佣金豁免）。專業數據供應商則提供了不同層次的數據深度、頻率和成本選擇，需要根據具體需求仔細權衡（例如，需要Tick數據可考慮Databento，需要基礎實時數據可考慮Alpha Vantage Premium等）。</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表2: 付費API能力摘要</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API 提供商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關鍵數據 (付費層級)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數據頻率/延遲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成本結構 (示例)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現有客戶訪問?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Python整合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關鍵考量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IB TWS/CP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實時/歷史 股票/選擇權(IV,Greeks)/期貨/FX (全球)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Tick數據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實時流式, 高頻歷史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API免費,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市場數據訂閱費</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(可被佣金豁免)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是 (需賬戶)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ibapi, HTTP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數據全面</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成本效益高 (對活躍交易者),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API複雜</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需運行 TWS/Gateway, 有請求限制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IG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實時/歷史 CFD/點差 (指數, FX, 商品, 選擇權等)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實時流式,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API免費, 交易成本內含數據? (待確認)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是 (需賬戶)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第三方 trading-ig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主要針對IG衍生品,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美股選擇權深度待確認</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接口相對簡單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Futu Open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實時/歷史 股票/選擇權/期貨 (多市場)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Tick數據, 訂單簿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實時推送, 高頻歷史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API免費,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數據權限與賬戶活躍度掛鉤</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是 (需賬戶)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futupy, 需網關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API免費是優點,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數據質量/延遲依賴賬戶等級</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歷史Tick深度可能有限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Alpha Vantage Prem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實時/延遲 美股, 選擇權(IV,Greeks), 更高限額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實時/15分鐘延遲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$49.99+/月 (按限額分級)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alpha_vantage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入門級付費數據</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成本相對較低, 數據深度可能有限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Finnhub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更高限額, 更長歷史 (含Tick), Websocket, 更多國際市場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實時/延遲, Websocket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$49.99+/月 (按限額/數據分級, 季/年付)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finnhub-python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提供Tick數據和Websocket是優勢,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選擇權數據覆蓋待確認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FMP Paid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更高限額, 更長歷史(30年+), 實時/盤中(1分), 國際市場, 更多基本面/公司數據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 盤中, EOD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$19+/月 (按數據/限額分級, 年付)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HTTP請求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價格競爭力強</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結合市場和深度基本面數據,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選擇權數據不明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Databento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原始交易所Tick數據, MBP深度數據 (股票, 期貨, 選擇權)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超低延遲, 實時/歷史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$179+/月 (實時) 或 按使用量付費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 Python 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高質量高頻數據源</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適合專業量化,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成本較高</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數據處理複雜</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比較分析：免費 vs. 付費數據源</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免費與付費數據源在多個關鍵維度上存在顯著差異，直接影響其在多時間維度風險評估系統中的適用性。</w:t>
      </w:r>
    </w:p>
    <w:p w:rsidR="00000000" w:rsidDel="00000000" w:rsidP="00000000" w:rsidRDefault="00000000" w:rsidRPr="00000000" w14:paraId="0000018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數據覆蓋與粒度:</w:t>
      </w:r>
    </w:p>
    <w:p w:rsidR="00000000" w:rsidDel="00000000" w:rsidP="00000000" w:rsidRDefault="00000000" w:rsidRPr="00000000" w14:paraId="00000183">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w:t>
      </w:r>
      <w:r w:rsidDel="00000000" w:rsidR="00000000" w:rsidRPr="00000000">
        <w:rPr>
          <w:rFonts w:ascii="Google Sans Text" w:cs="Google Sans Text" w:eastAsia="Google Sans Text" w:hAnsi="Google Sans Text"/>
          <w:i w:val="0"/>
          <w:iCs w:val="0"/>
          <w:color w:val="1b1c1d"/>
          <w:sz w:val="24"/>
          <w:szCs w:val="24"/>
          <w:rtl w:val="0"/>
        </w:rPr>
        <w:t xml:space="preserve"> 通常提供主要市場的日終（EOD）OHLCV數據、延遲的報價、有限的歷史數據（如FMP和Alpha Vantage提供5年左右的免費歷史）以及宏觀經濟數據和新聞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普遍缺乏細粒度的盤中數據（分鐘級、秒級、Tick級）和深度選擇權數據（完整的鏈、實時IV、Greeks）</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8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w:t>
      </w:r>
      <w:r w:rsidDel="00000000" w:rsidR="00000000" w:rsidRPr="00000000">
        <w:rPr>
          <w:rFonts w:ascii="Google Sans Text" w:cs="Google Sans Text" w:eastAsia="Google Sans Text" w:hAnsi="Google Sans Text"/>
          <w:i w:val="0"/>
          <w:iCs w:val="0"/>
          <w:color w:val="1b1c1d"/>
          <w:sz w:val="24"/>
          <w:szCs w:val="24"/>
          <w:rtl w:val="0"/>
        </w:rPr>
        <w:t xml:space="preserve"> 提供實時、低延遲的盤中數據（可達Tick級別），完整的選擇權鏈數據（含IV和Greeks），更深的歷史數據（數十年），以及更廣泛的資產類別和國際市場覆蓋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8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更新頻率與延遲:</w:t>
      </w:r>
    </w:p>
    <w:p w:rsidR="00000000" w:rsidDel="00000000" w:rsidP="00000000" w:rsidRDefault="00000000" w:rsidRPr="00000000" w14:paraId="00000186">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w:t>
      </w:r>
      <w:r w:rsidDel="00000000" w:rsidR="00000000" w:rsidRPr="00000000">
        <w:rPr>
          <w:rFonts w:ascii="Google Sans Text" w:cs="Google Sans Text" w:eastAsia="Google Sans Text" w:hAnsi="Google Sans Text"/>
          <w:i w:val="0"/>
          <w:iCs w:val="0"/>
          <w:color w:val="1b1c1d"/>
          <w:sz w:val="24"/>
          <w:szCs w:val="24"/>
          <w:rtl w:val="0"/>
        </w:rPr>
        <w:t xml:space="preserve"> 大部分股票數據是日終更新或有顯著延遲（如15分鐘以上），無法滿足需要實時信息的極短期（1-7天）風險監控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。實時數據主要限於外匯、加密貨幣或新聞。</w:t>
      </w:r>
    </w:p>
    <w:p w:rsidR="00000000" w:rsidDel="00000000" w:rsidP="00000000" w:rsidRDefault="00000000" w:rsidRPr="00000000" w14:paraId="0000018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w:t>
      </w:r>
      <w:r w:rsidDel="00000000" w:rsidR="00000000" w:rsidRPr="00000000">
        <w:rPr>
          <w:rFonts w:ascii="Google Sans Text" w:cs="Google Sans Text" w:eastAsia="Google Sans Text" w:hAnsi="Google Sans Text"/>
          <w:i w:val="0"/>
          <w:iCs w:val="0"/>
          <w:color w:val="1b1c1d"/>
          <w:sz w:val="24"/>
          <w:szCs w:val="24"/>
          <w:rtl w:val="0"/>
        </w:rPr>
        <w:t xml:space="preserve"> 專為提供實時、低延遲數據流而設計，這是高頻交易和極短期風險分析的基礎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8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可靠性與數據質量:</w:t>
      </w:r>
    </w:p>
    <w:p w:rsidR="00000000" w:rsidDel="00000000" w:rsidP="00000000" w:rsidRDefault="00000000" w:rsidRPr="00000000" w14:paraId="0000018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w:t>
      </w:r>
      <w:r w:rsidDel="00000000" w:rsidR="00000000" w:rsidRPr="00000000">
        <w:rPr>
          <w:rFonts w:ascii="Google Sans Text" w:cs="Google Sans Text" w:eastAsia="Google Sans Text" w:hAnsi="Google Sans Text"/>
          <w:i w:val="0"/>
          <w:iCs w:val="0"/>
          <w:color w:val="1b1c1d"/>
          <w:sz w:val="24"/>
          <w:szCs w:val="24"/>
          <w:rtl w:val="0"/>
        </w:rPr>
        <w:t xml:space="preserve"> 數據質量可能參差不齊，可能缺乏嚴格的質量保證或服務水平協議（SLA）。支持有限，API或數據格式可能變更。</w:t>
      </w:r>
    </w:p>
    <w:p w:rsidR="00000000" w:rsidDel="00000000" w:rsidP="00000000" w:rsidRDefault="00000000" w:rsidRPr="00000000" w14:paraId="0000018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w:t>
      </w:r>
      <w:r w:rsidDel="00000000" w:rsidR="00000000" w:rsidRPr="00000000">
        <w:rPr>
          <w:rFonts w:ascii="Google Sans Text" w:cs="Google Sans Text" w:eastAsia="Google Sans Text" w:hAnsi="Google Sans Text"/>
          <w:i w:val="0"/>
          <w:iCs w:val="0"/>
          <w:color w:val="1b1c1d"/>
          <w:sz w:val="24"/>
          <w:szCs w:val="24"/>
          <w:rtl w:val="0"/>
        </w:rPr>
        <w:t xml:space="preserve"> 通常提供更高的數據準確性和一致性保證，可能有SLA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，並提供更專業的技術支持。經紀商API直接連接交易所數據源，可靠性較高。</w:t>
      </w:r>
    </w:p>
    <w:p w:rsidR="00000000" w:rsidDel="00000000" w:rsidP="00000000" w:rsidRDefault="00000000" w:rsidRPr="00000000" w14:paraId="0000018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使用限制與成本:</w:t>
      </w:r>
    </w:p>
    <w:p w:rsidR="00000000" w:rsidDel="00000000" w:rsidP="00000000" w:rsidRDefault="00000000" w:rsidRPr="00000000" w14:paraId="0000018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w:t>
      </w:r>
      <w:r w:rsidDel="00000000" w:rsidR="00000000" w:rsidRPr="00000000">
        <w:rPr>
          <w:rFonts w:ascii="Google Sans Text" w:cs="Google Sans Text" w:eastAsia="Google Sans Text" w:hAnsi="Google Sans Text"/>
          <w:i w:val="0"/>
          <w:iCs w:val="0"/>
          <w:color w:val="1b1c1d"/>
          <w:sz w:val="24"/>
          <w:szCs w:val="24"/>
          <w:rtl w:val="0"/>
        </w:rPr>
        <w:t xml:space="preserve"> 存在嚴格的請求頻率限制（尤其是每日限制，如Alpha Vantage的25次/天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，FMP的250次/天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），嚴重制約了數據獲取的頻率和規模，難以支持實時監控或大規模回測。</w:t>
      </w:r>
    </w:p>
    <w:p w:rsidR="00000000" w:rsidDel="00000000" w:rsidP="00000000" w:rsidRDefault="00000000" w:rsidRPr="00000000" w14:paraId="0000018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w:t>
      </w:r>
      <w:r w:rsidDel="00000000" w:rsidR="00000000" w:rsidRPr="00000000">
        <w:rPr>
          <w:rFonts w:ascii="Google Sans Text" w:cs="Google Sans Text" w:eastAsia="Google Sans Text" w:hAnsi="Google Sans Text"/>
          <w:i w:val="0"/>
          <w:iCs w:val="0"/>
          <w:color w:val="1b1c1d"/>
          <w:sz w:val="24"/>
          <w:szCs w:val="24"/>
          <w:rtl w:val="0"/>
        </w:rPr>
        <w:t xml:space="preserve"> 提供顯著更高的請求限額（通常按分鐘計算），能夠支持更密集的數據需求，但需要支付訂閱費用或數據費用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。經紀商API的數據費用可能因交易活動而減免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8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對不同時間維度的適用性:</w:t>
      </w:r>
    </w:p>
    <w:p w:rsidR="00000000" w:rsidDel="00000000" w:rsidP="00000000" w:rsidRDefault="00000000" w:rsidRPr="00000000" w14:paraId="0000018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w:t>
      </w:r>
      <w:r w:rsidDel="00000000" w:rsidR="00000000" w:rsidRPr="00000000">
        <w:rPr>
          <w:rFonts w:ascii="Google Sans Text" w:cs="Google Sans Text" w:eastAsia="Google Sans Text" w:hAnsi="Google Sans Text"/>
          <w:i w:val="0"/>
          <w:iCs w:val="0"/>
          <w:color w:val="1b1c1d"/>
          <w:sz w:val="24"/>
          <w:szCs w:val="24"/>
          <w:rtl w:val="0"/>
        </w:rPr>
        <w:t xml:space="preserve"> 足以支持**中期（約160天）和長期（約10年）</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風險評估所需的部分數據，如EOD股價、基本面、經濟指標和新聞情緒分析（需注意請求限制）。對於</w:t>
      </w:r>
      <w:r w:rsidDel="00000000" w:rsidR="00000000" w:rsidRPr="00000000">
        <w:rPr>
          <w:rFonts w:ascii="Google Sans Text" w:cs="Google Sans Text" w:eastAsia="Google Sans Text" w:hAnsi="Google Sans Text"/>
          <w:i w:val="0"/>
          <w:iCs w:val="0"/>
          <w:color w:val="1b1c1d"/>
          <w:sz w:val="24"/>
          <w:szCs w:val="24"/>
          <w:rtl w:val="0"/>
        </w:rPr>
        <w:t xml:space="preserve">短期（約60天）**風險，基於日線數據的分析也是可行的。</w:t>
      </w:r>
    </w:p>
    <w:p w:rsidR="00000000" w:rsidDel="00000000" w:rsidP="00000000" w:rsidRDefault="00000000" w:rsidRPr="00000000" w14:paraId="00000190">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w:t>
      </w:r>
      <w:r w:rsidDel="00000000" w:rsidR="00000000" w:rsidRPr="00000000">
        <w:rPr>
          <w:rFonts w:ascii="Google Sans Text" w:cs="Google Sans Text" w:eastAsia="Google Sans Text" w:hAnsi="Google Sans Text"/>
          <w:i w:val="0"/>
          <w:iCs w:val="0"/>
          <w:color w:val="1b1c1d"/>
          <w:sz w:val="24"/>
          <w:szCs w:val="24"/>
          <w:rtl w:val="0"/>
        </w:rPr>
        <w:t xml:space="preserve"> 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極短期（1-7天）風險評估是必不可少的</w:t>
      </w:r>
      <w:r w:rsidDel="00000000" w:rsidR="00000000" w:rsidRPr="00000000">
        <w:rPr>
          <w:rFonts w:ascii="Google Sans Text" w:cs="Google Sans Text" w:eastAsia="Google Sans Text" w:hAnsi="Google Sans Text"/>
          <w:i w:val="0"/>
          <w:iCs w:val="0"/>
          <w:color w:val="1b1c1d"/>
          <w:sz w:val="24"/>
          <w:szCs w:val="24"/>
          <w:rtl w:val="0"/>
        </w:rPr>
        <w:t xml:space="preserve">，因為只有它們能提供所需的實時、高頻股票和選擇權數據。</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總結而言，對於構建一個涵蓋從1天到10年所有時間維度的風險評估系統，</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採用混合數據策略是最為現實和經濟的方法</w:t>
      </w:r>
      <w:r w:rsidDel="00000000" w:rsidR="00000000" w:rsidRPr="00000000">
        <w:rPr>
          <w:rFonts w:ascii="Google Sans Text" w:cs="Google Sans Text" w:eastAsia="Google Sans Text" w:hAnsi="Google Sans Text"/>
          <w:i w:val="0"/>
          <w:iCs w:val="0"/>
          <w:color w:val="1b1c1d"/>
          <w:sz w:val="24"/>
          <w:szCs w:val="24"/>
          <w:rtl w:val="0"/>
        </w:rPr>
        <w:t xml:space="preserve">。利用免費API（如FRED獲取經濟數據，FMP/Alpha Vantage獲取EOD歷史和基本面）來支持中長期風險模塊的數據需求，同時</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為極短期風險模塊專門配置付費或經紀商API</w:t>
      </w:r>
      <w:r w:rsidDel="00000000" w:rsidR="00000000" w:rsidRPr="00000000">
        <w:rPr>
          <w:rFonts w:ascii="Google Sans Text" w:cs="Google Sans Text" w:eastAsia="Google Sans Text" w:hAnsi="Google Sans Text"/>
          <w:i w:val="0"/>
          <w:iCs w:val="0"/>
          <w:color w:val="1b1c1d"/>
          <w:sz w:val="24"/>
          <w:szCs w:val="24"/>
          <w:rtl w:val="0"/>
        </w:rPr>
        <w:t xml:space="preserve">（如IB API）以獲取必要的高頻市場數據和選擇權數據。這樣可以在控制成本的同時，確保系統在所有目標時間維度上都能獲得必要的數據支持。</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表3: 關鍵風險數據點的免費 vs. 付費API比較</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關鍵數據點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典型免費層級 可用性/頻率/限制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典型付費/經紀商層級 可用性/頻率/成本指示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風險維度相關性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實時美國股票報價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通常不可用或嚴重延遲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實時流式 (需訂閱/付費)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極短期, 短期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盤中 (≤1分鐘) 美國股票 OHLCV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通常不可用或僅EOD更新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實時/高頻歷史 (需訂閱/付費)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極短期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實時美國選擇權鏈 (含IV &amp; Greeks)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普遍不可用</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實時流式 (需市場數據訂閱)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極短期, 短期, 中期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歷史Tick數據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普遍不可用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(部分供應商/經紀商, 可能成本高/有限制)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極短期 (精確分析)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&gt;10年日線歷史數據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有限 (如 FMP 免費5年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通常可用 (如 FMP 付費30年+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IB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短期, 中期, 長期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API調用 &gt; 1000次/天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通常遠低於此</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(如 AV 25次/天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FMP 250次/天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(付費計劃按分鐘計費, 額度遠超此數)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所有 (尤其短期監控)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實時新聞/情緒評分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(但免費額度有限, 情緒評分非標配)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可用 (更高額度, 可能有更優質的內建情緒分析)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極短期, 短期</w:t>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IV. Python系統原型設計：整合與實施策略</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利用Python構建多源數據驅動的風險評估系統，需要周密的整合與實施策略。本節討論數據集成、預處理、特徵工程以及流程編排的關鍵技術和考量。</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數據整合框架 (Pandas最佳實踐)</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系統需要整合來自多個API（如FRED, FMP, IB, News API）的數據，這些數據在格式、頻率和時間戳上可能存在差異。Pandas庫提供了強大的工具來應對這一挑戰，是構建數據整合層的核心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B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核心挑戰:</w:t>
      </w:r>
      <w:r w:rsidDel="00000000" w:rsidR="00000000" w:rsidRPr="00000000">
        <w:rPr>
          <w:rFonts w:ascii="Google Sans Text" w:cs="Google Sans Text" w:eastAsia="Google Sans Text" w:hAnsi="Google Sans Text"/>
          <w:i w:val="0"/>
          <w:iCs w:val="0"/>
          <w:color w:val="1b1c1d"/>
          <w:sz w:val="24"/>
          <w:szCs w:val="24"/>
          <w:rtl w:val="0"/>
        </w:rPr>
        <w:t xml:space="preserve"> 如何將不同來源（宏觀經濟、市場行情、新聞情緒、選擇權指標）、不同頻率（實時、分鐘、日、月、季）和可能存在時間戳偏差的數據，有效地合併成一個或多個可用於模型訓練和預測的統一數據集。</w:t>
      </w:r>
    </w:p>
    <w:p w:rsidR="00000000" w:rsidDel="00000000" w:rsidP="00000000" w:rsidRDefault="00000000" w:rsidRPr="00000000" w14:paraId="000001B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Pandas解決方案:</w:t>
      </w:r>
    </w:p>
    <w:p w:rsidR="00000000" w:rsidDel="00000000" w:rsidP="00000000" w:rsidRDefault="00000000" w:rsidRPr="00000000" w14:paraId="000001B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數據加載與標準化:</w:t>
      </w:r>
      <w:r w:rsidDel="00000000" w:rsidR="00000000" w:rsidRPr="00000000">
        <w:rPr>
          <w:rFonts w:ascii="Google Sans Text" w:cs="Google Sans Text" w:eastAsia="Google Sans Text" w:hAnsi="Google Sans Text"/>
          <w:i w:val="0"/>
          <w:iCs w:val="0"/>
          <w:color w:val="1b1c1d"/>
          <w:sz w:val="24"/>
          <w:szCs w:val="24"/>
          <w:rtl w:val="0"/>
        </w:rPr>
        <w:t xml:space="preserve"> 為每個API編寫獨立的數據獲取函數，確保其返回標準化的Pandas DataFrame，包含清晰的列名和（最重要的）統一的時間索引（DatetimeIndex）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91</w:t>
      </w:r>
      <w:r w:rsidDel="00000000" w:rsidR="00000000" w:rsidRPr="00000000">
        <w:rPr>
          <w:rFonts w:ascii="Google Sans Text" w:cs="Google Sans Text" w:eastAsia="Google Sans Text" w:hAnsi="Google Sans Text"/>
          <w:i w:val="0"/>
          <w:iCs w:val="0"/>
          <w:color w:val="1b1c1d"/>
          <w:sz w:val="24"/>
          <w:szCs w:val="24"/>
          <w:rtl w:val="0"/>
        </w:rPr>
        <w:t xml:space="preserve">。使用pd.to_datetime()處理日期/時間字符串。</w:t>
      </w:r>
    </w:p>
    <w:p w:rsidR="00000000" w:rsidDel="00000000" w:rsidP="00000000" w:rsidRDefault="00000000" w:rsidRPr="00000000" w14:paraId="000001B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沿時間軸堆疊 (Concatenation):</w:t>
      </w:r>
      <w:r w:rsidDel="00000000" w:rsidR="00000000" w:rsidRPr="00000000">
        <w:rPr>
          <w:rFonts w:ascii="Google Sans Text" w:cs="Google Sans Text" w:eastAsia="Google Sans Text" w:hAnsi="Google Sans Text"/>
          <w:i w:val="0"/>
          <w:iCs w:val="0"/>
          <w:color w:val="1b1c1d"/>
          <w:sz w:val="24"/>
          <w:szCs w:val="24"/>
          <w:rtl w:val="0"/>
        </w:rPr>
        <w:t xml:space="preserve"> 對於結構相同但來源或標的不同的數據（例如，從同一API獲取的多隻股票的歷史日線數據），使用pd.concat()沿著行軸（axis=0）進行堆疊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。最佳實踐是先將所有DataFrame收集到一個列表中，然後一次性調用concat，以避免不必要的內存複製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。可以通過keys參數添加額外的索引層級來標識原始來源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B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基於索引/列的合併 (Merging/Joining):</w:t>
      </w:r>
      <w:r w:rsidDel="00000000" w:rsidR="00000000" w:rsidRPr="00000000">
        <w:rPr>
          <w:rFonts w:ascii="Google Sans Text" w:cs="Google Sans Text" w:eastAsia="Google Sans Text" w:hAnsi="Google Sans Text"/>
          <w:i w:val="0"/>
          <w:iCs w:val="0"/>
          <w:color w:val="1b1c1d"/>
          <w:sz w:val="24"/>
          <w:szCs w:val="24"/>
          <w:rtl w:val="0"/>
        </w:rPr>
        <w:t xml:space="preserve"> 對於需要在特定時間點（如每日收盤後）合併不同類型數據的場景（例如，將日線行情數據與當日的經濟指標發布或基本面數據結合），使用pd.merge()或DataFrame.join()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。關鍵是選擇正確的合併鍵（通常是DatetimeIndex）和合併方式（how參數：'inner', 'outer', 'left', 'right'）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。left合併常用於將輔助信息（如經濟指標）合併到主要的行情數據上。</w:t>
      </w:r>
    </w:p>
    <w:p w:rsidR="00000000" w:rsidDel="00000000" w:rsidP="00000000" w:rsidRDefault="00000000" w:rsidRPr="00000000" w14:paraId="000001B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處理不同頻率數據 (As-of Joins):</w:t>
      </w:r>
      <w:r w:rsidDel="00000000" w:rsidR="00000000" w:rsidRPr="00000000">
        <w:rPr>
          <w:rFonts w:ascii="Google Sans Text" w:cs="Google Sans Text" w:eastAsia="Google Sans Text" w:hAnsi="Google Sans Text"/>
          <w:i w:val="0"/>
          <w:iCs w:val="0"/>
          <w:color w:val="1b1c1d"/>
          <w:sz w:val="24"/>
          <w:szCs w:val="24"/>
          <w:rtl w:val="0"/>
        </w:rPr>
        <w:t xml:space="preserve"> 當合併不同頻率的時間序列數據時（例如，將日度數據與分鐘級數據合併，或將月度經濟數據對齊到日度行情），直接基於時間戳的精確匹配可能不可行。pd.merge_asof()函數是處理此類情況的利器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。它允許基於“最近”的時間戳進行合併，可以指定合併方向（向前、向後或最近）和允許的最大時間差（tolerance參數），這對於確保在合併時不引入前視偏差至關重要。</w:t>
      </w:r>
    </w:p>
    <w:p w:rsidR="00000000" w:rsidDel="00000000" w:rsidP="00000000" w:rsidRDefault="00000000" w:rsidRPr="00000000" w14:paraId="000001BE">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代碼結構建議:</w:t>
      </w:r>
    </w:p>
    <w:p w:rsidR="00000000" w:rsidDel="00000000" w:rsidP="00000000" w:rsidRDefault="00000000" w:rsidRPr="00000000" w14:paraId="000001BF">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創建模塊化的API客戶端類或函數，每個負責與一個特定API交互並返回標準化的DataFrame。</w:t>
      </w:r>
    </w:p>
    <w:p w:rsidR="00000000" w:rsidDel="00000000" w:rsidP="00000000" w:rsidRDefault="00000000" w:rsidRPr="00000000" w14:paraId="000001C0">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建立一個中央數據整合模塊，負責調用各API客戶端，執行必要的concat, merge, 或 merge_asof 操作，最終輸出模型所需的統一數據集。</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有效的數據整合是系統成功的基石。熟練運用Pandas的時間序列處理能力，特別是DatetimeIndex的操作和merge_asof等高級合併技術，對於處理來自多個API、具有不同時間粒度的數據流至關重要。整合不當會導致數據錯位，進而產生錯誤的分析結果和模型預測。</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數據預處理流程 (清洗、標準化、對齊)</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從API獲取的原始數據往往包含噪音、錯誤、缺失值或格式不一致等問題，必須經過嚴格的預處理才能用於模型訓練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。建立一個自動化、可重複的預處理流程至關重要。</w:t>
      </w:r>
    </w:p>
    <w:p w:rsidR="00000000" w:rsidDel="00000000" w:rsidP="00000000" w:rsidRDefault="00000000" w:rsidRPr="00000000" w14:paraId="000001C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關鍵步驟:</w:t>
      </w:r>
    </w:p>
    <w:p w:rsidR="00000000" w:rsidDel="00000000" w:rsidP="00000000" w:rsidRDefault="00000000" w:rsidRPr="00000000" w14:paraId="000001C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處理缺失值:</w:t>
      </w:r>
    </w:p>
    <w:p w:rsidR="00000000" w:rsidDel="00000000" w:rsidP="00000000" w:rsidRDefault="00000000" w:rsidRPr="00000000" w14:paraId="000001C6">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檢測:</w:t>
      </w:r>
      <w:r w:rsidDel="00000000" w:rsidR="00000000" w:rsidRPr="00000000">
        <w:rPr>
          <w:rFonts w:ascii="Google Sans Text" w:cs="Google Sans Text" w:eastAsia="Google Sans Text" w:hAnsi="Google Sans Text"/>
          <w:i w:val="0"/>
          <w:iCs w:val="0"/>
          <w:color w:val="1b1c1d"/>
          <w:sz w:val="24"/>
          <w:szCs w:val="24"/>
          <w:rtl w:val="0"/>
        </w:rPr>
        <w:t xml:space="preserve"> 使用DataFrame.isnull().sum()快速識別每列的缺失值數量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C7">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處理策略:</w:t>
      </w:r>
    </w:p>
    <w:p w:rsidR="00000000" w:rsidDel="00000000" w:rsidP="00000000" w:rsidRDefault="00000000" w:rsidRPr="00000000" w14:paraId="000001C8">
      <w:pPr>
        <w:numPr>
          <w:ilvl w:val="3"/>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刪除 (Deletion):</w:t>
      </w:r>
      <w:r w:rsidDel="00000000" w:rsidR="00000000" w:rsidRPr="00000000">
        <w:rPr>
          <w:rFonts w:ascii="Google Sans Text" w:cs="Google Sans Text" w:eastAsia="Google Sans Text" w:hAnsi="Google Sans Text"/>
          <w:i w:val="0"/>
          <w:iCs w:val="0"/>
          <w:color w:val="1b1c1d"/>
          <w:sz w:val="24"/>
          <w:szCs w:val="24"/>
          <w:rtl w:val="0"/>
        </w:rPr>
        <w:t xml:space="preserve"> 對於缺失比例過高或對分析不重要的行/列，可使用dropna()移除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iCs w:val="0"/>
          <w:color w:val="1b1c1d"/>
          <w:sz w:val="24"/>
          <w:szCs w:val="24"/>
          <w:rtl w:val="0"/>
        </w:rPr>
        <w:t xml:space="preserve">。但需注意可能丟失有用信息。</w:t>
      </w:r>
    </w:p>
    <w:p w:rsidR="00000000" w:rsidDel="00000000" w:rsidP="00000000" w:rsidRDefault="00000000" w:rsidRPr="00000000" w14:paraId="000001C9">
      <w:pPr>
        <w:numPr>
          <w:ilvl w:val="3"/>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填充 (Imputation):</w:t>
      </w:r>
      <w:r w:rsidDel="00000000" w:rsidR="00000000" w:rsidRPr="00000000">
        <w:rPr>
          <w:rFonts w:ascii="Google Sans Text" w:cs="Google Sans Text" w:eastAsia="Google Sans Text" w:hAnsi="Google Sans Text"/>
          <w:i w:val="0"/>
          <w:iCs w:val="0"/>
          <w:color w:val="1b1c1d"/>
          <w:sz w:val="24"/>
          <w:szCs w:val="24"/>
          <w:rtl w:val="0"/>
        </w:rPr>
        <w:t xml:space="preserve"> 使用fillna()方法填充缺失值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CA">
      <w:pPr>
        <w:numPr>
          <w:ilvl w:val="4"/>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2085" w:hanging="360"/>
      </w:pPr>
      <w:r w:rsidDel="00000000" w:rsidR="00000000" w:rsidRPr="00000000">
        <w:rPr>
          <w:rFonts w:ascii="Google Sans Text" w:cs="Google Sans Text" w:eastAsia="Google Sans Text" w:hAnsi="Google Sans Text"/>
          <w:i w:val="0"/>
          <w:iCs w:val="0"/>
          <w:color w:val="1b1c1d"/>
          <w:sz w:val="24"/>
          <w:szCs w:val="24"/>
          <w:rtl w:val="0"/>
        </w:rPr>
        <w:t xml:space="preserve">對於數值型數據：可用均值、中位數（對異常值更穩健）或眾數填充。</w:t>
      </w:r>
    </w:p>
    <w:p w:rsidR="00000000" w:rsidDel="00000000" w:rsidP="00000000" w:rsidRDefault="00000000" w:rsidRPr="00000000" w14:paraId="000001CB">
      <w:pPr>
        <w:numPr>
          <w:ilvl w:val="4"/>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085" w:hanging="360"/>
      </w:pPr>
      <w:r w:rsidDel="00000000" w:rsidR="00000000" w:rsidRPr="00000000">
        <w:rPr>
          <w:rFonts w:ascii="Google Sans Text" w:cs="Google Sans Text" w:eastAsia="Google Sans Text" w:hAnsi="Google Sans Text"/>
          <w:i w:val="0"/>
          <w:iCs w:val="0"/>
          <w:color w:val="1b1c1d"/>
          <w:sz w:val="24"/>
          <w:szCs w:val="24"/>
          <w:rtl w:val="0"/>
        </w:rPr>
        <w:t xml:space="preserve">對於時間序列數據：常使用前向填充（method='ffill'）、後向填充（method='bfill'）或基於時間的插值（如線性插值interpolate(method='time')）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CC">
      <w:pPr>
        <w:numPr>
          <w:ilvl w:val="3"/>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高級方法:</w:t>
      </w:r>
      <w:r w:rsidDel="00000000" w:rsidR="00000000" w:rsidRPr="00000000">
        <w:rPr>
          <w:rFonts w:ascii="Google Sans Text" w:cs="Google Sans Text" w:eastAsia="Google Sans Text" w:hAnsi="Google Sans Text"/>
          <w:i w:val="0"/>
          <w:iCs w:val="0"/>
          <w:color w:val="1b1c1d"/>
          <w:sz w:val="24"/>
          <w:szCs w:val="24"/>
          <w:rtl w:val="0"/>
        </w:rPr>
        <w:t xml:space="preserve"> 使用回歸模型或機器學習算法預測缺失值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CD">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選擇何種策略取決於數據特性、缺失模式和缺失比例。</w:t>
      </w:r>
    </w:p>
    <w:p w:rsidR="00000000" w:rsidDel="00000000" w:rsidP="00000000" w:rsidRDefault="00000000" w:rsidRPr="00000000" w14:paraId="000001CE">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異常值檢測與處理:</w:t>
      </w:r>
    </w:p>
    <w:p w:rsidR="00000000" w:rsidDel="00000000" w:rsidP="00000000" w:rsidRDefault="00000000" w:rsidRPr="00000000" w14:paraId="000001CF">
      <w:pPr>
        <w:numPr>
          <w:ilvl w:val="2"/>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檢測:</w:t>
      </w:r>
    </w:p>
    <w:p w:rsidR="00000000" w:rsidDel="00000000" w:rsidP="00000000" w:rsidRDefault="00000000" w:rsidRPr="00000000" w14:paraId="000001D0">
      <w:pPr>
        <w:numPr>
          <w:ilvl w:val="3"/>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統計方法:</w:t>
      </w:r>
      <w:r w:rsidDel="00000000" w:rsidR="00000000" w:rsidRPr="00000000">
        <w:rPr>
          <w:rFonts w:ascii="Google Sans Text" w:cs="Google Sans Text" w:eastAsia="Google Sans Text" w:hAnsi="Google Sans Text"/>
          <w:i w:val="0"/>
          <w:iCs w:val="0"/>
          <w:color w:val="1b1c1d"/>
          <w:sz w:val="24"/>
          <w:szCs w:val="24"/>
          <w:rtl w:val="0"/>
        </w:rPr>
        <w:t xml:space="preserve"> Z-score（假設數據近似正態分佈，通常閾值設為±3）或IQR（四分位距法，對非正態數據更穩健：低於 Q1−1.5×IQR 或高於 Q3+1.5×IQR 的值視為異常值）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1">
      <w:pPr>
        <w:numPr>
          <w:ilvl w:val="3"/>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可視化方法:</w:t>
      </w:r>
      <w:r w:rsidDel="00000000" w:rsidR="00000000" w:rsidRPr="00000000">
        <w:rPr>
          <w:rFonts w:ascii="Google Sans Text" w:cs="Google Sans Text" w:eastAsia="Google Sans Text" w:hAnsi="Google Sans Text"/>
          <w:i w:val="0"/>
          <w:iCs w:val="0"/>
          <w:color w:val="1b1c1d"/>
          <w:sz w:val="24"/>
          <w:szCs w:val="24"/>
          <w:rtl w:val="0"/>
        </w:rPr>
        <w:t xml:space="preserve"> 箱線圖（Box Plot）能直觀顯示異常點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。散點圖有助於發現多變量異常。</w:t>
      </w:r>
    </w:p>
    <w:p w:rsidR="00000000" w:rsidDel="00000000" w:rsidP="00000000" w:rsidRDefault="00000000" w:rsidRPr="00000000" w14:paraId="000001D2">
      <w:pPr>
        <w:numPr>
          <w:ilvl w:val="2"/>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w:t>
      </w:r>
    </w:p>
    <w:p w:rsidR="00000000" w:rsidDel="00000000" w:rsidP="00000000" w:rsidRDefault="00000000" w:rsidRPr="00000000" w14:paraId="000001D3">
      <w:pPr>
        <w:numPr>
          <w:ilvl w:val="3"/>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移除:</w:t>
      </w:r>
      <w:r w:rsidDel="00000000" w:rsidR="00000000" w:rsidRPr="00000000">
        <w:rPr>
          <w:rFonts w:ascii="Google Sans Text" w:cs="Google Sans Text" w:eastAsia="Google Sans Text" w:hAnsi="Google Sans Text"/>
          <w:i w:val="0"/>
          <w:iCs w:val="0"/>
          <w:color w:val="1b1c1d"/>
          <w:sz w:val="24"/>
          <w:szCs w:val="24"/>
          <w:rtl w:val="0"/>
        </w:rPr>
        <w:t xml:space="preserve"> 直接刪除包含異常值的觀測。</w:t>
      </w:r>
    </w:p>
    <w:p w:rsidR="00000000" w:rsidDel="00000000" w:rsidP="00000000" w:rsidRDefault="00000000" w:rsidRPr="00000000" w14:paraId="000001D4">
      <w:pPr>
        <w:numPr>
          <w:ilvl w:val="3"/>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轉換:</w:t>
      </w:r>
      <w:r w:rsidDel="00000000" w:rsidR="00000000" w:rsidRPr="00000000">
        <w:rPr>
          <w:rFonts w:ascii="Google Sans Text" w:cs="Google Sans Text" w:eastAsia="Google Sans Text" w:hAnsi="Google Sans Text"/>
          <w:i w:val="0"/>
          <w:iCs w:val="0"/>
          <w:color w:val="1b1c1d"/>
          <w:sz w:val="24"/>
          <w:szCs w:val="24"/>
          <w:rtl w:val="0"/>
        </w:rPr>
        <w:t xml:space="preserve"> 對數據進行變換（如對數變換）以減小異常值的影響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5">
      <w:pPr>
        <w:numPr>
          <w:ilvl w:val="3"/>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蓋帽/縮尾 (Winsorization):</w:t>
      </w:r>
      <w:r w:rsidDel="00000000" w:rsidR="00000000" w:rsidRPr="00000000">
        <w:rPr>
          <w:rFonts w:ascii="Google Sans Text" w:cs="Google Sans Text" w:eastAsia="Google Sans Text" w:hAnsi="Google Sans Text"/>
          <w:i w:val="0"/>
          <w:iCs w:val="0"/>
          <w:color w:val="1b1c1d"/>
          <w:sz w:val="24"/>
          <w:szCs w:val="24"/>
          <w:rtl w:val="0"/>
        </w:rPr>
        <w:t xml:space="preserve"> 將超出特定分位數（如1%和99%）的值替換為該分位數的值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6">
      <w:pPr>
        <w:numPr>
          <w:ilvl w:val="3"/>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使用穩健模型:</w:t>
      </w:r>
      <w:r w:rsidDel="00000000" w:rsidR="00000000" w:rsidRPr="00000000">
        <w:rPr>
          <w:rFonts w:ascii="Google Sans Text" w:cs="Google Sans Text" w:eastAsia="Google Sans Text" w:hAnsi="Google Sans Text"/>
          <w:i w:val="0"/>
          <w:iCs w:val="0"/>
          <w:color w:val="1b1c1d"/>
          <w:sz w:val="24"/>
          <w:szCs w:val="24"/>
          <w:rtl w:val="0"/>
        </w:rPr>
        <w:t xml:space="preserve"> 選擇對異常值不敏感的統計或機器學習模型。</w:t>
      </w:r>
    </w:p>
    <w:p w:rsidR="00000000" w:rsidDel="00000000" w:rsidP="00000000" w:rsidRDefault="00000000" w:rsidRPr="00000000" w14:paraId="000001D7">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數據類型校正:</w:t>
      </w:r>
      <w:r w:rsidDel="00000000" w:rsidR="00000000" w:rsidRPr="00000000">
        <w:rPr>
          <w:rFonts w:ascii="Google Sans Text" w:cs="Google Sans Text" w:eastAsia="Google Sans Text" w:hAnsi="Google Sans Text"/>
          <w:i w:val="0"/>
          <w:iCs w:val="0"/>
          <w:color w:val="1b1c1d"/>
          <w:sz w:val="24"/>
          <w:szCs w:val="24"/>
          <w:rtl w:val="0"/>
        </w:rPr>
        <w:t xml:space="preserve"> 確保數值列是數值類型（int, float），日期時間列是datetime對象（使用pd.to_datetime()轉換），分類列是category或object類型。</w:t>
      </w:r>
    </w:p>
    <w:p w:rsidR="00000000" w:rsidDel="00000000" w:rsidP="00000000" w:rsidRDefault="00000000" w:rsidRPr="00000000" w14:paraId="000001D8">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數據標準化/歸一化 (Normalization/Standardization):</w:t>
      </w:r>
    </w:p>
    <w:p w:rsidR="00000000" w:rsidDel="00000000" w:rsidP="00000000" w:rsidRDefault="00000000" w:rsidRPr="00000000" w14:paraId="000001D9">
      <w:pPr>
        <w:numPr>
          <w:ilvl w:val="2"/>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將數值特徵縮放到相似的範圍，這對於許多機器學習算法（如基於距離的算法KNN，或使用梯度下降優化的模型如神經網絡、線性回歸）是必要或有益的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DA">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常用方法:</w:t>
      </w:r>
    </w:p>
    <w:p w:rsidR="00000000" w:rsidDel="00000000" w:rsidP="00000000" w:rsidRDefault="00000000" w:rsidRPr="00000000" w14:paraId="000001DB">
      <w:pPr>
        <w:numPr>
          <w:ilvl w:val="3"/>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最小-最大縮放 (Min-Max Scaling):</w:t>
      </w:r>
      <w:r w:rsidDel="00000000" w:rsidR="00000000" w:rsidRPr="00000000">
        <w:rPr>
          <w:rFonts w:ascii="Google Sans Text" w:cs="Google Sans Text" w:eastAsia="Google Sans Text" w:hAnsi="Google Sans Text"/>
          <w:i w:val="0"/>
          <w:iCs w:val="0"/>
          <w:color w:val="1b1c1d"/>
          <w:sz w:val="24"/>
          <w:szCs w:val="24"/>
          <w:rtl w:val="0"/>
        </w:rPr>
        <w:t xml:space="preserve"> 將數據線性縮放到或指定範圍內。公式為：y=(x−min)/(max−min)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iCs w:val="0"/>
          <w:color w:val="1b1c1d"/>
          <w:sz w:val="24"/>
          <w:szCs w:val="24"/>
          <w:rtl w:val="0"/>
        </w:rPr>
        <w:t xml:space="preserve">。適用於數據分佈範圍已知且無明顯異常值的情況。使用sklearn.preprocessing.MinMaxScaler實現。</w:t>
      </w:r>
    </w:p>
    <w:p w:rsidR="00000000" w:rsidDel="00000000" w:rsidP="00000000" w:rsidRDefault="00000000" w:rsidRPr="00000000" w14:paraId="000001DC">
      <w:pPr>
        <w:numPr>
          <w:ilvl w:val="3"/>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標準化 (Standardization / Z-score Normalization):</w:t>
      </w:r>
      <w:r w:rsidDel="00000000" w:rsidR="00000000" w:rsidRPr="00000000">
        <w:rPr>
          <w:rFonts w:ascii="Google Sans Text" w:cs="Google Sans Text" w:eastAsia="Google Sans Text" w:hAnsi="Google Sans Text"/>
          <w:i w:val="0"/>
          <w:iCs w:val="0"/>
          <w:color w:val="1b1c1d"/>
          <w:sz w:val="24"/>
          <w:szCs w:val="24"/>
          <w:rtl w:val="0"/>
        </w:rPr>
        <w:t xml:space="preserve"> 將數據轉換為均值為0，標準差為1的分佈。公式為：y=(x−mean)/standard_deviation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iCs w:val="0"/>
          <w:color w:val="1b1c1d"/>
          <w:sz w:val="24"/>
          <w:szCs w:val="24"/>
          <w:rtl w:val="0"/>
        </w:rPr>
        <w:t xml:space="preserve">。對異常值較不敏感，適用於數據近似高斯分佈或算法要求零均值單位方差的情況。使用sklearn.preprocessing.StandardScaler實現。</w:t>
      </w:r>
    </w:p>
    <w:p w:rsidR="00000000" w:rsidDel="00000000" w:rsidP="00000000" w:rsidRDefault="00000000" w:rsidRPr="00000000" w14:paraId="000001DD">
      <w:pPr>
        <w:numPr>
          <w:ilvl w:val="3"/>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穩健縮放 (Robust Scaling):</w:t>
      </w:r>
      <w:r w:rsidDel="00000000" w:rsidR="00000000" w:rsidRPr="00000000">
        <w:rPr>
          <w:rFonts w:ascii="Google Sans Text" w:cs="Google Sans Text" w:eastAsia="Google Sans Text" w:hAnsi="Google Sans Text"/>
          <w:i w:val="0"/>
          <w:iCs w:val="0"/>
          <w:color w:val="1b1c1d"/>
          <w:sz w:val="24"/>
          <w:szCs w:val="24"/>
          <w:rtl w:val="0"/>
        </w:rPr>
        <w:t xml:space="preserve"> 使用中位數和IQR進行縮放，對異常值具有穩健性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。使用sklearn.preprocessing.RobustScaler實現。</w:t>
      </w:r>
    </w:p>
    <w:p w:rsidR="00000000" w:rsidDel="00000000" w:rsidP="00000000" w:rsidRDefault="00000000" w:rsidRPr="00000000" w14:paraId="000001DE">
      <w:pPr>
        <w:numPr>
          <w:ilvl w:val="2"/>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重要實踐:</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必須先將數據集劃分為訓練集和測試集，然後僅在訓練集上fit（計算min/max或mean/std），再用這個fit好的scaler去transform訓練集、測試集以及未來的新數據</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iCs w:val="0"/>
          <w:color w:val="1b1c1d"/>
          <w:sz w:val="24"/>
          <w:szCs w:val="24"/>
          <w:rtl w:val="0"/>
        </w:rPr>
        <w:t xml:space="preserve">。這避免了測試集信息洩漏到訓練過程中。</w:t>
      </w:r>
    </w:p>
    <w:p w:rsidR="00000000" w:rsidDel="00000000" w:rsidP="00000000" w:rsidRDefault="00000000" w:rsidRPr="00000000" w14:paraId="000001DF">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時間序列對齊與重採樣 (Alignment/Resampling):</w:t>
      </w:r>
    </w:p>
    <w:p w:rsidR="00000000" w:rsidDel="00000000" w:rsidP="00000000" w:rsidRDefault="00000000" w:rsidRPr="00000000" w14:paraId="000001E0">
      <w:pPr>
        <w:numPr>
          <w:ilvl w:val="2"/>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確保所有用於模型輸入的時間序列數據具有統一的頻率和對齊的時間戳。這是合併來自不同API、不同頻率數據後的關鍵步驟。</w:t>
      </w:r>
    </w:p>
    <w:p w:rsidR="00000000" w:rsidDel="00000000" w:rsidP="00000000" w:rsidRDefault="00000000" w:rsidRPr="00000000" w14:paraId="000001E1">
      <w:pPr>
        <w:numPr>
          <w:ilvl w:val="2"/>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方法:</w:t>
      </w:r>
      <w:r w:rsidDel="00000000" w:rsidR="00000000" w:rsidRPr="00000000">
        <w:rPr>
          <w:rFonts w:ascii="Google Sans Text" w:cs="Google Sans Text" w:eastAsia="Google Sans Text" w:hAnsi="Google Sans Text"/>
          <w:i w:val="0"/>
          <w:iCs w:val="0"/>
          <w:color w:val="1b1c1d"/>
          <w:sz w:val="24"/>
          <w:szCs w:val="24"/>
          <w:rtl w:val="0"/>
        </w:rPr>
        <w:t xml:space="preserve"> 使用Pandas的resample()方法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iCs w:val="0"/>
          <w:color w:val="1b1c1d"/>
          <w:sz w:val="24"/>
          <w:szCs w:val="24"/>
          <w:rtl w:val="0"/>
        </w:rPr>
        <w:t xml:space="preserve">。可以將高頻數據降採樣（downsampling）到低頻（如將分鐘數據聚合到日線），或將低頻數據升採樣（upsampling）到高頻（通常需要結合插值方法如ffill, bfill或interpolate）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iCs w:val="0"/>
          <w:color w:val="1b1c1d"/>
          <w:sz w:val="24"/>
          <w:szCs w:val="24"/>
          <w:rtl w:val="0"/>
        </w:rPr>
        <w:t xml:space="preserve">。asfreq()方法用於獲取特定頻率點的值（可能產生NaN）。需處理好時區問題。</w:t>
      </w:r>
    </w:p>
    <w:p w:rsidR="00000000" w:rsidDel="00000000" w:rsidP="00000000" w:rsidRDefault="00000000" w:rsidRPr="00000000" w14:paraId="000001E2">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文本清洗 (用於情緒分析):</w:t>
      </w:r>
    </w:p>
    <w:p w:rsidR="00000000" w:rsidDel="00000000" w:rsidP="00000000" w:rsidRDefault="00000000" w:rsidRPr="00000000" w14:paraId="000001E3">
      <w:pPr>
        <w:numPr>
          <w:ilvl w:val="2"/>
          <w:numId w:val="45"/>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w:t>
      </w:r>
      <w:r w:rsidDel="00000000" w:rsidR="00000000" w:rsidRPr="00000000">
        <w:rPr>
          <w:rFonts w:ascii="Google Sans Text" w:cs="Google Sans Text" w:eastAsia="Google Sans Text" w:hAnsi="Google Sans Text"/>
          <w:i w:val="0"/>
          <w:iCs w:val="0"/>
          <w:color w:val="1b1c1d"/>
          <w:sz w:val="24"/>
          <w:szCs w:val="24"/>
          <w:rtl w:val="0"/>
        </w:rPr>
        <w:t xml:space="preserve"> 轉換為小寫、去除HTML標籤、去除特殊字符和標點符號、分詞（Tokenization）、去除停用詞（Stopwords）、詞幹提取（Stemming）或詞形還原（Lemmatization）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。這些步驟旨在標準化文本，減少噪音，提取有意義的詞彙用於後續分析。</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構建一個健壯、自動化的數據預處理流程對於確保模型輸入的質量和一致性至關重要。流程中的具體步驟和參數選擇（例如，缺失值填充方法、異常值處理閾值、標準化技術）應基於對金融數據特性的理解以及後續風險模型的需求來決定。在處理多源、多頻率數據時，時間序列的精確對齊是一個特別需要關注的環節。</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針對風險模型的特徵工程</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特徵工程是將預處理後的數據轉化為能夠有效捕捉風險相關模式、供傳統指標計算和AI/ML模型使用的信息豐富的輸入變量的過程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。這是發揮領域知識和提升模型預測能力的關鍵環節。</w:t>
      </w:r>
    </w:p>
    <w:p w:rsidR="00000000" w:rsidDel="00000000" w:rsidP="00000000" w:rsidRDefault="00000000" w:rsidRPr="00000000" w14:paraId="000001E7">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特徵類別:</w:t>
      </w:r>
    </w:p>
    <w:p w:rsidR="00000000" w:rsidDel="00000000" w:rsidP="00000000" w:rsidRDefault="00000000" w:rsidRPr="00000000" w14:paraId="000001E8">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滯後特徵 (Lag Features):</w:t>
      </w:r>
      <w:r w:rsidDel="00000000" w:rsidR="00000000" w:rsidRPr="00000000">
        <w:rPr>
          <w:rFonts w:ascii="Google Sans Text" w:cs="Google Sans Text" w:eastAsia="Google Sans Text" w:hAnsi="Google Sans Text"/>
          <w:i w:val="0"/>
          <w:iCs w:val="0"/>
          <w:color w:val="1b1c1d"/>
          <w:sz w:val="24"/>
          <w:szCs w:val="24"/>
          <w:rtl w:val="0"/>
        </w:rPr>
        <w:t xml:space="preserve"> 使用歷史觀測值作為當前預測的輸入。例如，使用過去1天、5天、20天的收益率、波動率、成交量、新聞情緒評分或經濟指標值來預測當前的風險水平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。滯後期的選擇應與目標預測時間維度相關（短滯後用於短期預測，長滯後用於長期預測）。</w:t>
      </w:r>
    </w:p>
    <w:p w:rsidR="00000000" w:rsidDel="00000000" w:rsidP="00000000" w:rsidRDefault="00000000" w:rsidRPr="00000000" w14:paraId="000001E9">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滾動窗口特徵 (Rolling Window Features):</w:t>
      </w:r>
      <w:r w:rsidDel="00000000" w:rsidR="00000000" w:rsidRPr="00000000">
        <w:rPr>
          <w:rFonts w:ascii="Google Sans Text" w:cs="Google Sans Text" w:eastAsia="Google Sans Text" w:hAnsi="Google Sans Text"/>
          <w:i w:val="0"/>
          <w:iCs w:val="0"/>
          <w:color w:val="1b1c1d"/>
          <w:sz w:val="24"/>
          <w:szCs w:val="24"/>
          <w:rtl w:val="0"/>
        </w:rPr>
        <w:t xml:space="preserve"> 在移動的時間窗口內計算統計量，以捕捉近期趨勢或動態變化。常見的有：</w:t>
      </w:r>
    </w:p>
    <w:p w:rsidR="00000000" w:rsidDel="00000000" w:rsidP="00000000" w:rsidRDefault="00000000" w:rsidRPr="00000000" w14:paraId="000001EA">
      <w:pPr>
        <w:numPr>
          <w:ilvl w:val="2"/>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移動平均線 (MA): 不同窗口長度的價格、收益率、成交量等的移動平均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EB">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滾動標準差: 計算窗口內的波動率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EC">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滾動最大/最小值: 捕捉窗口期內的高點和低點。</w:t>
      </w:r>
    </w:p>
    <w:p w:rsidR="00000000" w:rsidDel="00000000" w:rsidP="00000000" w:rsidRDefault="00000000" w:rsidRPr="00000000" w14:paraId="000001ED">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滾動相關性/協方差: 分析不同資產或指標在窗口期內的關係。</w:t>
      </w:r>
    </w:p>
    <w:p w:rsidR="00000000" w:rsidDel="00000000" w:rsidP="00000000" w:rsidRDefault="00000000" w:rsidRPr="00000000" w14:paraId="000001EE">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窗口大小的選擇同樣依賴於目標時間維度。</w:t>
      </w:r>
    </w:p>
    <w:p w:rsidR="00000000" w:rsidDel="00000000" w:rsidP="00000000" w:rsidRDefault="00000000" w:rsidRPr="00000000" w14:paraId="000001EF">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動量與趨勢強度特徵:</w:t>
      </w:r>
    </w:p>
    <w:p w:rsidR="00000000" w:rsidDel="00000000" w:rsidP="00000000" w:rsidRDefault="00000000" w:rsidRPr="00000000" w14:paraId="000001F0">
      <w:pPr>
        <w:numPr>
          <w:ilvl w:val="2"/>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技術指標: 如RSI, MACD, ADX, 布林帶寬度等，量化價格動能和趨勢強度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1">
      <w:pPr>
        <w:numPr>
          <w:ilvl w:val="2"/>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價格變化率 (Rate of Change, ROC): 衡量價格在特定時期內的變化百分比。</w:t>
      </w:r>
    </w:p>
    <w:p w:rsidR="00000000" w:rsidDel="00000000" w:rsidP="00000000" w:rsidRDefault="00000000" w:rsidRPr="00000000" w14:paraId="000001F2">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日曆與事件特徵:</w:t>
      </w:r>
    </w:p>
    <w:p w:rsidR="00000000" w:rsidDel="00000000" w:rsidP="00000000" w:rsidRDefault="00000000" w:rsidRPr="00000000" w14:paraId="000001F3">
      <w:pPr>
        <w:numPr>
          <w:ilvl w:val="2"/>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時間相關特徵: 星期幾效應、月份效應、是否為節假日、是否臨近財報發布日等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4">
      <w:pPr>
        <w:numPr>
          <w:ilvl w:val="2"/>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特殊事件標識: 標記重大宏觀事件、政策變動或其他可能影響市場風險的事件。</w:t>
      </w:r>
    </w:p>
    <w:p w:rsidR="00000000" w:rsidDel="00000000" w:rsidP="00000000" w:rsidRDefault="00000000" w:rsidRPr="00000000" w14:paraId="000001F5">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經濟與跨市場特徵:</w:t>
      </w:r>
    </w:p>
    <w:p w:rsidR="00000000" w:rsidDel="00000000" w:rsidP="00000000" w:rsidRDefault="00000000" w:rsidRPr="00000000" w14:paraId="000001F6">
      <w:pPr>
        <w:numPr>
          <w:ilvl w:val="2"/>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利差: 如不同期限國債收益率之差（收益率曲線斜率）、信用利差等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7">
      <w:pPr>
        <w:numPr>
          <w:ilvl w:val="2"/>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經濟指標變化: 如失業率的月度變化、CPI的年化變化等。</w:t>
      </w:r>
    </w:p>
    <w:p w:rsidR="00000000" w:rsidDel="00000000" w:rsidP="00000000" w:rsidRDefault="00000000" w:rsidRPr="00000000" w14:paraId="000001F8">
      <w:pPr>
        <w:numPr>
          <w:ilvl w:val="2"/>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跨市場相關性: 如股票市場與債券市場、商品市場的滾動相關性。</w:t>
      </w:r>
    </w:p>
    <w:p w:rsidR="00000000" w:rsidDel="00000000" w:rsidP="00000000" w:rsidRDefault="00000000" w:rsidRPr="00000000" w14:paraId="000001F9">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選擇權衍生特徵:</w:t>
      </w:r>
    </w:p>
    <w:p w:rsidR="00000000" w:rsidDel="00000000" w:rsidP="00000000" w:rsidRDefault="00000000" w:rsidRPr="00000000" w14:paraId="000001FA">
      <w:pPr>
        <w:numPr>
          <w:ilvl w:val="2"/>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VIX水平及其變化、VIX期限結構斜率。</w:t>
      </w:r>
    </w:p>
    <w:p w:rsidR="00000000" w:rsidDel="00000000" w:rsidP="00000000" w:rsidRDefault="00000000" w:rsidRPr="00000000" w14:paraId="000001FB">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個股或指數的隱含波動率水平、變化、與歷史波動率的比率。</w:t>
      </w:r>
    </w:p>
    <w:p w:rsidR="00000000" w:rsidDel="00000000" w:rsidP="00000000" w:rsidRDefault="00000000" w:rsidRPr="00000000" w14:paraId="000001FC">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波動率偏斜（Skew）指標及其變化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D">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Put-Call比率及其變化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E">
      <w:pPr>
        <w:numPr>
          <w:ilvl w:val="2"/>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（若有數據）選擇權流指標，如大額交易信號、買賣壓力比等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FF">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新聞情緒特徵:</w:t>
      </w:r>
    </w:p>
    <w:p w:rsidR="00000000" w:rsidDel="00000000" w:rsidP="00000000" w:rsidRDefault="00000000" w:rsidRPr="00000000" w14:paraId="00000200">
      <w:pPr>
        <w:numPr>
          <w:ilvl w:val="2"/>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原始情緒評分（如-1到1）。</w:t>
      </w:r>
    </w:p>
    <w:p w:rsidR="00000000" w:rsidDel="00000000" w:rsidP="00000000" w:rsidRDefault="00000000" w:rsidRPr="00000000" w14:paraId="00000201">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情緒評分的移動平均值或滾動總和，以平滑短期波動。</w:t>
      </w:r>
    </w:p>
    <w:p w:rsidR="00000000" w:rsidDel="00000000" w:rsidP="00000000" w:rsidRDefault="00000000" w:rsidRPr="00000000" w14:paraId="00000202">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情緒強度或極性指標。</w:t>
      </w:r>
    </w:p>
    <w:p w:rsidR="00000000" w:rsidDel="00000000" w:rsidP="00000000" w:rsidRDefault="00000000" w:rsidRPr="00000000" w14:paraId="00000203">
      <w:pPr>
        <w:numPr>
          <w:ilvl w:val="2"/>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衡量新聞情緒分歧度或波動性的指標。</w:t>
      </w:r>
    </w:p>
    <w:p w:rsidR="00000000" w:rsidDel="00000000" w:rsidP="00000000" w:rsidRDefault="00000000" w:rsidRPr="00000000" w14:paraId="00000204">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交互特徵:</w:t>
      </w:r>
      <w:r w:rsidDel="00000000" w:rsidR="00000000" w:rsidRPr="00000000">
        <w:rPr>
          <w:rFonts w:ascii="Google Sans Text" w:cs="Google Sans Text" w:eastAsia="Google Sans Text" w:hAnsi="Google Sans Text"/>
          <w:i w:val="0"/>
          <w:iCs w:val="0"/>
          <w:color w:val="1b1c1d"/>
          <w:sz w:val="24"/>
          <w:szCs w:val="24"/>
          <w:rtl w:val="0"/>
        </w:rPr>
        <w:t xml:space="preserve"> 將現有特徵進行組合，例如成交量加權的平均價格（VWAP）變化、波動率與情緒的交互等。</w:t>
      </w:r>
    </w:p>
    <w:p w:rsidR="00000000" w:rsidDel="00000000" w:rsidP="00000000" w:rsidRDefault="00000000" w:rsidRPr="00000000" w14:paraId="0000020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實現方法:</w:t>
      </w:r>
    </w:p>
    <w:p w:rsidR="00000000" w:rsidDel="00000000" w:rsidP="00000000" w:rsidRDefault="00000000" w:rsidRPr="00000000" w14:paraId="00000206">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主要使用Pandas進行計算：.shift()用於滯後，.rolling()用於滾動窗口計算，.diff()用於計算差分，.pct_change()用於計算百分比變化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0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可以利用現成的技術分析庫，如TA-Lib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，來計算標準的技術指標。</w:t>
      </w:r>
    </w:p>
    <w:p w:rsidR="00000000" w:rsidDel="00000000" w:rsidP="00000000" w:rsidRDefault="00000000" w:rsidRPr="00000000" w14:paraId="0000020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對於更複雜或自動化的特徵生成，可以考慮使用feature-engine或tsfresh等庫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09">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核心考量 - 避免前視偏差:</w:t>
      </w:r>
      <w:r w:rsidDel="00000000" w:rsidR="00000000" w:rsidRPr="00000000">
        <w:rPr>
          <w:rFonts w:ascii="Google Sans Text" w:cs="Google Sans Text" w:eastAsia="Google Sans Text" w:hAnsi="Google Sans Text"/>
          <w:i w:val="0"/>
          <w:iCs w:val="0"/>
          <w:color w:val="1b1c1d"/>
          <w:sz w:val="24"/>
          <w:szCs w:val="24"/>
          <w:rtl w:val="0"/>
        </w:rPr>
        <w:t xml:space="preserve"> 在構建任何涉及歷史數據的特徵（尤其是滾動窗口特徵和目標變量定義）時，必須極其小心，確保只使用在預測時間點 T 之前（&lt;= T-1）可獲得的信息來構建用於預測 T 時刻的特徵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。例如，計算用於預測第 T 天風險的滾動波動率時，窗口應結束在第 T-1 天。錯誤地包含 T 時刻的信息會導致模型在回測時表現異常好，但在實際應用中失效。</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特徵工程是一個融合了領域知識、數據分析和創造力的過程。為多時間維度的風險評估系統設計有效的特徵集，意味著需要針對每個時間尺度（1-7天、60天、160天、10年）的特定風險驅動因素來構建不同的特徵。例如，極短期風險模型可能更依賴高頻價格/成交量的滯後和滾動特徵、實時新聞情緒以及選擇權市場的即時指標；而長期風險模型則更側重於宏觀經濟指標的趨勢、長期移動平均線以及基本面數據的變化。這是一個需要持續迭代和實驗以找到最優特徵組合的過程。</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流程編排考量</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隨著系統功能的增加（涉及多個數據源獲取、複雜的預處理和特徵工程步驟、多個模型的訓練與預測），手動管理整個工作流程變得低效且容易出錯。引入工作流程編排工具可以實現自動化、調度、監控和依賴管理，提高系統的穩定性和可維護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0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需求:</w:t>
      </w:r>
      <w:r w:rsidDel="00000000" w:rsidR="00000000" w:rsidRPr="00000000">
        <w:rPr>
          <w:rFonts w:ascii="Google Sans Text" w:cs="Google Sans Text" w:eastAsia="Google Sans Text" w:hAnsi="Google Sans Text"/>
          <w:i w:val="0"/>
          <w:iCs w:val="0"/>
          <w:color w:val="1b1c1d"/>
          <w:sz w:val="24"/>
          <w:szCs w:val="24"/>
          <w:rtl w:val="0"/>
        </w:rPr>
        <w:t xml:space="preserve"> 需要一個系統來自動執行一系列有依賴關係的任務（例如，先獲取數據，再清洗，然後計算特徵，最後運行模型），按計劃（如每日、每小時）觸發，監控任務執行狀態，並在失敗時進行重試或報警。</w:t>
      </w:r>
    </w:p>
    <w:p w:rsidR="00000000" w:rsidDel="00000000" w:rsidP="00000000" w:rsidRDefault="00000000" w:rsidRPr="00000000" w14:paraId="0000020E">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主流Python流程編排框架:</w:t>
      </w:r>
    </w:p>
    <w:p w:rsidR="00000000" w:rsidDel="00000000" w:rsidP="00000000" w:rsidRDefault="00000000" w:rsidRPr="00000000" w14:paraId="0000020F">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Apache Airflow:</w:t>
      </w:r>
    </w:p>
    <w:p w:rsidR="00000000" w:rsidDel="00000000" w:rsidP="00000000" w:rsidRDefault="00000000" w:rsidRPr="00000000" w14:paraId="00000210">
      <w:pPr>
        <w:numPr>
          <w:ilvl w:val="2"/>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特點:</w:t>
      </w:r>
      <w:r w:rsidDel="00000000" w:rsidR="00000000" w:rsidRPr="00000000">
        <w:rPr>
          <w:rFonts w:ascii="Google Sans Text" w:cs="Google Sans Text" w:eastAsia="Google Sans Text" w:hAnsi="Google Sans Text"/>
          <w:i w:val="0"/>
          <w:iCs w:val="0"/>
          <w:color w:val="1b1c1d"/>
          <w:sz w:val="24"/>
          <w:szCs w:val="24"/>
          <w:rtl w:val="0"/>
        </w:rPr>
        <w:t xml:space="preserve"> 成熟、功能豐富、社區龐大、擁有大量預置的算子（Operators）用於與外部系統（數據庫、雲服務、API）交互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。工作流以Python代碼定義為有向無環圖（DAGs）。提供Web UI用於監控和管理。</w:t>
      </w:r>
    </w:p>
    <w:p w:rsidR="00000000" w:rsidDel="00000000" w:rsidP="00000000" w:rsidRDefault="00000000" w:rsidRPr="00000000" w14:paraId="00000211">
      <w:pPr>
        <w:numPr>
          <w:ilvl w:val="2"/>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考量:</w:t>
      </w:r>
      <w:r w:rsidDel="00000000" w:rsidR="00000000" w:rsidRPr="00000000">
        <w:rPr>
          <w:rFonts w:ascii="Google Sans Text" w:cs="Google Sans Text" w:eastAsia="Google Sans Text" w:hAnsi="Google Sans Text"/>
          <w:i w:val="0"/>
          <w:iCs w:val="0"/>
          <w:color w:val="1b1c1d"/>
          <w:sz w:val="24"/>
          <w:szCs w:val="24"/>
          <w:rtl w:val="0"/>
        </w:rPr>
        <w:t xml:space="preserve"> 對於動態工作流（任務結構在運行時確定）的支持相對有限（相較於Prefect/Dagster），配置和部署可能較為複雜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iCs w:val="0"/>
          <w:color w:val="1b1c1d"/>
          <w:sz w:val="24"/>
          <w:szCs w:val="24"/>
          <w:rtl w:val="0"/>
        </w:rPr>
        <w:t xml:space="preserve">。以任務為中心（Task-centric）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12">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Prefect:</w:t>
      </w:r>
    </w:p>
    <w:p w:rsidR="00000000" w:rsidDel="00000000" w:rsidP="00000000" w:rsidRDefault="00000000" w:rsidRPr="00000000" w14:paraId="00000213">
      <w:pPr>
        <w:numPr>
          <w:ilvl w:val="2"/>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特點:</w:t>
      </w:r>
      <w:r w:rsidDel="00000000" w:rsidR="00000000" w:rsidRPr="00000000">
        <w:rPr>
          <w:rFonts w:ascii="Google Sans Text" w:cs="Google Sans Text" w:eastAsia="Google Sans Text" w:hAnsi="Google Sans Text"/>
          <w:i w:val="0"/>
          <w:iCs w:val="0"/>
          <w:color w:val="1b1c1d"/>
          <w:sz w:val="24"/>
          <w:szCs w:val="24"/>
          <w:rtl w:val="0"/>
        </w:rPr>
        <w:t xml:space="preserve"> 設計更現代、更Pythonic，易於上手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iCs w:val="0"/>
          <w:color w:val="1b1c1d"/>
          <w:sz w:val="24"/>
          <w:szCs w:val="24"/>
          <w:rtl w:val="0"/>
        </w:rPr>
        <w:t xml:space="preserve">。對動態工作流支持良好，內建更強大的錯誤處理、重試機制和狀態管理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102</w:t>
      </w:r>
      <w:r w:rsidDel="00000000" w:rsidR="00000000" w:rsidRPr="00000000">
        <w:rPr>
          <w:rFonts w:ascii="Google Sans Text" w:cs="Google Sans Text" w:eastAsia="Google Sans Text" w:hAnsi="Google Sans Text"/>
          <w:i w:val="0"/>
          <w:iCs w:val="0"/>
          <w:color w:val="1b1c1d"/>
          <w:sz w:val="24"/>
          <w:szCs w:val="24"/>
          <w:rtl w:val="0"/>
        </w:rPr>
        <w:t xml:space="preserve">。與Dask集成良好，方便進行分佈式計算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iCs w:val="0"/>
          <w:color w:val="1b1c1d"/>
          <w:sz w:val="24"/>
          <w:szCs w:val="24"/>
          <w:rtl w:val="0"/>
        </w:rPr>
        <w:t xml:space="preserve">。UI和日誌記錄通常被認為比Airflow 1.x更友好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14">
      <w:pPr>
        <w:numPr>
          <w:ilvl w:val="2"/>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考量:</w:t>
      </w:r>
      <w:r w:rsidDel="00000000" w:rsidR="00000000" w:rsidRPr="00000000">
        <w:rPr>
          <w:rFonts w:ascii="Google Sans Text" w:cs="Google Sans Text" w:eastAsia="Google Sans Text" w:hAnsi="Google Sans Text"/>
          <w:i w:val="0"/>
          <w:iCs w:val="0"/>
          <w:color w:val="1b1c1d"/>
          <w:sz w:val="24"/>
          <w:szCs w:val="24"/>
          <w:rtl w:val="0"/>
        </w:rPr>
        <w:t xml:space="preserve"> 相對Airflow社區規模較小，但增長迅速。</w:t>
      </w:r>
    </w:p>
    <w:p w:rsidR="00000000" w:rsidDel="00000000" w:rsidP="00000000" w:rsidRDefault="00000000" w:rsidRPr="00000000" w14:paraId="00000215">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Dagster:</w:t>
      </w:r>
    </w:p>
    <w:p w:rsidR="00000000" w:rsidDel="00000000" w:rsidP="00000000" w:rsidRDefault="00000000" w:rsidRPr="00000000" w14:paraId="00000216">
      <w:pPr>
        <w:numPr>
          <w:ilvl w:val="2"/>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特點:</w:t>
      </w:r>
      <w:r w:rsidDel="00000000" w:rsidR="00000000" w:rsidRPr="00000000">
        <w:rPr>
          <w:rFonts w:ascii="Google Sans Text" w:cs="Google Sans Text" w:eastAsia="Google Sans Text" w:hAnsi="Google Sans Text"/>
          <w:i w:val="0"/>
          <w:iCs w:val="0"/>
          <w:color w:val="1b1c1d"/>
          <w:sz w:val="24"/>
          <w:szCs w:val="24"/>
          <w:rtl w:val="0"/>
        </w:rPr>
        <w:t xml:space="preserve"> 以數據資產（Data Assets）為核心進行建模，強調數據感知、類型檢查、數據血緣（Lineage）和可測試性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。提供了強大的本地開發和調試體驗。適合需要嚴格數據質量控制和可觀察性的複雜數據管道。</w:t>
      </w:r>
    </w:p>
    <w:p w:rsidR="00000000" w:rsidDel="00000000" w:rsidP="00000000" w:rsidRDefault="00000000" w:rsidRPr="00000000" w14:paraId="00000217">
      <w:pPr>
        <w:numPr>
          <w:ilvl w:val="2"/>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考量:</w:t>
      </w:r>
      <w:r w:rsidDel="00000000" w:rsidR="00000000" w:rsidRPr="00000000">
        <w:rPr>
          <w:rFonts w:ascii="Google Sans Text" w:cs="Google Sans Text" w:eastAsia="Google Sans Text" w:hAnsi="Google Sans Text"/>
          <w:i w:val="0"/>
          <w:iCs w:val="0"/>
          <w:color w:val="1b1c1d"/>
          <w:sz w:val="24"/>
          <w:szCs w:val="24"/>
          <w:rtl w:val="0"/>
        </w:rPr>
        <w:t xml:space="preserve"> 學習曲線可能稍陡峭於Prefect，其資產驅動的範式與傳統的任務驅動範式有所不同。</w:t>
      </w:r>
    </w:p>
    <w:p w:rsidR="00000000" w:rsidDel="00000000" w:rsidP="00000000" w:rsidRDefault="00000000" w:rsidRPr="00000000" w14:paraId="00000218">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Dask:</w:t>
      </w:r>
    </w:p>
    <w:p w:rsidR="00000000" w:rsidDel="00000000" w:rsidP="00000000" w:rsidRDefault="00000000" w:rsidRPr="00000000" w14:paraId="00000219">
      <w:pPr>
        <w:numPr>
          <w:ilvl w:val="2"/>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特點:</w:t>
      </w:r>
      <w:r w:rsidDel="00000000" w:rsidR="00000000" w:rsidRPr="00000000">
        <w:rPr>
          <w:rFonts w:ascii="Google Sans Text" w:cs="Google Sans Text" w:eastAsia="Google Sans Text" w:hAnsi="Google Sans Text"/>
          <w:i w:val="0"/>
          <w:iCs w:val="0"/>
          <w:color w:val="1b1c1d"/>
          <w:sz w:val="24"/>
          <w:szCs w:val="24"/>
          <w:rtl w:val="0"/>
        </w:rPr>
        <w:t xml:space="preserve"> Dask本身不是一個工作流程編排器，而是一個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並行計算庫</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107</w:t>
      </w:r>
      <w:r w:rsidDel="00000000" w:rsidR="00000000" w:rsidRPr="00000000">
        <w:rPr>
          <w:rFonts w:ascii="Google Sans Text" w:cs="Google Sans Text" w:eastAsia="Google Sans Text" w:hAnsi="Google Sans Text"/>
          <w:i w:val="0"/>
          <w:iCs w:val="0"/>
          <w:color w:val="1b1c1d"/>
          <w:sz w:val="24"/>
          <w:szCs w:val="24"/>
          <w:rtl w:val="0"/>
        </w:rPr>
        <w:t xml:space="preserve">。它可以將Pandas DataFrame、NumPy數組和常規Python代碼的計算分佈到多個CPU核心或多台機器組成的集群上執行。</w:t>
      </w:r>
    </w:p>
    <w:p w:rsidR="00000000" w:rsidDel="00000000" w:rsidP="00000000" w:rsidRDefault="00000000" w:rsidRPr="00000000" w14:paraId="0000021A">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w:t>
      </w:r>
      <w:r w:rsidDel="00000000" w:rsidR="00000000" w:rsidRPr="00000000">
        <w:rPr>
          <w:rFonts w:ascii="Google Sans Text" w:cs="Google Sans Text" w:eastAsia="Google Sans Text" w:hAnsi="Google Sans Text"/>
          <w:i w:val="0"/>
          <w:iCs w:val="0"/>
          <w:color w:val="1b1c1d"/>
          <w:sz w:val="24"/>
          <w:szCs w:val="24"/>
          <w:rtl w:val="0"/>
        </w:rPr>
        <w:t xml:space="preserve"> 在數據管道中，Dask可用於加速計算密集型任務，如大規模數據的讀取、轉換、特徵工程或模型訓練。它可以被Airflow、Prefect或Dagster調用作為執行後端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1B">
      <w:pPr>
        <w:numPr>
          <w:ilvl w:val="2"/>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考量:</w:t>
      </w:r>
      <w:r w:rsidDel="00000000" w:rsidR="00000000" w:rsidRPr="00000000">
        <w:rPr>
          <w:rFonts w:ascii="Google Sans Text" w:cs="Google Sans Text" w:eastAsia="Google Sans Text" w:hAnsi="Google Sans Text"/>
          <w:i w:val="0"/>
          <w:iCs w:val="0"/>
          <w:color w:val="1b1c1d"/>
          <w:sz w:val="24"/>
          <w:szCs w:val="24"/>
          <w:rtl w:val="0"/>
        </w:rPr>
        <w:t xml:space="preserve"> 主要解決計算性能瓶頸問題，不負責任務調度和依賴管理。</w:t>
      </w:r>
    </w:p>
    <w:p w:rsidR="00000000" w:rsidDel="00000000" w:rsidP="00000000" w:rsidRDefault="00000000" w:rsidRPr="00000000" w14:paraId="0000021C">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選擇因素:</w:t>
      </w:r>
      <w:r w:rsidDel="00000000" w:rsidR="00000000" w:rsidRPr="00000000">
        <w:rPr>
          <w:rFonts w:ascii="Google Sans Text" w:cs="Google Sans Text" w:eastAsia="Google Sans Text" w:hAnsi="Google Sans Text"/>
          <w:i w:val="0"/>
          <w:iCs w:val="0"/>
          <w:color w:val="1b1c1d"/>
          <w:sz w:val="24"/>
          <w:szCs w:val="24"/>
          <w:rtl w:val="0"/>
        </w:rPr>
        <w:t xml:space="preserve"> 團隊對工具的熟悉程度、工作流的複雜性（靜態 vs 動態）、對數據血緣和資產管理的需求程度、部署環境（本地、雲）、社區支持和生態系統。</w:t>
      </w:r>
    </w:p>
    <w:p w:rsidR="00000000" w:rsidDel="00000000" w:rsidP="00000000" w:rsidRDefault="00000000" w:rsidRPr="00000000" w14:paraId="0000021D">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對於一個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原型系統</w:t>
      </w:r>
      <w:r w:rsidDel="00000000" w:rsidR="00000000" w:rsidRPr="00000000">
        <w:rPr>
          <w:rFonts w:ascii="Google Sans Text" w:cs="Google Sans Text" w:eastAsia="Google Sans Text" w:hAnsi="Google Sans Text"/>
          <w:i w:val="0"/>
          <w:iCs w:val="0"/>
          <w:color w:val="1b1c1d"/>
          <w:sz w:val="24"/>
          <w:szCs w:val="24"/>
          <w:rtl w:val="0"/>
        </w:rPr>
        <w:t xml:space="preserve">，可能初期並不需要引入完整的流程編排框架，簡單的Python腳本串聯即可。但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從可擴展性和可維護性角度考慮</w:t>
      </w:r>
      <w:r w:rsidDel="00000000" w:rsidR="00000000" w:rsidRPr="00000000">
        <w:rPr>
          <w:rFonts w:ascii="Google Sans Text" w:cs="Google Sans Text" w:eastAsia="Google Sans Text" w:hAnsi="Google Sans Text"/>
          <w:i w:val="0"/>
          <w:iCs w:val="0"/>
          <w:color w:val="1b1c1d"/>
          <w:sz w:val="24"/>
          <w:szCs w:val="24"/>
          <w:rtl w:val="0"/>
        </w:rPr>
        <w:t xml:space="preserve">，預先規劃使用編排工具是有益的。Prefect因其Pythonic的特性和對動態任務的良好支持，對於從腳本過渡到流程管理可能是一個較為平滑的選擇。Dagster則在數據資產管理和質量控制方面有獨特優勢。如果遇到計算瓶頸，可以考慮引入Dask來並行化處理。</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 可行性評估與策略建議</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基於前述對方法論、API和實施策略的分析，本節將評估構建該多時間維度風險評估系統原型的可行性，並提出具體的開發建議。</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原型系統可行性分析</w:t>
      </w:r>
    </w:p>
    <w:p w:rsidR="00000000" w:rsidDel="00000000" w:rsidP="00000000" w:rsidRDefault="00000000" w:rsidRPr="00000000" w14:paraId="00000221">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數據獲取挑戰:</w:t>
      </w:r>
    </w:p>
    <w:p w:rsidR="00000000" w:rsidDel="00000000" w:rsidP="00000000" w:rsidRDefault="00000000" w:rsidRPr="00000000" w14:paraId="00000222">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高頻數據鴻溝:</w:t>
      </w:r>
      <w:r w:rsidDel="00000000" w:rsidR="00000000" w:rsidRPr="00000000">
        <w:rPr>
          <w:rFonts w:ascii="Google Sans Text" w:cs="Google Sans Text" w:eastAsia="Google Sans Text" w:hAnsi="Google Sans Text"/>
          <w:i w:val="0"/>
          <w:iCs w:val="0"/>
          <w:color w:val="1b1c1d"/>
          <w:sz w:val="24"/>
          <w:szCs w:val="24"/>
          <w:rtl w:val="0"/>
        </w:rPr>
        <w:t xml:space="preserve"> 最大的可行性障礙在於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僅使用免費工具無法獲取構建可靠的極短期（1-7天）風險模塊所需的高頻（盤中/實時）股票數據和選擇權數據（含IV/Greeks）</w:t>
      </w:r>
      <w:r w:rsidDel="00000000" w:rsidR="00000000" w:rsidRPr="00000000">
        <w:rPr>
          <w:rFonts w:ascii="Google Sans Text" w:cs="Google Sans Text" w:eastAsia="Google Sans Text" w:hAnsi="Google Sans Text"/>
          <w:i w:val="0"/>
          <w:iCs w:val="0"/>
          <w:color w:val="1b1c1d"/>
          <w:sz w:val="24"/>
          <w:szCs w:val="24"/>
          <w:rtl w:val="0"/>
        </w:rPr>
        <w:t xml:space="preserve">。免費API主要提供EOD數據或存在嚴重延遲，這對於捕捉日內風險動態是不足的 [基於 III.A, III.C 的分析]。</w:t>
      </w:r>
    </w:p>
    <w:p w:rsidR="00000000" w:rsidDel="00000000" w:rsidP="00000000" w:rsidRDefault="00000000" w:rsidRPr="00000000" w14:paraId="00000223">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API限制:</w:t>
      </w:r>
      <w:r w:rsidDel="00000000" w:rsidR="00000000" w:rsidRPr="00000000">
        <w:rPr>
          <w:rFonts w:ascii="Google Sans Text" w:cs="Google Sans Text" w:eastAsia="Google Sans Text" w:hAnsi="Google Sans Text"/>
          <w:i w:val="0"/>
          <w:iCs w:val="0"/>
          <w:color w:val="1b1c1d"/>
          <w:sz w:val="24"/>
          <w:szCs w:val="24"/>
          <w:rtl w:val="0"/>
        </w:rPr>
        <w:t xml:space="preserve"> 即便對於可以使用EOD數據的較長期限模塊，免費API的請求限制（尤其是Alpha Vantage和FMP的每日限制）也可能成為瓶頸，限制了可監控的資產數量、回測的規模和實時更新的頻率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。需要仔細管理API調用策略。</w:t>
      </w:r>
    </w:p>
    <w:p w:rsidR="00000000" w:rsidDel="00000000" w:rsidP="00000000" w:rsidRDefault="00000000" w:rsidRPr="00000000" w14:paraId="00000224">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數據質量與一致性:</w:t>
      </w:r>
      <w:r w:rsidDel="00000000" w:rsidR="00000000" w:rsidRPr="00000000">
        <w:rPr>
          <w:rFonts w:ascii="Google Sans Text" w:cs="Google Sans Text" w:eastAsia="Google Sans Text" w:hAnsi="Google Sans Text"/>
          <w:i w:val="0"/>
          <w:iCs w:val="0"/>
          <w:color w:val="1b1c1d"/>
          <w:sz w:val="24"/>
          <w:szCs w:val="24"/>
          <w:rtl w:val="0"/>
        </w:rPr>
        <w:t xml:space="preserve"> 整合來自多個（尤其是免費）API的數據，需要投入大量精力進行數據清洗、格式統一、時間戳對齊和質量驗證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。不同來源的數據定義可能存在細微差別。</w:t>
      </w:r>
    </w:p>
    <w:p w:rsidR="00000000" w:rsidDel="00000000" w:rsidP="00000000" w:rsidRDefault="00000000" w:rsidRPr="00000000" w14:paraId="00000225">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成本影響:</w:t>
      </w:r>
    </w:p>
    <w:p w:rsidR="00000000" w:rsidDel="00000000" w:rsidP="00000000" w:rsidRDefault="00000000" w:rsidRPr="00000000" w14:paraId="00000226">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短期模塊的必要投入:</w:t>
      </w:r>
      <w:r w:rsidDel="00000000" w:rsidR="00000000" w:rsidRPr="00000000">
        <w:rPr>
          <w:rFonts w:ascii="Google Sans Text" w:cs="Google Sans Text" w:eastAsia="Google Sans Text" w:hAnsi="Google Sans Text"/>
          <w:i w:val="0"/>
          <w:iCs w:val="0"/>
          <w:color w:val="1b1c1d"/>
          <w:sz w:val="24"/>
          <w:szCs w:val="24"/>
          <w:rtl w:val="0"/>
        </w:rPr>
        <w:t xml:space="preserve"> 實現1-7天風險評估功能，</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必須預算付費數據</w:t>
      </w:r>
      <w:r w:rsidDel="00000000" w:rsidR="00000000" w:rsidRPr="00000000">
        <w:rPr>
          <w:rFonts w:ascii="Google Sans Text" w:cs="Google Sans Text" w:eastAsia="Google Sans Text" w:hAnsi="Google Sans Text"/>
          <w:i w:val="0"/>
          <w:iCs w:val="0"/>
          <w:color w:val="1b1c1d"/>
          <w:sz w:val="24"/>
          <w:szCs w:val="24"/>
          <w:rtl w:val="0"/>
        </w:rPr>
        <w:t xml:space="preserve">。成本範圍可能從每月幾十或上百美元（訂閱基礎的付費API，如Alpha Vantage Premium, Finnhub Paid, FMP Paid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）到更高（若需要深度歷史Tick數據或機構級數據源，如Databento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iCs w:val="0"/>
          <w:color w:val="1b1c1d"/>
          <w:sz w:val="24"/>
          <w:szCs w:val="24"/>
          <w:rtl w:val="0"/>
        </w:rPr>
        <w:t xml:space="preserve">，或全面的經紀商市場數據訂閱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27">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經紀商API的成本效益:</w:t>
      </w:r>
      <w:r w:rsidDel="00000000" w:rsidR="00000000" w:rsidRPr="00000000">
        <w:rPr>
          <w:rFonts w:ascii="Google Sans Text" w:cs="Google Sans Text" w:eastAsia="Google Sans Text" w:hAnsi="Google Sans Text"/>
          <w:i w:val="0"/>
          <w:iCs w:val="0"/>
          <w:color w:val="1b1c1d"/>
          <w:sz w:val="24"/>
          <w:szCs w:val="24"/>
          <w:rtl w:val="0"/>
        </w:rPr>
        <w:t xml:space="preserve"> 如果用戶已是IB、IG或Futu的客戶，利用其經紀商API通常是獲取所需高頻/選擇權數據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最具成本效益</w:t>
      </w:r>
      <w:r w:rsidDel="00000000" w:rsidR="00000000" w:rsidRPr="00000000">
        <w:rPr>
          <w:rFonts w:ascii="Google Sans Text" w:cs="Google Sans Text" w:eastAsia="Google Sans Text" w:hAnsi="Google Sans Text"/>
          <w:i w:val="0"/>
          <w:iCs w:val="0"/>
          <w:color w:val="1b1c1d"/>
          <w:sz w:val="24"/>
          <w:szCs w:val="24"/>
          <w:rtl w:val="0"/>
        </w:rPr>
        <w:t xml:space="preserve">的方式，因為API訪問本身免費，主要成本是可能部分被佣金豁免的市場數據訂閱費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28">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技術複雜性:</w:t>
      </w:r>
    </w:p>
    <w:p w:rsidR="00000000" w:rsidDel="00000000" w:rsidP="00000000" w:rsidRDefault="00000000" w:rsidRPr="00000000" w14:paraId="00000229">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技能要求:</w:t>
      </w:r>
      <w:r w:rsidDel="00000000" w:rsidR="00000000" w:rsidRPr="00000000">
        <w:rPr>
          <w:rFonts w:ascii="Google Sans Text" w:cs="Google Sans Text" w:eastAsia="Google Sans Text" w:hAnsi="Google Sans Text"/>
          <w:i w:val="0"/>
          <w:iCs w:val="0"/>
          <w:color w:val="1b1c1d"/>
          <w:sz w:val="24"/>
          <w:szCs w:val="24"/>
          <w:rtl w:val="0"/>
        </w:rPr>
        <w:t xml:space="preserve"> 成功構建該系統需要跨越多個領域的專業知識，包括Python編程、Pandas數據處理、可能的機器學習庫（Scikit-learn, TensorFlow/PyTorch）、NLP庫（NLTK, Transformers）、API集成技術、數據工程實踐（數據清洗、管道設計）以及金融領域知識（風險指標、選擇權、模型）。</w:t>
      </w:r>
    </w:p>
    <w:p w:rsidR="00000000" w:rsidDel="00000000" w:rsidP="00000000" w:rsidRDefault="00000000" w:rsidRPr="00000000" w14:paraId="0000022A">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經紀商API集成:</w:t>
      </w:r>
      <w:r w:rsidDel="00000000" w:rsidR="00000000" w:rsidRPr="00000000">
        <w:rPr>
          <w:rFonts w:ascii="Google Sans Text" w:cs="Google Sans Text" w:eastAsia="Google Sans Text" w:hAnsi="Google Sans Text"/>
          <w:i w:val="0"/>
          <w:iCs w:val="0"/>
          <w:color w:val="1b1c1d"/>
          <w:sz w:val="24"/>
          <w:szCs w:val="24"/>
          <w:rtl w:val="0"/>
        </w:rPr>
        <w:t xml:space="preserve"> 使用如IB TWS API等經紀商API會增加額外的複雜性，需要管理客戶端軟件（TWS/Gateway）的運行和連接，並處理其特定的API協議和限制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2B">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模型開發與驗證:</w:t>
      </w:r>
      <w:r w:rsidDel="00000000" w:rsidR="00000000" w:rsidRPr="00000000">
        <w:rPr>
          <w:rFonts w:ascii="Google Sans Text" w:cs="Google Sans Text" w:eastAsia="Google Sans Text" w:hAnsi="Google Sans Text"/>
          <w:i w:val="0"/>
          <w:iCs w:val="0"/>
          <w:color w:val="1b1c1d"/>
          <w:sz w:val="24"/>
          <w:szCs w:val="24"/>
          <w:rtl w:val="0"/>
        </w:rPr>
        <w:t xml:space="preserve"> 設計、訓練和嚴格驗證跨越多個時間維度的風險模型本身就是一項重大的量化研究任務。需要建立可靠的回測框架（可能使用backtesting.py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iCs w:val="0"/>
          <w:color w:val="1b1c1d"/>
          <w:sz w:val="24"/>
          <w:szCs w:val="24"/>
          <w:rtl w:val="0"/>
        </w:rPr>
        <w:t xml:space="preserve"> 或 Zipline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 等庫）並謹慎處理偏差。</w:t>
      </w:r>
    </w:p>
    <w:p w:rsidR="00000000" w:rsidDel="00000000" w:rsidP="00000000" w:rsidRDefault="00000000" w:rsidRPr="00000000" w14:paraId="0000022C">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總體可行性評估:</w:t>
      </w:r>
    </w:p>
    <w:p w:rsidR="00000000" w:rsidDel="00000000" w:rsidP="00000000" w:rsidRDefault="00000000" w:rsidRPr="00000000" w14:paraId="0000022D">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較長期限 (60天以上):</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可行性較高</w:t>
      </w:r>
      <w:r w:rsidDel="00000000" w:rsidR="00000000" w:rsidRPr="00000000">
        <w:rPr>
          <w:rFonts w:ascii="Google Sans Text" w:cs="Google Sans Text" w:eastAsia="Google Sans Text" w:hAnsi="Google Sans Text"/>
          <w:i w:val="0"/>
          <w:iCs w:val="0"/>
          <w:color w:val="1b1c1d"/>
          <w:sz w:val="24"/>
          <w:szCs w:val="24"/>
          <w:rtl w:val="0"/>
        </w:rPr>
        <w:t xml:space="preserve">。可以主要依賴免費API（FRED的經濟數據，FMP/Alpha Vantage的EOD股票/基本面數據，News API的新聞）來構建。主要挑戰在於管理API請求限制和整合數據。</w:t>
      </w:r>
    </w:p>
    <w:p w:rsidR="00000000" w:rsidDel="00000000" w:rsidP="00000000" w:rsidRDefault="00000000" w:rsidRPr="00000000" w14:paraId="0000022E">
      <w:pPr>
        <w:numPr>
          <w:ilvl w:val="1"/>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極短期限 (1-7天):</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僅使用免費工具基本不可行</w:t>
      </w:r>
      <w:r w:rsidDel="00000000" w:rsidR="00000000" w:rsidRPr="00000000">
        <w:rPr>
          <w:rFonts w:ascii="Google Sans Text" w:cs="Google Sans Text" w:eastAsia="Google Sans Text" w:hAnsi="Google Sans Text"/>
          <w:i w:val="0"/>
          <w:iCs w:val="0"/>
          <w:color w:val="1b1c1d"/>
          <w:sz w:val="24"/>
          <w:szCs w:val="24"/>
          <w:rtl w:val="0"/>
        </w:rPr>
        <w:t xml:space="preserve">。實現此功能</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強烈依賴於整合付費或經紀商API</w:t>
      </w:r>
      <w:r w:rsidDel="00000000" w:rsidR="00000000" w:rsidRPr="00000000">
        <w:rPr>
          <w:rFonts w:ascii="Google Sans Text" w:cs="Google Sans Text" w:eastAsia="Google Sans Text" w:hAnsi="Google Sans Text"/>
          <w:i w:val="0"/>
          <w:iCs w:val="0"/>
          <w:color w:val="1b1c1d"/>
          <w:sz w:val="24"/>
          <w:szCs w:val="24"/>
          <w:rtl w:val="0"/>
        </w:rPr>
        <w:t xml:space="preserve">以獲取高頻數據。</w:t>
      </w:r>
    </w:p>
    <w:p w:rsidR="00000000" w:rsidDel="00000000" w:rsidP="00000000" w:rsidRDefault="00000000" w:rsidRPr="00000000" w14:paraId="0000022F">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混合策略:</w:t>
      </w:r>
      <w:r w:rsidDel="00000000" w:rsidR="00000000" w:rsidRPr="00000000">
        <w:rPr>
          <w:rFonts w:ascii="Google Sans Text" w:cs="Google Sans Text" w:eastAsia="Google Sans Text" w:hAnsi="Google Sans Text"/>
          <w:i w:val="0"/>
          <w:iCs w:val="0"/>
          <w:color w:val="1b1c1d"/>
          <w:sz w:val="24"/>
          <w:szCs w:val="24"/>
          <w:rtl w:val="0"/>
        </w:rPr>
        <w:t xml:space="preserve"> 構建一個完整的、涵蓋所有時間維度的原型是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技術上可行</w:t>
      </w:r>
      <w:r w:rsidDel="00000000" w:rsidR="00000000" w:rsidRPr="00000000">
        <w:rPr>
          <w:rFonts w:ascii="Google Sans Text" w:cs="Google Sans Text" w:eastAsia="Google Sans Text" w:hAnsi="Google Sans Text"/>
          <w:i w:val="0"/>
          <w:iCs w:val="0"/>
          <w:color w:val="1b1c1d"/>
          <w:sz w:val="24"/>
          <w:szCs w:val="24"/>
          <w:rtl w:val="0"/>
        </w:rPr>
        <w:t xml:space="preserve">的，但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必須接受整合付費數據源的必要性</w:t>
      </w:r>
      <w:r w:rsidDel="00000000" w:rsidR="00000000" w:rsidRPr="00000000">
        <w:rPr>
          <w:rFonts w:ascii="Google Sans Text" w:cs="Google Sans Text" w:eastAsia="Google Sans Text" w:hAnsi="Google Sans Text"/>
          <w:i w:val="0"/>
          <w:iCs w:val="0"/>
          <w:color w:val="1b1c1d"/>
          <w:sz w:val="24"/>
          <w:szCs w:val="24"/>
          <w:rtl w:val="0"/>
        </w:rPr>
        <w:t xml:space="preserve">。最務實的路徑是採用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混合方法</w:t>
      </w:r>
      <w:r w:rsidDel="00000000" w:rsidR="00000000" w:rsidRPr="00000000">
        <w:rPr>
          <w:rFonts w:ascii="Google Sans Text" w:cs="Google Sans Text" w:eastAsia="Google Sans Text" w:hAnsi="Google Sans Text"/>
          <w:i w:val="0"/>
          <w:iCs w:val="0"/>
          <w:color w:val="1b1c1d"/>
          <w:sz w:val="24"/>
          <w:szCs w:val="24"/>
          <w:rtl w:val="0"/>
        </w:rPr>
        <w:t xml:space="preserve">：利用免費資源構建系統的基礎和中長期模塊，並為極短期模塊規劃和預算付費數據接入。</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開發方法與架構建議</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為應對上述挑戰並提高成功率，建議採用分階段、模塊化的開發策略。</w:t>
      </w:r>
    </w:p>
    <w:p w:rsidR="00000000" w:rsidDel="00000000" w:rsidP="00000000" w:rsidRDefault="00000000" w:rsidRPr="00000000" w14:paraId="00000232">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分階段開發 (Phased Development):</w:t>
      </w:r>
    </w:p>
    <w:p w:rsidR="00000000" w:rsidDel="00000000" w:rsidP="00000000" w:rsidRDefault="00000000" w:rsidRPr="00000000" w14:paraId="00000233">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階段一：基礎設施與中長期模塊 (Foundation &amp; Long-Term):</w:t>
      </w:r>
    </w:p>
    <w:p w:rsidR="00000000" w:rsidDel="00000000" w:rsidP="00000000" w:rsidRDefault="00000000" w:rsidRPr="00000000" w14:paraId="00000234">
      <w:pPr>
        <w:numPr>
          <w:ilvl w:val="2"/>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搭建Python開發環境，安裝核心庫（Pandas, NumPy, requests等）。</w:t>
      </w:r>
    </w:p>
    <w:p w:rsidR="00000000" w:rsidDel="00000000" w:rsidP="00000000" w:rsidRDefault="00000000" w:rsidRPr="00000000" w14:paraId="00000235">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設計並實現核心的數據整合框架（使用Pandas）。</w:t>
      </w:r>
    </w:p>
    <w:p w:rsidR="00000000" w:rsidDel="00000000" w:rsidP="00000000" w:rsidRDefault="00000000" w:rsidRPr="00000000" w14:paraId="00000236">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建立基礎的數據預處理流程（處理缺失值、基本清洗）。</w:t>
      </w:r>
    </w:p>
    <w:p w:rsidR="00000000" w:rsidDel="00000000" w:rsidP="00000000" w:rsidRDefault="00000000" w:rsidRPr="00000000" w14:paraId="00000237">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利用免費API（FRED, FMP/AV EOD）實現中期（~160天）和長期（~10年）風險模塊的數據獲取。</w:t>
      </w:r>
    </w:p>
    <w:p w:rsidR="00000000" w:rsidDel="00000000" w:rsidP="00000000" w:rsidRDefault="00000000" w:rsidRPr="00000000" w14:paraId="00000238">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實現基於EOD數據的傳統風險指標計算（如長短期移動平均線、歷史波動率）。</w:t>
      </w:r>
    </w:p>
    <w:p w:rsidR="00000000" w:rsidDel="00000000" w:rsidP="00000000" w:rsidRDefault="00000000" w:rsidRPr="00000000" w14:paraId="00000239">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初步集成新聞API，並使用基礎NLP庫（如NLTK+VADER）或Gemini API進行情緒分析。</w:t>
      </w:r>
    </w:p>
    <w:p w:rsidR="00000000" w:rsidDel="00000000" w:rsidP="00000000" w:rsidRDefault="00000000" w:rsidRPr="00000000" w14:paraId="0000023A">
      <w:pPr>
        <w:numPr>
          <w:ilvl w:val="2"/>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w:t>
      </w:r>
      <w:r w:rsidDel="00000000" w:rsidR="00000000" w:rsidRPr="00000000">
        <w:rPr>
          <w:rFonts w:ascii="Google Sans Text" w:cs="Google Sans Text" w:eastAsia="Google Sans Text" w:hAnsi="Google Sans Text"/>
          <w:i w:val="0"/>
          <w:iCs w:val="0"/>
          <w:color w:val="1b1c1d"/>
          <w:sz w:val="24"/>
          <w:szCs w:val="24"/>
          <w:rtl w:val="0"/>
        </w:rPr>
        <w:t xml:space="preserve"> 驗證核心架構，利用免費資源實現部分功能。</w:t>
      </w:r>
    </w:p>
    <w:p w:rsidR="00000000" w:rsidDel="00000000" w:rsidP="00000000" w:rsidRDefault="00000000" w:rsidRPr="00000000" w14:paraId="0000023B">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階段二：付費數據集成與短期數據準備 (Short-Term Data Integration):</w:t>
      </w:r>
    </w:p>
    <w:p w:rsidR="00000000" w:rsidDel="00000000" w:rsidP="00000000" w:rsidRDefault="00000000" w:rsidRPr="00000000" w14:paraId="0000023C">
      <w:pPr>
        <w:numPr>
          <w:ilvl w:val="2"/>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仔細評估並選擇最適合的付費/經紀商API（優先考慮現有經紀商API，如IB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）來獲取高頻股票和選擇權數據。</w:t>
      </w:r>
    </w:p>
    <w:p w:rsidR="00000000" w:rsidDel="00000000" w:rsidP="00000000" w:rsidRDefault="00000000" w:rsidRPr="00000000" w14:paraId="0000023D">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完成該API的集成，包括認證、數據請求和錯誤處理。</w:t>
      </w:r>
    </w:p>
    <w:p w:rsidR="00000000" w:rsidDel="00000000" w:rsidP="00000000" w:rsidRDefault="00000000" w:rsidRPr="00000000" w14:paraId="0000023E">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擴展數據預處理流程，以處理高頻數據的特性（如噪音過濾、時間戳對齊）。</w:t>
      </w:r>
    </w:p>
    <w:p w:rsidR="00000000" w:rsidDel="00000000" w:rsidP="00000000" w:rsidRDefault="00000000" w:rsidRPr="00000000" w14:paraId="0000023F">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w:t>
      </w:r>
      <w:r w:rsidDel="00000000" w:rsidR="00000000" w:rsidRPr="00000000">
        <w:rPr>
          <w:rFonts w:ascii="Google Sans Text" w:cs="Google Sans Text" w:eastAsia="Google Sans Text" w:hAnsi="Google Sans Text"/>
          <w:i w:val="0"/>
          <w:iCs w:val="0"/>
          <w:color w:val="1b1c1d"/>
          <w:sz w:val="24"/>
          <w:szCs w:val="24"/>
          <w:rtl w:val="0"/>
        </w:rPr>
        <w:t xml:space="preserve"> 解決極短期模塊的數據瓶頸。</w:t>
      </w:r>
    </w:p>
    <w:p w:rsidR="00000000" w:rsidDel="00000000" w:rsidP="00000000" w:rsidRDefault="00000000" w:rsidRPr="00000000" w14:paraId="00000240">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階段三：高級建模與短期風險實現 (Advanced Modeling &amp; Short-Term Risk):</w:t>
      </w:r>
    </w:p>
    <w:p w:rsidR="00000000" w:rsidDel="00000000" w:rsidP="00000000" w:rsidRDefault="00000000" w:rsidRPr="00000000" w14:paraId="00000241">
      <w:pPr>
        <w:numPr>
          <w:ilvl w:val="2"/>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基於獲取的高頻數據，開發和實現極短期（1-7天）風險模型（如高頻已實現波動率、選擇權隱含波動率/偏斜指標分析）。</w:t>
      </w:r>
    </w:p>
    <w:p w:rsidR="00000000" w:rsidDel="00000000" w:rsidP="00000000" w:rsidRDefault="00000000" w:rsidRPr="00000000" w14:paraId="00000242">
      <w:pPr>
        <w:numPr>
          <w:ilvl w:val="2"/>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為適用的時間維度開發和集成AI/ML模型（如LSTM用於波動率預測、更複雜的NLP情緒模型）。</w:t>
      </w:r>
    </w:p>
    <w:p w:rsidR="00000000" w:rsidDel="00000000" w:rsidP="00000000" w:rsidRDefault="00000000" w:rsidRPr="00000000" w14:paraId="00000243">
      <w:pPr>
        <w:numPr>
          <w:ilvl w:val="2"/>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建立模型回測和驗證機制。</w:t>
      </w:r>
    </w:p>
    <w:p w:rsidR="00000000" w:rsidDel="00000000" w:rsidP="00000000" w:rsidRDefault="00000000" w:rsidRPr="00000000" w14:paraId="00000244">
      <w:pPr>
        <w:numPr>
          <w:ilvl w:val="2"/>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w:t>
      </w:r>
      <w:r w:rsidDel="00000000" w:rsidR="00000000" w:rsidRPr="00000000">
        <w:rPr>
          <w:rFonts w:ascii="Google Sans Text" w:cs="Google Sans Text" w:eastAsia="Google Sans Text" w:hAnsi="Google Sans Text"/>
          <w:i w:val="0"/>
          <w:iCs w:val="0"/>
          <w:color w:val="1b1c1d"/>
          <w:sz w:val="24"/>
          <w:szCs w:val="24"/>
          <w:rtl w:val="0"/>
        </w:rPr>
        <w:t xml:space="preserve"> 完成所有時間維度的核心風險評估邏輯。</w:t>
      </w:r>
    </w:p>
    <w:p w:rsidR="00000000" w:rsidDel="00000000" w:rsidP="00000000" w:rsidRDefault="00000000" w:rsidRPr="00000000" w14:paraId="00000245">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階段四：流程編排與優化 (Orchestration &amp; Refinement):</w:t>
      </w:r>
    </w:p>
    <w:p w:rsidR="00000000" w:rsidDel="00000000" w:rsidP="00000000" w:rsidRDefault="00000000" w:rsidRPr="00000000" w14:paraId="00000246">
      <w:pPr>
        <w:numPr>
          <w:ilvl w:val="2"/>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如果系統複雜度證明有必要，引入工作流程編排工具（如Prefect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102</w:t>
      </w:r>
      <w:r w:rsidDel="00000000" w:rsidR="00000000" w:rsidRPr="00000000">
        <w:rPr>
          <w:rFonts w:ascii="Google Sans Text" w:cs="Google Sans Text" w:eastAsia="Google Sans Text" w:hAnsi="Google Sans Text"/>
          <w:i w:val="0"/>
          <w:iCs w:val="0"/>
          <w:color w:val="1b1c1d"/>
          <w:sz w:val="24"/>
          <w:szCs w:val="24"/>
          <w:rtl w:val="0"/>
        </w:rPr>
        <w:t xml:space="preserve"> 或 Dagster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iCs w:val="0"/>
          <w:color w:val="1b1c1d"/>
          <w:sz w:val="24"/>
          <w:szCs w:val="24"/>
          <w:rtl w:val="0"/>
        </w:rPr>
        <w:t xml:space="preserve">）來自動化整個數據和模型執行流程。</w:t>
      </w:r>
    </w:p>
    <w:p w:rsidR="00000000" w:rsidDel="00000000" w:rsidP="00000000" w:rsidRDefault="00000000" w:rsidRPr="00000000" w14:paraId="00000247">
      <w:pPr>
        <w:numPr>
          <w:ilvl w:val="2"/>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持續優化特徵工程，改進模型性能。</w:t>
      </w:r>
    </w:p>
    <w:p w:rsidR="00000000" w:rsidDel="00000000" w:rsidP="00000000" w:rsidRDefault="00000000" w:rsidRPr="00000000" w14:paraId="00000248">
      <w:pPr>
        <w:numPr>
          <w:ilvl w:val="2"/>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開發用戶界面或報告系統以展示風險評估結果。</w:t>
      </w:r>
    </w:p>
    <w:p w:rsidR="00000000" w:rsidDel="00000000" w:rsidP="00000000" w:rsidRDefault="00000000" w:rsidRPr="00000000" w14:paraId="00000249">
      <w:pPr>
        <w:numPr>
          <w:ilvl w:val="2"/>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增強監控和日誌記錄。</w:t>
      </w:r>
    </w:p>
    <w:p w:rsidR="00000000" w:rsidDel="00000000" w:rsidP="00000000" w:rsidRDefault="00000000" w:rsidRPr="00000000" w14:paraId="0000024A">
      <w:pPr>
        <w:numPr>
          <w:ilvl w:val="2"/>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w:t>
      </w:r>
      <w:r w:rsidDel="00000000" w:rsidR="00000000" w:rsidRPr="00000000">
        <w:rPr>
          <w:rFonts w:ascii="Google Sans Text" w:cs="Google Sans Text" w:eastAsia="Google Sans Text" w:hAnsi="Google Sans Text"/>
          <w:i w:val="0"/>
          <w:iCs w:val="0"/>
          <w:color w:val="1b1c1d"/>
          <w:sz w:val="24"/>
          <w:szCs w:val="24"/>
          <w:rtl w:val="0"/>
        </w:rPr>
        <w:t xml:space="preserve"> 提升系統的自動化、穩定性和易用性。</w:t>
      </w:r>
    </w:p>
    <w:p w:rsidR="00000000" w:rsidDel="00000000" w:rsidP="00000000" w:rsidRDefault="00000000" w:rsidRPr="00000000" w14:paraId="0000024B">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模塊化架構 (Modular Architecture):</w:t>
      </w:r>
    </w:p>
    <w:p w:rsidR="00000000" w:rsidDel="00000000" w:rsidP="00000000" w:rsidRDefault="00000000" w:rsidRPr="00000000" w14:paraId="0000024C">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將系統設計為相互獨立但可交互的模塊，便於開發、測試和維護。建議模塊包括：</w:t>
      </w:r>
    </w:p>
    <w:p w:rsidR="00000000" w:rsidDel="00000000" w:rsidP="00000000" w:rsidRDefault="00000000" w:rsidRPr="00000000" w14:paraId="0000024D">
      <w:pPr>
        <w:numPr>
          <w:ilvl w:val="2"/>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數據獲取層:</w:t>
      </w:r>
      <w:r w:rsidDel="00000000" w:rsidR="00000000" w:rsidRPr="00000000">
        <w:rPr>
          <w:rFonts w:ascii="Google Sans Text" w:cs="Google Sans Text" w:eastAsia="Google Sans Text" w:hAnsi="Google Sans Text"/>
          <w:i w:val="0"/>
          <w:iCs w:val="0"/>
          <w:color w:val="1b1c1d"/>
          <w:sz w:val="24"/>
          <w:szCs w:val="24"/>
          <w:rtl w:val="0"/>
        </w:rPr>
        <w:t xml:space="preserve"> 為每個API實現單獨的連接器/適配器。</w:t>
      </w:r>
    </w:p>
    <w:p w:rsidR="00000000" w:rsidDel="00000000" w:rsidP="00000000" w:rsidRDefault="00000000" w:rsidRPr="00000000" w14:paraId="0000024E">
      <w:pPr>
        <w:numPr>
          <w:ilvl w:val="2"/>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數據處理層:</w:t>
      </w:r>
      <w:r w:rsidDel="00000000" w:rsidR="00000000" w:rsidRPr="00000000">
        <w:rPr>
          <w:rFonts w:ascii="Google Sans Text" w:cs="Google Sans Text" w:eastAsia="Google Sans Text" w:hAnsi="Google Sans Text"/>
          <w:i w:val="0"/>
          <w:iCs w:val="0"/>
          <w:color w:val="1b1c1d"/>
          <w:sz w:val="24"/>
          <w:szCs w:val="24"/>
          <w:rtl w:val="0"/>
        </w:rPr>
        <w:t xml:space="preserve"> 統一的數據清洗、標準化、時間對齊和存儲邏輯。</w:t>
      </w:r>
    </w:p>
    <w:p w:rsidR="00000000" w:rsidDel="00000000" w:rsidP="00000000" w:rsidRDefault="00000000" w:rsidRPr="00000000" w14:paraId="0000024F">
      <w:pPr>
        <w:numPr>
          <w:ilvl w:val="2"/>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特徵工程層:</w:t>
      </w:r>
      <w:r w:rsidDel="00000000" w:rsidR="00000000" w:rsidRPr="00000000">
        <w:rPr>
          <w:rFonts w:ascii="Google Sans Text" w:cs="Google Sans Text" w:eastAsia="Google Sans Text" w:hAnsi="Google Sans Text"/>
          <w:i w:val="0"/>
          <w:iCs w:val="0"/>
          <w:color w:val="1b1c1d"/>
          <w:sz w:val="24"/>
          <w:szCs w:val="24"/>
          <w:rtl w:val="0"/>
        </w:rPr>
        <w:t xml:space="preserve"> 根據不同時間維度生成相應的特徵集。</w:t>
      </w:r>
    </w:p>
    <w:p w:rsidR="00000000" w:rsidDel="00000000" w:rsidP="00000000" w:rsidRDefault="00000000" w:rsidRPr="00000000" w14:paraId="00000250">
      <w:pPr>
        <w:numPr>
          <w:ilvl w:val="2"/>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風險模型層:</w:t>
      </w:r>
      <w:r w:rsidDel="00000000" w:rsidR="00000000" w:rsidRPr="00000000">
        <w:rPr>
          <w:rFonts w:ascii="Google Sans Text" w:cs="Google Sans Text" w:eastAsia="Google Sans Text" w:hAnsi="Google Sans Text"/>
          <w:i w:val="0"/>
          <w:iCs w:val="0"/>
          <w:color w:val="1b1c1d"/>
          <w:sz w:val="24"/>
          <w:szCs w:val="24"/>
          <w:rtl w:val="0"/>
        </w:rPr>
        <w:t xml:space="preserve"> 包含各個時間維度的風險計算邏輯（傳統指標、AI/ML模型）。</w:t>
      </w:r>
    </w:p>
    <w:p w:rsidR="00000000" w:rsidDel="00000000" w:rsidP="00000000" w:rsidRDefault="00000000" w:rsidRPr="00000000" w14:paraId="00000251">
      <w:pPr>
        <w:numPr>
          <w:ilvl w:val="2"/>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輸出/展現層:</w:t>
      </w:r>
      <w:r w:rsidDel="00000000" w:rsidR="00000000" w:rsidRPr="00000000">
        <w:rPr>
          <w:rFonts w:ascii="Google Sans Text" w:cs="Google Sans Text" w:eastAsia="Google Sans Text" w:hAnsi="Google Sans Text"/>
          <w:i w:val="0"/>
          <w:iCs w:val="0"/>
          <w:color w:val="1b1c1d"/>
          <w:sz w:val="24"/>
          <w:szCs w:val="24"/>
          <w:rtl w:val="0"/>
        </w:rPr>
        <w:t xml:space="preserve"> 生成風險報告、指標或可視化結果。</w:t>
      </w:r>
    </w:p>
    <w:p w:rsidR="00000000" w:rsidDel="00000000" w:rsidP="00000000" w:rsidRDefault="00000000" w:rsidRPr="00000000" w14:paraId="00000252">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優先考慮經紀商API (若適用):</w:t>
      </w:r>
      <w:r w:rsidDel="00000000" w:rsidR="00000000" w:rsidRPr="00000000">
        <w:rPr>
          <w:rFonts w:ascii="Google Sans Text" w:cs="Google Sans Text" w:eastAsia="Google Sans Text" w:hAnsi="Google Sans Text"/>
          <w:i w:val="0"/>
          <w:iCs w:val="0"/>
          <w:color w:val="1b1c1d"/>
          <w:sz w:val="24"/>
          <w:szCs w:val="24"/>
          <w:rtl w:val="0"/>
        </w:rPr>
        <w:t xml:space="preserve"> 重申如果用戶是IB, IG, 或 Futu的客戶，應首先深入評估使用其對應API的可能性，因為這通常是獲取所需付費數據最高效費比的途徑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253">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數據存儲策略:</w:t>
      </w:r>
    </w:p>
    <w:p w:rsidR="00000000" w:rsidDel="00000000" w:rsidP="00000000" w:rsidRDefault="00000000" w:rsidRPr="00000000" w14:paraId="00000254">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原型階段:</w:t>
      </w:r>
      <w:r w:rsidDel="00000000" w:rsidR="00000000" w:rsidRPr="00000000">
        <w:rPr>
          <w:rFonts w:ascii="Google Sans Text" w:cs="Google Sans Text" w:eastAsia="Google Sans Text" w:hAnsi="Google Sans Text"/>
          <w:i w:val="0"/>
          <w:iCs w:val="0"/>
          <w:color w:val="1b1c1d"/>
          <w:sz w:val="24"/>
          <w:szCs w:val="24"/>
          <w:rtl w:val="0"/>
        </w:rPr>
        <w:t xml:space="preserve"> 可以將處理後的數據和特徵存儲在本地文件系統中，使用高效的格式如Parquet（與Pandas和Dask兼容良好）。</w:t>
      </w:r>
    </w:p>
    <w:p w:rsidR="00000000" w:rsidDel="00000000" w:rsidP="00000000" w:rsidRDefault="00000000" w:rsidRPr="00000000" w14:paraId="00000255">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擴展階段:</w:t>
      </w:r>
      <w:r w:rsidDel="00000000" w:rsidR="00000000" w:rsidRPr="00000000">
        <w:rPr>
          <w:rFonts w:ascii="Google Sans Text" w:cs="Google Sans Text" w:eastAsia="Google Sans Text" w:hAnsi="Google Sans Text"/>
          <w:i w:val="0"/>
          <w:iCs w:val="0"/>
          <w:color w:val="1b1c1d"/>
          <w:sz w:val="24"/>
          <w:szCs w:val="24"/>
          <w:rtl w:val="0"/>
        </w:rPr>
        <w:t xml:space="preserve"> 考慮使用數據庫（如PostgreSQL用於結構化數據，或專用時間序列數據庫如InfluxDB/TimescaleDB）或數據湖解決方案（如基於雲存儲構建，可能使用Delta Lake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106</w:t>
      </w:r>
      <w:r w:rsidDel="00000000" w:rsidR="00000000" w:rsidRPr="00000000">
        <w:rPr>
          <w:rFonts w:ascii="Google Sans Text" w:cs="Google Sans Text" w:eastAsia="Google Sans Text" w:hAnsi="Google Sans Text"/>
          <w:i w:val="0"/>
          <w:iCs w:val="0"/>
          <w:color w:val="1b1c1d"/>
          <w:sz w:val="24"/>
          <w:szCs w:val="24"/>
          <w:rtl w:val="0"/>
        </w:rPr>
        <w:t xml:space="preserve"> 進行管理）。</w:t>
      </w:r>
    </w:p>
    <w:p w:rsidR="00000000" w:rsidDel="00000000" w:rsidP="00000000" w:rsidRDefault="00000000" w:rsidRPr="00000000" w14:paraId="00000256">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配置管理:</w:t>
      </w:r>
      <w:r w:rsidDel="00000000" w:rsidR="00000000" w:rsidRPr="00000000">
        <w:rPr>
          <w:rFonts w:ascii="Google Sans Text" w:cs="Google Sans Text" w:eastAsia="Google Sans Text" w:hAnsi="Google Sans Text"/>
          <w:i w:val="0"/>
          <w:iCs w:val="0"/>
          <w:color w:val="1b1c1d"/>
          <w:sz w:val="24"/>
          <w:szCs w:val="24"/>
          <w:rtl w:val="0"/>
        </w:rPr>
        <w:t xml:space="preserve"> 將API密鑰、模型參數、文件路徑等配置信息與代碼分離，存儲在配置文件（如YAML,.env）或環境變量中，便於管理和部署。</w:t>
      </w:r>
    </w:p>
    <w:p w:rsidR="00000000" w:rsidDel="00000000" w:rsidP="00000000" w:rsidRDefault="00000000" w:rsidRPr="00000000" w14:paraId="00000257">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6. 測試:</w:t>
      </w:r>
    </w:p>
    <w:p w:rsidR="00000000" w:rsidDel="00000000" w:rsidP="00000000" w:rsidRDefault="00000000" w:rsidRPr="00000000" w14:paraId="00000258">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單元測試:</w:t>
      </w:r>
      <w:r w:rsidDel="00000000" w:rsidR="00000000" w:rsidRPr="00000000">
        <w:rPr>
          <w:rFonts w:ascii="Google Sans Text" w:cs="Google Sans Text" w:eastAsia="Google Sans Text" w:hAnsi="Google Sans Text"/>
          <w:i w:val="0"/>
          <w:iCs w:val="0"/>
          <w:color w:val="1b1c1d"/>
          <w:sz w:val="24"/>
          <w:szCs w:val="24"/>
          <w:rtl w:val="0"/>
        </w:rPr>
        <w:t xml:space="preserve"> 為數據處理、特徵計算等核心函數編寫單元測試。</w:t>
      </w:r>
    </w:p>
    <w:p w:rsidR="00000000" w:rsidDel="00000000" w:rsidP="00000000" w:rsidRDefault="00000000" w:rsidRPr="00000000" w14:paraId="00000259">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集成測試:</w:t>
      </w:r>
      <w:r w:rsidDel="00000000" w:rsidR="00000000" w:rsidRPr="00000000">
        <w:rPr>
          <w:rFonts w:ascii="Google Sans Text" w:cs="Google Sans Text" w:eastAsia="Google Sans Text" w:hAnsi="Google Sans Text"/>
          <w:i w:val="0"/>
          <w:iCs w:val="0"/>
          <w:color w:val="1b1c1d"/>
          <w:sz w:val="24"/>
          <w:szCs w:val="24"/>
          <w:rtl w:val="0"/>
        </w:rPr>
        <w:t xml:space="preserve"> 測試API連接器是否能正確獲取和解析數據。</w:t>
      </w:r>
    </w:p>
    <w:p w:rsidR="00000000" w:rsidDel="00000000" w:rsidP="00000000" w:rsidRDefault="00000000" w:rsidRPr="00000000" w14:paraId="0000025A">
      <w:pPr>
        <w:numPr>
          <w:ilvl w:val="1"/>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回測:</w:t>
      </w:r>
      <w:r w:rsidDel="00000000" w:rsidR="00000000" w:rsidRPr="00000000">
        <w:rPr>
          <w:rFonts w:ascii="Google Sans Text" w:cs="Google Sans Text" w:eastAsia="Google Sans Text" w:hAnsi="Google Sans Text"/>
          <w:i w:val="0"/>
          <w:iCs w:val="0"/>
          <w:color w:val="1b1c1d"/>
          <w:sz w:val="24"/>
          <w:szCs w:val="24"/>
          <w:rtl w:val="0"/>
        </w:rPr>
        <w:t xml:space="preserve"> 對風險模型進行嚴格的歷史回測，評估其預測性能和穩定性。</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 結論</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研究發現總結</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本報告對構建一個多時間維度（從1-7天到10年）的美國股市量化風險評估系統原型的方法論、數據源和實施策略進行了深入研究。主要發現如下：</w:t>
      </w:r>
    </w:p>
    <w:p w:rsidR="00000000" w:rsidDel="00000000" w:rsidP="00000000" w:rsidRDefault="00000000" w:rsidRPr="00000000" w14:paraId="0000025E">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方法論多樣性:</w:t>
      </w:r>
      <w:r w:rsidDel="00000000" w:rsidR="00000000" w:rsidRPr="00000000">
        <w:rPr>
          <w:rFonts w:ascii="Google Sans Text" w:cs="Google Sans Text" w:eastAsia="Google Sans Text" w:hAnsi="Google Sans Text"/>
          <w:i w:val="0"/>
          <w:iCs w:val="0"/>
          <w:color w:val="1b1c1d"/>
          <w:sz w:val="24"/>
          <w:szCs w:val="24"/>
          <w:rtl w:val="0"/>
        </w:rPr>
        <w:t xml:space="preserve"> 存在豐富的風險評估方法可供選擇，包括基於歷史數據的傳統指標（如VIX、已實現波動率、移動平均線）、利用宏觀經濟基本面的分析、基於AI/ML的先進模型（如LSTM用於波動率預測、NLP用於新聞情緒分析）以及利用選擇權市場數據（如隱含波動率、偏斜度）的前瞻性指標。結合多種方法有望提供更全面的風險視圖。</w:t>
      </w:r>
    </w:p>
    <w:p w:rsidR="00000000" w:rsidDel="00000000" w:rsidP="00000000" w:rsidRDefault="00000000" w:rsidRPr="00000000" w14:paraId="0000025F">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API格局分析:</w:t>
      </w:r>
    </w:p>
    <w:p w:rsidR="00000000" w:rsidDel="00000000" w:rsidP="00000000" w:rsidRDefault="00000000" w:rsidRPr="00000000" w14:paraId="00000260">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免費API:</w:t>
      </w:r>
      <w:r w:rsidDel="00000000" w:rsidR="00000000" w:rsidRPr="00000000">
        <w:rPr>
          <w:rFonts w:ascii="Google Sans Text" w:cs="Google Sans Text" w:eastAsia="Google Sans Text" w:hAnsi="Google Sans Text"/>
          <w:i w:val="0"/>
          <w:iCs w:val="0"/>
          <w:color w:val="1b1c1d"/>
          <w:sz w:val="24"/>
          <w:szCs w:val="24"/>
          <w:rtl w:val="0"/>
        </w:rPr>
        <w:t xml:space="preserve"> FRED是獲取宏觀經濟數據的可靠來源。FMP、Alpha Vantage等提供了有價值的EOD股票歷史和基本面數據，但其免費層級存在嚴格的請求限制，且普遍缺乏對極短期風險評估至關重要的實時/高頻市場數據和深度選擇權數據。News API是獲取新聞文本進行情緒分析的入口，但免費額度有限。</w:t>
      </w:r>
    </w:p>
    <w:p w:rsidR="00000000" w:rsidDel="00000000" w:rsidP="00000000" w:rsidRDefault="00000000" w:rsidRPr="00000000" w14:paraId="00000261">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付費/經紀商API:</w:t>
      </w:r>
      <w:r w:rsidDel="00000000" w:rsidR="00000000" w:rsidRPr="00000000">
        <w:rPr>
          <w:rFonts w:ascii="Google Sans Text" w:cs="Google Sans Text" w:eastAsia="Google Sans Text" w:hAnsi="Google Sans Text"/>
          <w:i w:val="0"/>
          <w:iCs w:val="0"/>
          <w:color w:val="1b1c1d"/>
          <w:sz w:val="24"/>
          <w:szCs w:val="24"/>
          <w:rtl w:val="0"/>
        </w:rPr>
        <w:t xml:space="preserve"> 這些API是彌補免費資源不足的關鍵，能夠提供實時、高頻的股票和選擇權數據（含IV/Greeks）、更深的歷史數據以及更高的使用限額。對於活躍交易者，利用現有經紀商（IB, Futu, IG）的API通常是獲取這些數據最高效費比的途徑。專業數據供應商提供了不同層次的數據服務和定價。</w:t>
      </w:r>
    </w:p>
    <w:p w:rsidR="00000000" w:rsidDel="00000000" w:rsidP="00000000" w:rsidRDefault="00000000" w:rsidRPr="00000000" w14:paraId="00000262">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可行性評估:</w:t>
      </w:r>
    </w:p>
    <w:p w:rsidR="00000000" w:rsidDel="00000000" w:rsidP="00000000" w:rsidRDefault="00000000" w:rsidRPr="00000000" w14:paraId="00000263">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技術上，使用Python及其豐富的生態系統（Pandas, Scikit-learn, NLP庫等）構建這樣一個系統是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可行</w:t>
      </w:r>
      <w:r w:rsidDel="00000000" w:rsidR="00000000" w:rsidRPr="00000000">
        <w:rPr>
          <w:rFonts w:ascii="Google Sans Text" w:cs="Google Sans Text" w:eastAsia="Google Sans Text" w:hAnsi="Google Sans Text"/>
          <w:i w:val="0"/>
          <w:iCs w:val="0"/>
          <w:color w:val="1b1c1d"/>
          <w:sz w:val="24"/>
          <w:szCs w:val="24"/>
          <w:rtl w:val="0"/>
        </w:rPr>
        <w:t xml:space="preserve">的。</w:t>
      </w:r>
    </w:p>
    <w:p w:rsidR="00000000" w:rsidDel="00000000" w:rsidP="00000000" w:rsidRDefault="00000000" w:rsidRPr="00000000" w14:paraId="00000264">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然而，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完全依賴免費工具無法實現所有目標</w:t>
      </w:r>
      <w:r w:rsidDel="00000000" w:rsidR="00000000" w:rsidRPr="00000000">
        <w:rPr>
          <w:rFonts w:ascii="Google Sans Text" w:cs="Google Sans Text" w:eastAsia="Google Sans Text" w:hAnsi="Google Sans Text"/>
          <w:i w:val="0"/>
          <w:iCs w:val="0"/>
          <w:color w:val="1b1c1d"/>
          <w:sz w:val="24"/>
          <w:szCs w:val="24"/>
          <w:rtl w:val="0"/>
        </w:rPr>
        <w:t xml:space="preserve">，特別是無法滿足極短期（1-7天）風險評估對高頻數據的需求。</w:t>
      </w:r>
    </w:p>
    <w:p w:rsidR="00000000" w:rsidDel="00000000" w:rsidP="00000000" w:rsidRDefault="00000000" w:rsidRPr="00000000" w14:paraId="00000265">
      <w:pPr>
        <w:numPr>
          <w:ilvl w:val="1"/>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因此，一個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混合數據策略</w:t>
      </w:r>
      <w:r w:rsidDel="00000000" w:rsidR="00000000" w:rsidRPr="00000000">
        <w:rPr>
          <w:rFonts w:ascii="Google Sans Text" w:cs="Google Sans Text" w:eastAsia="Google Sans Text" w:hAnsi="Google Sans Text"/>
          <w:i w:val="0"/>
          <w:iCs w:val="0"/>
          <w:color w:val="1b1c1d"/>
          <w:sz w:val="24"/>
          <w:szCs w:val="24"/>
          <w:rtl w:val="0"/>
        </w:rPr>
        <w:t xml:space="preserve">——結合免費API（用於中長期模塊）和付費/經紀商API（用於極短期模塊）——是構建完整功能原型的最現實路徑。</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最終戰略考量</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在著手開發此類風險評估系統原型時，應重點考慮以下戰略性因素：</w:t>
      </w:r>
    </w:p>
    <w:p w:rsidR="00000000" w:rsidDel="00000000" w:rsidP="00000000" w:rsidRDefault="00000000" w:rsidRPr="00000000" w14:paraId="00000268">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數據策略是核心:</w:t>
      </w:r>
      <w:r w:rsidDel="00000000" w:rsidR="00000000" w:rsidRPr="00000000">
        <w:rPr>
          <w:rFonts w:ascii="Google Sans Text" w:cs="Google Sans Text" w:eastAsia="Google Sans Text" w:hAnsi="Google Sans Text"/>
          <w:i w:val="0"/>
          <w:iCs w:val="0"/>
          <w:color w:val="1b1c1d"/>
          <w:sz w:val="24"/>
          <w:szCs w:val="24"/>
          <w:rtl w:val="0"/>
        </w:rPr>
        <w:t xml:space="preserve"> 系統的成敗極大程度上取決於數據獲取的策略。需要仔細權衡不同API在數據覆蓋、頻率、質量、可靠性、限制和成本方面的利弊，選擇最符合項目需求和預算的組合。特別是對於極短期風險模塊所需的高頻數據，必須做出明確的付費決策。</w:t>
      </w:r>
    </w:p>
    <w:p w:rsidR="00000000" w:rsidDel="00000000" w:rsidP="00000000" w:rsidRDefault="00000000" w:rsidRPr="00000000" w14:paraId="00000269">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數據工程的重要性:</w:t>
      </w:r>
      <w:r w:rsidDel="00000000" w:rsidR="00000000" w:rsidRPr="00000000">
        <w:rPr>
          <w:rFonts w:ascii="Google Sans Text" w:cs="Google Sans Text" w:eastAsia="Google Sans Text" w:hAnsi="Google Sans Text"/>
          <w:i w:val="0"/>
          <w:iCs w:val="0"/>
          <w:color w:val="1b1c1d"/>
          <w:sz w:val="24"/>
          <w:szCs w:val="24"/>
          <w:rtl w:val="0"/>
        </w:rPr>
        <w:t xml:space="preserve"> 不能低估數據整合、清洗、預處理、時間對齊和特徵工程的複雜性和重要性。建立健壯、自動化的數據處理流程是確保模型輸入質量和系統穩定運行的基礎。</w:t>
      </w:r>
    </w:p>
    <w:p w:rsidR="00000000" w:rsidDel="00000000" w:rsidP="00000000" w:rsidRDefault="00000000" w:rsidRPr="00000000" w14:paraId="0000026A">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分階段迭代開發:</w:t>
      </w:r>
      <w:r w:rsidDel="00000000" w:rsidR="00000000" w:rsidRPr="00000000">
        <w:rPr>
          <w:rFonts w:ascii="Google Sans Text" w:cs="Google Sans Text" w:eastAsia="Google Sans Text" w:hAnsi="Google Sans Text"/>
          <w:i w:val="0"/>
          <w:iCs w:val="0"/>
          <w:color w:val="1b1c1d"/>
          <w:sz w:val="24"/>
          <w:szCs w:val="24"/>
          <w:rtl w:val="0"/>
        </w:rPr>
        <w:t xml:space="preserve"> 鑑於系統的複雜性和對付費數據的依賴，建議採用分階段的開發方法。首先利用免費資源搭建核心架構並實現中長期風險評估功能，驗證基本設計後，再投入資源集成付費數據以完成極短期風險模塊。</w:t>
      </w:r>
    </w:p>
    <w:p w:rsidR="00000000" w:rsidDel="00000000" w:rsidP="00000000" w:rsidRDefault="00000000" w:rsidRPr="00000000" w14:paraId="0000026B">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持續驗證與模型風險:</w:t>
      </w:r>
      <w:r w:rsidDel="00000000" w:rsidR="00000000" w:rsidRPr="00000000">
        <w:rPr>
          <w:rFonts w:ascii="Google Sans Text" w:cs="Google Sans Text" w:eastAsia="Google Sans Text" w:hAnsi="Google Sans Text"/>
          <w:i w:val="0"/>
          <w:iCs w:val="0"/>
          <w:color w:val="1b1c1d"/>
          <w:sz w:val="24"/>
          <w:szCs w:val="24"/>
          <w:rtl w:val="0"/>
        </w:rPr>
        <w:t xml:space="preserve"> 金融市場不斷變化，任何風險模型（無論是傳統模型還是AI/ML模型）都需要持續的監控、驗證和可能的重新校準。必須認識到所有模型都存在局限性，預測未來本質上充滿不確定性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。系統輸出的風險評估結果應被視為決策支持工具，而非絕對真理。</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之，通過精心設計的架構、合理的數據策略以及紮實的數據工程和建模實踐，開發一個多時間維度的量化風險評估系統原型是可行的。若能成功構建，這樣一個系統有望為不同投資策略提供有價值的、量化的風險洞察，助力在複雜多變的市場環境中做出更明智的決策。</w:t>
      </w:r>
    </w:p>
    <w:p w:rsidR="00000000" w:rsidDel="00000000" w:rsidP="00000000" w:rsidRDefault="00000000" w:rsidRPr="00000000" w14:paraId="000002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26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Bull Side, The Bear Side And The Reality | J.P. Morgan, 檢索日期：4月 20, 2025， </w:t>
      </w:r>
      <w:hyperlink r:id="rId6">
        <w:r w:rsidDel="00000000" w:rsidR="00000000" w:rsidRPr="00000000">
          <w:rPr>
            <w:rFonts w:ascii="Google Sans" w:cs="Google Sans" w:eastAsia="Google Sans" w:hAnsi="Google Sans"/>
            <w:color w:val="0000ee"/>
            <w:sz w:val="24"/>
            <w:szCs w:val="24"/>
            <w:u w:val="single"/>
            <w:rtl w:val="0"/>
          </w:rPr>
          <w:t xml:space="preserve">https://www.jpmorgan.com/insights/markets/top-market-takeaways/tmt-the-bull-side-the-bear-side-and-the-reality</w:t>
        </w:r>
      </w:hyperlink>
      <w:r w:rsidDel="00000000" w:rsidR="00000000" w:rsidRPr="00000000">
        <w:rPr>
          <w:rtl w:val="0"/>
        </w:rPr>
      </w:r>
    </w:p>
    <w:p w:rsidR="00000000" w:rsidDel="00000000" w:rsidP="00000000" w:rsidRDefault="00000000" w:rsidRPr="00000000" w14:paraId="0000026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Leveraging Machine Learning Techniques to Forecast Market Volatility in the U.S., 檢索日期：4月 20,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https://www.researchgate.net/publication/390768903_Leveraging_Machine_Learning_Techniques_to_Forecast_Market_Volatility_in_the_US</w:t>
        </w:r>
      </w:hyperlink>
      <w:r w:rsidDel="00000000" w:rsidR="00000000" w:rsidRPr="00000000">
        <w:rPr>
          <w:rtl w:val="0"/>
        </w:rPr>
      </w:r>
    </w:p>
    <w:p w:rsidR="00000000" w:rsidDel="00000000" w:rsidP="00000000" w:rsidRDefault="00000000" w:rsidRPr="00000000" w14:paraId="0000027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Economic Sustainability: A Comprehensive Review of Artificial Intelligence and Machine Learning Techniques in Improving the Accuracy of Stock Market Movements - MDPI, 檢索日期：4月 20, 2025， </w:t>
      </w:r>
      <w:hyperlink r:id="rId8">
        <w:r w:rsidDel="00000000" w:rsidR="00000000" w:rsidRPr="00000000">
          <w:rPr>
            <w:rFonts w:ascii="Google Sans" w:cs="Google Sans" w:eastAsia="Google Sans" w:hAnsi="Google Sans"/>
            <w:color w:val="0000ee"/>
            <w:sz w:val="24"/>
            <w:szCs w:val="24"/>
            <w:u w:val="single"/>
            <w:rtl w:val="0"/>
          </w:rPr>
          <w:t xml:space="preserve">https://www.mdpi.com/2227-7072/13/1/28</w:t>
        </w:r>
      </w:hyperlink>
      <w:r w:rsidDel="00000000" w:rsidR="00000000" w:rsidRPr="00000000">
        <w:rPr>
          <w:rtl w:val="0"/>
        </w:rPr>
      </w:r>
    </w:p>
    <w:p w:rsidR="00000000" w:rsidDel="00000000" w:rsidP="00000000" w:rsidRDefault="00000000" w:rsidRPr="00000000" w14:paraId="0000027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VIX FAQ, 檢索日期：4月 20, 2025， </w:t>
      </w:r>
      <w:hyperlink r:id="rId9">
        <w:r w:rsidDel="00000000" w:rsidR="00000000" w:rsidRPr="00000000">
          <w:rPr>
            <w:rFonts w:ascii="Google Sans" w:cs="Google Sans" w:eastAsia="Google Sans" w:hAnsi="Google Sans"/>
            <w:color w:val="0000ee"/>
            <w:sz w:val="24"/>
            <w:szCs w:val="24"/>
            <w:u w:val="single"/>
            <w:rtl w:val="0"/>
          </w:rPr>
          <w:t xml:space="preserve">https://www.cboe.com/tradable_products/vix/faqs/</w:t>
        </w:r>
      </w:hyperlink>
      <w:r w:rsidDel="00000000" w:rsidR="00000000" w:rsidRPr="00000000">
        <w:rPr>
          <w:rtl w:val="0"/>
        </w:rPr>
      </w:r>
    </w:p>
    <w:p w:rsidR="00000000" w:rsidDel="00000000" w:rsidP="00000000" w:rsidRDefault="00000000" w:rsidRPr="00000000" w14:paraId="0000027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VIX - Definition, Overview of the CBOE Volatility Index - Corporate Finance Institute, 檢索日期：4月 20, 2025， </w:t>
      </w:r>
      <w:hyperlink r:id="rId10">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https://corporatefinanceinstitute.com/resources/career-map/sell-side/capital-markets/vix-volatility-index/</w:t>
        </w:r>
      </w:hyperlink>
      <w:r w:rsidDel="00000000" w:rsidR="00000000" w:rsidRPr="00000000">
        <w:rPr>
          <w:rtl w:val="0"/>
        </w:rPr>
      </w:r>
    </w:p>
    <w:p w:rsidR="00000000" w:rsidDel="00000000" w:rsidP="00000000" w:rsidRDefault="00000000" w:rsidRPr="00000000" w14:paraId="0000027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Volatility Index (VIX) or The Fear Index: Explanation and its Calculation - Investopedia, 檢索日期：4月 20, 2025， </w:t>
      </w:r>
      <w:hyperlink r:id="rId11">
        <w:r w:rsidDel="00000000" w:rsidR="00000000" w:rsidRPr="00000000">
          <w:rPr>
            <w:rFonts w:ascii="Google Sans" w:cs="Google Sans" w:eastAsia="Google Sans" w:hAnsi="Google Sans"/>
            <w:color w:val="0000ee"/>
            <w:sz w:val="24"/>
            <w:szCs w:val="24"/>
            <w:u w:val="single"/>
            <w:rtl w:val="0"/>
          </w:rPr>
          <w:t xml:space="preserve">https://www.investopedia.com/ask/answers/021015/what-cboe-volatility-index-vix.asp</w:t>
        </w:r>
      </w:hyperlink>
      <w:r w:rsidDel="00000000" w:rsidR="00000000" w:rsidRPr="00000000">
        <w:rPr>
          <w:rtl w:val="0"/>
        </w:rPr>
      </w:r>
    </w:p>
    <w:p w:rsidR="00000000" w:rsidDel="00000000" w:rsidP="00000000" w:rsidRDefault="00000000" w:rsidRPr="00000000" w14:paraId="0000027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VIX Index - Cboe Global Markets, 檢索日期：4月 20, 2025， </w:t>
      </w:r>
      <w:hyperlink r:id="rId12">
        <w:r w:rsidDel="00000000" w:rsidR="00000000" w:rsidRPr="00000000">
          <w:rPr>
            <w:rFonts w:ascii="Google Sans" w:cs="Google Sans" w:eastAsia="Google Sans" w:hAnsi="Google Sans"/>
            <w:color w:val="0000ee"/>
            <w:sz w:val="24"/>
            <w:szCs w:val="24"/>
            <w:u w:val="single"/>
            <w:rtl w:val="0"/>
          </w:rPr>
          <w:t xml:space="preserve">https://www.cboe.com/tradable_products/vix/</w:t>
        </w:r>
      </w:hyperlink>
      <w:r w:rsidDel="00000000" w:rsidR="00000000" w:rsidRPr="00000000">
        <w:rPr>
          <w:rtl w:val="0"/>
        </w:rPr>
      </w:r>
    </w:p>
    <w:p w:rsidR="00000000" w:rsidDel="00000000" w:rsidP="00000000" w:rsidRDefault="00000000" w:rsidRPr="00000000" w14:paraId="0000027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Volatility Brings Increased Risk and Opportunity - Cboe Global Markets, 檢索日期：4月 20, 2025， </w:t>
      </w:r>
      <w:hyperlink r:id="rId13">
        <w:r w:rsidDel="00000000" w:rsidR="00000000" w:rsidRPr="00000000">
          <w:rPr>
            <w:rFonts w:ascii="Google Sans" w:cs="Google Sans" w:eastAsia="Google Sans" w:hAnsi="Google Sans"/>
            <w:color w:val="0000ee"/>
            <w:sz w:val="24"/>
            <w:szCs w:val="24"/>
            <w:u w:val="single"/>
            <w:rtl w:val="0"/>
          </w:rPr>
          <w:t xml:space="preserve">https://www.cboe.com/insights/posts/march-volatility-brings-increased-risk-and-opportunity</w:t>
        </w:r>
      </w:hyperlink>
      <w:r w:rsidDel="00000000" w:rsidR="00000000" w:rsidRPr="00000000">
        <w:rPr>
          <w:rtl w:val="0"/>
        </w:rPr>
      </w:r>
    </w:p>
    <w:p w:rsidR="00000000" w:rsidDel="00000000" w:rsidP="00000000" w:rsidRDefault="00000000" w:rsidRPr="00000000" w14:paraId="0000027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Trend Analysis and Trend Trading Strategies - Investopedia, 檢索日期：4月 20, 2025， </w:t>
      </w:r>
      <w:hyperlink r:id="rId14">
        <w:r w:rsidDel="00000000" w:rsidR="00000000" w:rsidRPr="00000000">
          <w:rPr>
            <w:rFonts w:ascii="Google Sans" w:cs="Google Sans" w:eastAsia="Google Sans" w:hAnsi="Google Sans"/>
            <w:color w:val="0000ee"/>
            <w:sz w:val="24"/>
            <w:szCs w:val="24"/>
            <w:u w:val="single"/>
            <w:rtl w:val="0"/>
          </w:rPr>
          <w:t xml:space="preserve">https://www.investopedia.com/terms/t/trendanalysis.asp</w:t>
        </w:r>
      </w:hyperlink>
      <w:r w:rsidDel="00000000" w:rsidR="00000000" w:rsidRPr="00000000">
        <w:rPr>
          <w:rtl w:val="0"/>
        </w:rPr>
      </w:r>
    </w:p>
    <w:p w:rsidR="00000000" w:rsidDel="00000000" w:rsidP="00000000" w:rsidRDefault="00000000" w:rsidRPr="00000000" w14:paraId="0000027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for Finance: Analyzing Stock Data with Pandas - ByteScrum Technologies, 檢索日期：4月 20, 2025， </w:t>
      </w:r>
      <w:hyperlink r:id="rId15">
        <w:r w:rsidDel="00000000" w:rsidR="00000000" w:rsidRPr="00000000">
          <w:rPr>
            <w:rFonts w:ascii="Google Sans" w:cs="Google Sans" w:eastAsia="Google Sans" w:hAnsi="Google Sans"/>
            <w:color w:val="0000ee"/>
            <w:sz w:val="24"/>
            <w:szCs w:val="24"/>
            <w:u w:val="single"/>
            <w:rtl w:val="0"/>
          </w:rPr>
          <w:t xml:space="preserve">https://blog.bytescrum.com/python-for-finance-analyzing-stock-data-with-pandas</w:t>
        </w:r>
      </w:hyperlink>
      <w:r w:rsidDel="00000000" w:rsidR="00000000" w:rsidRPr="00000000">
        <w:rPr>
          <w:rtl w:val="0"/>
        </w:rPr>
      </w:r>
    </w:p>
    <w:p w:rsidR="00000000" w:rsidDel="00000000" w:rsidP="00000000" w:rsidRDefault="00000000" w:rsidRPr="00000000" w14:paraId="0000027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Risk Review | FDIC, 檢索日期：4月 20, 2025， </w:t>
      </w:r>
      <w:hyperlink r:id="rId16">
        <w:r w:rsidDel="00000000" w:rsidR="00000000" w:rsidRPr="00000000">
          <w:rPr>
            <w:rFonts w:ascii="Google Sans" w:cs="Google Sans" w:eastAsia="Google Sans" w:hAnsi="Google Sans"/>
            <w:color w:val="0000ee"/>
            <w:sz w:val="24"/>
            <w:szCs w:val="24"/>
            <w:u w:val="single"/>
            <w:rtl w:val="0"/>
          </w:rPr>
          <w:t xml:space="preserve">https://www.fdic.gov/analysis/risk-review/2023-risk-review/2023-risk-review-full.pdf</w:t>
        </w:r>
      </w:hyperlink>
      <w:r w:rsidDel="00000000" w:rsidR="00000000" w:rsidRPr="00000000">
        <w:rPr>
          <w:rtl w:val="0"/>
        </w:rPr>
      </w:r>
    </w:p>
    <w:p w:rsidR="00000000" w:rsidDel="00000000" w:rsidP="00000000" w:rsidRDefault="00000000" w:rsidRPr="00000000" w14:paraId="0000027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Indicators: Definition, Role, Types &amp; Examples - Trading 212, 檢索日期：4月 20, 2025， </w:t>
      </w:r>
      <w:hyperlink r:id="rId17">
        <w:r w:rsidDel="00000000" w:rsidR="00000000" w:rsidRPr="00000000">
          <w:rPr>
            <w:rFonts w:ascii="Google Sans" w:cs="Google Sans" w:eastAsia="Google Sans" w:hAnsi="Google Sans"/>
            <w:color w:val="0000ee"/>
            <w:sz w:val="24"/>
            <w:szCs w:val="24"/>
            <w:u w:val="single"/>
            <w:rtl w:val="0"/>
          </w:rPr>
          <w:t xml:space="preserve">https://www.trading212.com/learn/investing-101/economic-indicators</w:t>
        </w:r>
      </w:hyperlink>
      <w:r w:rsidDel="00000000" w:rsidR="00000000" w:rsidRPr="00000000">
        <w:rPr>
          <w:rtl w:val="0"/>
        </w:rPr>
      </w:r>
    </w:p>
    <w:p w:rsidR="00000000" w:rsidDel="00000000" w:rsidP="00000000" w:rsidRDefault="00000000" w:rsidRPr="00000000" w14:paraId="0000027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Rate (UNRATE) | FRED | St. Louis Fed, 檢索日期：4月 20, 2025， </w:t>
      </w:r>
      <w:hyperlink r:id="rId18">
        <w:r w:rsidDel="00000000" w:rsidR="00000000" w:rsidRPr="00000000">
          <w:rPr>
            <w:rFonts w:ascii="Google Sans" w:cs="Google Sans" w:eastAsia="Google Sans" w:hAnsi="Google Sans"/>
            <w:color w:val="0000ee"/>
            <w:sz w:val="24"/>
            <w:szCs w:val="24"/>
            <w:u w:val="single"/>
            <w:rtl w:val="0"/>
          </w:rPr>
          <w:t xml:space="preserve">https://fred.stlouisfed.org/series/UNRATE</w:t>
        </w:r>
      </w:hyperlink>
      <w:r w:rsidDel="00000000" w:rsidR="00000000" w:rsidRPr="00000000">
        <w:rPr>
          <w:rtl w:val="0"/>
        </w:rPr>
      </w:r>
    </w:p>
    <w:p w:rsidR="00000000" w:rsidDel="00000000" w:rsidP="00000000" w:rsidRDefault="00000000" w:rsidRPr="00000000" w14:paraId="0000027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Reserve Economic Data | FRED | St. Louis Fed, 檢索日期：4月 20, 2025， </w:t>
      </w:r>
      <w:hyperlink r:id="rId19">
        <w:r w:rsidDel="00000000" w:rsidR="00000000" w:rsidRPr="00000000">
          <w:rPr>
            <w:rFonts w:ascii="Google Sans" w:cs="Google Sans" w:eastAsia="Google Sans" w:hAnsi="Google Sans"/>
            <w:color w:val="0000ee"/>
            <w:sz w:val="24"/>
            <w:szCs w:val="24"/>
            <w:u w:val="single"/>
            <w:rtl w:val="0"/>
          </w:rPr>
          <w:t xml:space="preserve">https://fred.stlouisfed.org/</w:t>
        </w:r>
      </w:hyperlink>
      <w:r w:rsidDel="00000000" w:rsidR="00000000" w:rsidRPr="00000000">
        <w:rPr>
          <w:rtl w:val="0"/>
        </w:rPr>
      </w:r>
    </w:p>
    <w:p w:rsidR="00000000" w:rsidDel="00000000" w:rsidP="00000000" w:rsidRDefault="00000000" w:rsidRPr="00000000" w14:paraId="0000027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Funds Effective Rate (DFF) | FRED | St. Louis Fed, 檢索日期：4月 20, 2025， </w:t>
      </w:r>
      <w:hyperlink r:id="rId20">
        <w:r w:rsidDel="00000000" w:rsidR="00000000" w:rsidRPr="00000000">
          <w:rPr>
            <w:rFonts w:ascii="Google Sans" w:cs="Google Sans" w:eastAsia="Google Sans" w:hAnsi="Google Sans"/>
            <w:color w:val="0000ee"/>
            <w:sz w:val="24"/>
            <w:szCs w:val="24"/>
            <w:u w:val="single"/>
            <w:rtl w:val="0"/>
          </w:rPr>
          <w:t xml:space="preserve">https://fred.stlouisfed.org/series/DFF</w:t>
        </w:r>
      </w:hyperlink>
      <w:r w:rsidDel="00000000" w:rsidR="00000000" w:rsidRPr="00000000">
        <w:rPr>
          <w:rtl w:val="0"/>
        </w:rPr>
      </w:r>
    </w:p>
    <w:p w:rsidR="00000000" w:rsidDel="00000000" w:rsidP="00000000" w:rsidRDefault="00000000" w:rsidRPr="00000000" w14:paraId="0000027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MACHINE LEARNING TECHNIQUES TO FORECAST MARKET VOLATILITY IN THE U.S - EPRA JOURNALS, 檢索日期：4月 20, 2025， </w:t>
      </w:r>
      <w:hyperlink r:id="rId21">
        <w:r w:rsidDel="00000000" w:rsidR="00000000" w:rsidRPr="00000000">
          <w:rPr>
            <w:rFonts w:ascii="Google Sans" w:cs="Google Sans" w:eastAsia="Google Sans" w:hAnsi="Google Sans"/>
            <w:color w:val="0000ee"/>
            <w:sz w:val="24"/>
            <w:szCs w:val="24"/>
            <w:u w:val="single"/>
            <w:rtl w:val="0"/>
          </w:rPr>
          <w:t xml:space="preserve">https://eprajournals.com/pdf/fm/jpanel/upload/2025/April/202504-07-020998</w:t>
        </w:r>
      </w:hyperlink>
      <w:r w:rsidDel="00000000" w:rsidR="00000000" w:rsidRPr="00000000">
        <w:rPr>
          <w:rtl w:val="0"/>
        </w:rPr>
      </w:r>
    </w:p>
    <w:p w:rsidR="00000000" w:rsidDel="00000000" w:rsidP="00000000" w:rsidRDefault="00000000" w:rsidRPr="00000000" w14:paraId="0000027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preprocessing is the correct way to forecast time-series data using LSTM?, 檢索日期：4月 20, 2025， </w:t>
      </w:r>
      <w:hyperlink r:id="rId22">
        <w:r w:rsidDel="00000000" w:rsidR="00000000" w:rsidRPr="00000000">
          <w:rPr>
            <w:rFonts w:ascii="Google Sans" w:cs="Google Sans" w:eastAsia="Google Sans" w:hAnsi="Google Sans"/>
            <w:color w:val="0000ee"/>
            <w:sz w:val="24"/>
            <w:szCs w:val="24"/>
            <w:u w:val="single"/>
            <w:rtl w:val="0"/>
          </w:rPr>
          <w:t xml:space="preserve">https://ai.stackexchange.com/questions/40752/which-preprocessing-is-the-correct-way-to-forecast-time-series-data-using-lstm</w:t>
        </w:r>
      </w:hyperlink>
      <w:r w:rsidDel="00000000" w:rsidR="00000000" w:rsidRPr="00000000">
        <w:rPr>
          <w:rtl w:val="0"/>
        </w:rPr>
      </w:r>
    </w:p>
    <w:p w:rsidR="00000000" w:rsidDel="00000000" w:rsidP="00000000" w:rsidRDefault="00000000" w:rsidRPr="00000000" w14:paraId="0000027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lmedeiro/fe_and_pm_for_financial_time_series: Feature Engineering and Predictive Modeling for Financial Time Series Data - GitHub, 檢索日期：4月 20, 2025， </w:t>
      </w:r>
      <w:hyperlink r:id="rId23">
        <w:r w:rsidDel="00000000" w:rsidR="00000000" w:rsidRPr="00000000">
          <w:rPr>
            <w:rFonts w:ascii="Google Sans" w:cs="Google Sans" w:eastAsia="Google Sans" w:hAnsi="Google Sans"/>
            <w:color w:val="0000ee"/>
            <w:sz w:val="24"/>
            <w:szCs w:val="24"/>
            <w:u w:val="single"/>
            <w:rtl w:val="0"/>
          </w:rPr>
          <w:t xml:space="preserve">https://github.com/lmedeiro/fe_and_pm_for_financial_time_series</w:t>
        </w:r>
      </w:hyperlink>
      <w:r w:rsidDel="00000000" w:rsidR="00000000" w:rsidRPr="00000000">
        <w:rPr>
          <w:rtl w:val="0"/>
        </w:rPr>
      </w:r>
    </w:p>
    <w:p w:rsidR="00000000" w:rsidDel="00000000" w:rsidP="00000000" w:rsidRDefault="00000000" w:rsidRPr="00000000" w14:paraId="0000028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language processing (NLP) for sentiment analysis in financial markets, 檢索日期：4月 20,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https://www.researchgate.net/publication/388848099_Natural_language_processing_NLP_for_sentiment_analysis_in_financial_markets</w:t>
        </w:r>
      </w:hyperlink>
      <w:r w:rsidDel="00000000" w:rsidR="00000000" w:rsidRPr="00000000">
        <w:rPr>
          <w:rtl w:val="0"/>
        </w:rPr>
      </w:r>
    </w:p>
    <w:p w:rsidR="00000000" w:rsidDel="00000000" w:rsidP="00000000" w:rsidRDefault="00000000" w:rsidRPr="00000000" w14:paraId="0000028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Sentiment Analysis Python Application - LightningChart, 檢索日期：4月 20, 2025， </w:t>
      </w:r>
      <w:hyperlink r:id="rId25">
        <w:r w:rsidDel="00000000" w:rsidR="00000000" w:rsidRPr="00000000">
          <w:rPr>
            <w:rFonts w:ascii="Google Sans" w:cs="Google Sans" w:eastAsia="Google Sans" w:hAnsi="Google Sans"/>
            <w:color w:val="0000ee"/>
            <w:sz w:val="24"/>
            <w:szCs w:val="24"/>
            <w:u w:val="single"/>
            <w:rtl w:val="0"/>
          </w:rPr>
          <w:t xml:space="preserve">https://lightningchart.com/blog/python/stock-market-sentiment-analysis</w:t>
        </w:r>
      </w:hyperlink>
      <w:r w:rsidDel="00000000" w:rsidR="00000000" w:rsidRPr="00000000">
        <w:rPr>
          <w:rtl w:val="0"/>
        </w:rPr>
      </w:r>
    </w:p>
    <w:p w:rsidR="00000000" w:rsidDel="00000000" w:rsidP="00000000" w:rsidRDefault="00000000" w:rsidRPr="00000000" w14:paraId="0000028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Sentiment Analysis in Financial Markets - PyQuant News, 檢索日期：4月 20, 2025， </w:t>
      </w:r>
      <w:hyperlink r:id="rId26">
        <w:r w:rsidDel="00000000" w:rsidR="00000000" w:rsidRPr="00000000">
          <w:rPr>
            <w:rFonts w:ascii="Google Sans" w:cs="Google Sans" w:eastAsia="Google Sans" w:hAnsi="Google Sans"/>
            <w:color w:val="0000ee"/>
            <w:sz w:val="24"/>
            <w:szCs w:val="24"/>
            <w:u w:val="single"/>
            <w:rtl w:val="0"/>
          </w:rPr>
          <w:t xml:space="preserve">https://www.pyquantnews.com/free-python-resources/harnessing-sentiment-analysis-in-financial-markets</w:t>
        </w:r>
      </w:hyperlink>
      <w:r w:rsidDel="00000000" w:rsidR="00000000" w:rsidRPr="00000000">
        <w:rPr>
          <w:rtl w:val="0"/>
        </w:rPr>
      </w:r>
    </w:p>
    <w:p w:rsidR="00000000" w:rsidDel="00000000" w:rsidP="00000000" w:rsidRDefault="00000000" w:rsidRPr="00000000" w14:paraId="0000028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for Financial Sentiment Analysis - PyQuant News, 檢索日期：4月 20, 2025， </w:t>
      </w:r>
      <w:hyperlink r:id="rId27">
        <w:r w:rsidDel="00000000" w:rsidR="00000000" w:rsidRPr="00000000">
          <w:rPr>
            <w:rFonts w:ascii="Google Sans" w:cs="Google Sans" w:eastAsia="Google Sans" w:hAnsi="Google Sans"/>
            <w:color w:val="0000ee"/>
            <w:sz w:val="24"/>
            <w:szCs w:val="24"/>
            <w:u w:val="single"/>
            <w:rtl w:val="0"/>
          </w:rPr>
          <w:t xml:space="preserve">https://www.pyquantnews.com/free-python-resources/nlp-for-financial-sentiment-analysis</w:t>
        </w:r>
      </w:hyperlink>
      <w:r w:rsidDel="00000000" w:rsidR="00000000" w:rsidRPr="00000000">
        <w:rPr>
          <w:rtl w:val="0"/>
        </w:rPr>
      </w:r>
    </w:p>
    <w:p w:rsidR="00000000" w:rsidDel="00000000" w:rsidP="00000000" w:rsidRDefault="00000000" w:rsidRPr="00000000" w14:paraId="0000028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of Financial News with Python, 檢索日期：4月 20, 2025， </w:t>
      </w:r>
      <w:hyperlink r:id="rId28">
        <w:r w:rsidDel="00000000" w:rsidR="00000000" w:rsidRPr="00000000">
          <w:rPr>
            <w:rFonts w:ascii="Google Sans" w:cs="Google Sans" w:eastAsia="Google Sans" w:hAnsi="Google Sans"/>
            <w:color w:val="0000ee"/>
            <w:sz w:val="24"/>
            <w:szCs w:val="24"/>
            <w:u w:val="single"/>
            <w:rtl w:val="0"/>
          </w:rPr>
          <w:t xml:space="preserve">https://pythoninvest.com/long-read/sentiment-analysis-of-financial-news</w:t>
        </w:r>
      </w:hyperlink>
      <w:r w:rsidDel="00000000" w:rsidR="00000000" w:rsidRPr="00000000">
        <w:rPr>
          <w:rtl w:val="0"/>
        </w:rPr>
      </w:r>
    </w:p>
    <w:p w:rsidR="00000000" w:rsidDel="00000000" w:rsidP="00000000" w:rsidRDefault="00000000" w:rsidRPr="00000000" w14:paraId="0000028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Google Gemini AI? - Alvarez Technology Group, 檢索日期：4月 20, 2025， </w:t>
      </w:r>
      <w:hyperlink r:id="rId29">
        <w:r w:rsidDel="00000000" w:rsidR="00000000" w:rsidRPr="00000000">
          <w:rPr>
            <w:rFonts w:ascii="Google Sans" w:cs="Google Sans" w:eastAsia="Google Sans" w:hAnsi="Google Sans"/>
            <w:color w:val="0000ee"/>
            <w:sz w:val="24"/>
            <w:szCs w:val="24"/>
            <w:u w:val="single"/>
            <w:rtl w:val="0"/>
          </w:rPr>
          <w:t xml:space="preserve">https://www.alvareztg.com/google-gemini/</w:t>
        </w:r>
      </w:hyperlink>
      <w:r w:rsidDel="00000000" w:rsidR="00000000" w:rsidRPr="00000000">
        <w:rPr>
          <w:rtl w:val="0"/>
        </w:rPr>
      </w:r>
    </w:p>
    <w:p w:rsidR="00000000" w:rsidDel="00000000" w:rsidP="00000000" w:rsidRDefault="00000000" w:rsidRPr="00000000" w14:paraId="0000028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Realised Volatility Forecasting: Machine Learning via Financial Word Embedding - arXiv, 檢索日期：4月 20, 2025， </w:t>
      </w:r>
      <w:hyperlink r:id="rId30">
        <w:r w:rsidDel="00000000" w:rsidR="00000000" w:rsidRPr="00000000">
          <w:rPr>
            <w:rFonts w:ascii="Google Sans" w:cs="Google Sans" w:eastAsia="Google Sans" w:hAnsi="Google Sans"/>
            <w:color w:val="0000ee"/>
            <w:sz w:val="24"/>
            <w:szCs w:val="24"/>
            <w:u w:val="single"/>
            <w:rtl w:val="0"/>
          </w:rPr>
          <w:t xml:space="preserve">https://arxiv.org/html/2108.00480v3</w:t>
        </w:r>
      </w:hyperlink>
      <w:r w:rsidDel="00000000" w:rsidR="00000000" w:rsidRPr="00000000">
        <w:rPr>
          <w:rtl w:val="0"/>
        </w:rPr>
      </w:r>
    </w:p>
    <w:p w:rsidR="00000000" w:rsidDel="00000000" w:rsidP="00000000" w:rsidRDefault="00000000" w:rsidRPr="00000000" w14:paraId="0000028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Stockbroker AI | Gemini API Developer Competition, 檢索日期：4月 20, 2025， </w:t>
      </w:r>
      <w:hyperlink r:id="rId31">
        <w:r w:rsidDel="00000000" w:rsidR="00000000" w:rsidRPr="00000000">
          <w:rPr>
            <w:rFonts w:ascii="Google Sans" w:cs="Google Sans" w:eastAsia="Google Sans" w:hAnsi="Google Sans"/>
            <w:color w:val="0000ee"/>
            <w:sz w:val="24"/>
            <w:szCs w:val="24"/>
            <w:u w:val="single"/>
            <w:rtl w:val="0"/>
          </w:rPr>
          <w:t xml:space="preserve">https://ai.google.dev/competition/projects/stockbroker-ai</w:t>
        </w:r>
      </w:hyperlink>
      <w:r w:rsidDel="00000000" w:rsidR="00000000" w:rsidRPr="00000000">
        <w:rPr>
          <w:rtl w:val="0"/>
        </w:rPr>
      </w:r>
    </w:p>
    <w:p w:rsidR="00000000" w:rsidDel="00000000" w:rsidP="00000000" w:rsidRDefault="00000000" w:rsidRPr="00000000" w14:paraId="0000028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Gemini AI with Google Sheets - Finance Alliance, 檢索日期：4月 20, 2025， </w:t>
      </w:r>
      <w:hyperlink r:id="rId32">
        <w:r w:rsidDel="00000000" w:rsidR="00000000" w:rsidRPr="00000000">
          <w:rPr>
            <w:rFonts w:ascii="Google Sans" w:cs="Google Sans" w:eastAsia="Google Sans" w:hAnsi="Google Sans"/>
            <w:color w:val="0000ee"/>
            <w:sz w:val="24"/>
            <w:szCs w:val="24"/>
            <w:u w:val="single"/>
            <w:rtl w:val="0"/>
          </w:rPr>
          <w:t xml:space="preserve">https://www.financealliance.io/how-to-use-gemini-ai-with-google-sheets/</w:t>
        </w:r>
      </w:hyperlink>
      <w:r w:rsidDel="00000000" w:rsidR="00000000" w:rsidRPr="00000000">
        <w:rPr>
          <w:rtl w:val="0"/>
        </w:rPr>
      </w:r>
    </w:p>
    <w:p w:rsidR="00000000" w:rsidDel="00000000" w:rsidP="00000000" w:rsidRDefault="00000000" w:rsidRPr="00000000" w14:paraId="0000028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Enhancing Your Machine Learning Models - Noble Desktop, 檢索日期：4月 20, 2025， </w:t>
      </w:r>
      <w:hyperlink r:id="rId33">
        <w:r w:rsidDel="00000000" w:rsidR="00000000" w:rsidRPr="00000000">
          <w:rPr>
            <w:rFonts w:ascii="Google Sans" w:cs="Google Sans" w:eastAsia="Google Sans" w:hAnsi="Google Sans"/>
            <w:color w:val="0000ee"/>
            <w:sz w:val="24"/>
            <w:szCs w:val="24"/>
            <w:u w:val="single"/>
            <w:rtl w:val="0"/>
          </w:rPr>
          <w:t xml:space="preserve">https://www.nobledesktop.com/learn/python/feature-engineering-enhancing-your-machine-learning-models</w:t>
        </w:r>
      </w:hyperlink>
      <w:r w:rsidDel="00000000" w:rsidR="00000000" w:rsidRPr="00000000">
        <w:rPr>
          <w:rtl w:val="0"/>
        </w:rPr>
      </w:r>
    </w:p>
    <w:p w:rsidR="00000000" w:rsidDel="00000000" w:rsidP="00000000" w:rsidRDefault="00000000" w:rsidRPr="00000000" w14:paraId="0000028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Feature Engineering With Time Series Data in Python - MachineLearningMastery.com, 檢索日期：4月 20, 2025， </w:t>
      </w:r>
      <w:hyperlink r:id="rId34">
        <w:r w:rsidDel="00000000" w:rsidR="00000000" w:rsidRPr="00000000">
          <w:rPr>
            <w:rFonts w:ascii="Google Sans" w:cs="Google Sans" w:eastAsia="Google Sans" w:hAnsi="Google Sans"/>
            <w:color w:val="0000ee"/>
            <w:sz w:val="24"/>
            <w:szCs w:val="24"/>
            <w:u w:val="single"/>
            <w:rtl w:val="0"/>
          </w:rPr>
          <w:t xml:space="preserve">https://machinelearningmastery.com/basic-feature-engineering-time-series-data-python/</w:t>
        </w:r>
      </w:hyperlink>
      <w:r w:rsidDel="00000000" w:rsidR="00000000" w:rsidRPr="00000000">
        <w:rPr>
          <w:rtl w:val="0"/>
        </w:rPr>
      </w:r>
    </w:p>
    <w:p w:rsidR="00000000" w:rsidDel="00000000" w:rsidP="00000000" w:rsidRDefault="00000000" w:rsidRPr="00000000" w14:paraId="0000028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Feature Engineering Techniques for Machine Learning - ProjectPro, 檢索日期：4月 20, 2025， </w:t>
      </w:r>
      <w:hyperlink r:id="rId35">
        <w:r w:rsidDel="00000000" w:rsidR="00000000" w:rsidRPr="00000000">
          <w:rPr>
            <w:rFonts w:ascii="Google Sans" w:cs="Google Sans" w:eastAsia="Google Sans" w:hAnsi="Google Sans"/>
            <w:color w:val="0000ee"/>
            <w:sz w:val="24"/>
            <w:szCs w:val="24"/>
            <w:u w:val="single"/>
            <w:rtl w:val="0"/>
          </w:rPr>
          <w:t xml:space="preserve">https://www.projectpro.io/article/8-feature-engineering-techniques-for-machine-learning/423</w:t>
        </w:r>
      </w:hyperlink>
      <w:r w:rsidDel="00000000" w:rsidR="00000000" w:rsidRPr="00000000">
        <w:rPr>
          <w:rtl w:val="0"/>
        </w:rPr>
      </w:r>
    </w:p>
    <w:p w:rsidR="00000000" w:rsidDel="00000000" w:rsidP="00000000" w:rsidRDefault="00000000" w:rsidRPr="00000000" w14:paraId="0000028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Financial Data: Cleaning &amp; Preprocessing Guide - PyQuant News, 檢索日期：4月 20, 2025， </w:t>
      </w:r>
      <w:hyperlink r:id="rId36">
        <w:r w:rsidDel="00000000" w:rsidR="00000000" w:rsidRPr="00000000">
          <w:rPr>
            <w:rFonts w:ascii="Google Sans" w:cs="Google Sans" w:eastAsia="Google Sans" w:hAnsi="Google Sans"/>
            <w:color w:val="0000ee"/>
            <w:sz w:val="24"/>
            <w:szCs w:val="24"/>
            <w:u w:val="single"/>
            <w:rtl w:val="0"/>
          </w:rPr>
          <w:t xml:space="preserve">https://www.pyquantnews.com/free-python-resources/unlocking-financial-data-cleaning-preprocessing-guide</w:t>
        </w:r>
      </w:hyperlink>
      <w:r w:rsidDel="00000000" w:rsidR="00000000" w:rsidRPr="00000000">
        <w:rPr>
          <w:rtl w:val="0"/>
        </w:rPr>
      </w:r>
    </w:p>
    <w:p w:rsidR="00000000" w:rsidDel="00000000" w:rsidP="00000000" w:rsidRDefault="00000000" w:rsidRPr="00000000" w14:paraId="0000028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our Course Feature Engineering for Time Series Forecasting - YouTube, 檢索日期：4月 20,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https://www.youtube.com/watch?v=1NBj_vCSiZo</w:t>
        </w:r>
      </w:hyperlink>
      <w:r w:rsidDel="00000000" w:rsidR="00000000" w:rsidRPr="00000000">
        <w:rPr>
          <w:rtl w:val="0"/>
        </w:rPr>
      </w:r>
    </w:p>
    <w:p w:rsidR="00000000" w:rsidDel="00000000" w:rsidP="00000000" w:rsidRDefault="00000000" w:rsidRPr="00000000" w14:paraId="0000028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for Time Series Forecasting - Kishan Manani - YouTube, 檢索日期：4月 20, 2025， </w:t>
      </w:r>
      <w:hyperlink r:id="rId38">
        <w:r w:rsidDel="00000000" w:rsidR="00000000" w:rsidRPr="00000000">
          <w:rPr>
            <w:rFonts w:ascii="Google Sans" w:cs="Google Sans" w:eastAsia="Google Sans" w:hAnsi="Google Sans"/>
            <w:color w:val="0000ee"/>
            <w:sz w:val="24"/>
            <w:szCs w:val="24"/>
            <w:u w:val="single"/>
            <w:rtl w:val="0"/>
          </w:rPr>
          <w:t xml:space="preserve">https://www.youtube.com/watch?v=2vMNiSeNUjI</w:t>
        </w:r>
      </w:hyperlink>
      <w:r w:rsidDel="00000000" w:rsidR="00000000" w:rsidRPr="00000000">
        <w:rPr>
          <w:rtl w:val="0"/>
        </w:rPr>
      </w:r>
    </w:p>
    <w:p w:rsidR="00000000" w:rsidDel="00000000" w:rsidP="00000000" w:rsidRDefault="00000000" w:rsidRPr="00000000" w14:paraId="0000028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for Time Series Forecasting - Train in Data, 檢索日期：4月 20, 2025， </w:t>
      </w:r>
      <w:hyperlink r:id="rId39">
        <w:r w:rsidDel="00000000" w:rsidR="00000000" w:rsidRPr="00000000">
          <w:rPr>
            <w:rFonts w:ascii="Google Sans" w:cs="Google Sans" w:eastAsia="Google Sans" w:hAnsi="Google Sans"/>
            <w:color w:val="0000ee"/>
            <w:sz w:val="24"/>
            <w:szCs w:val="24"/>
            <w:u w:val="single"/>
            <w:rtl w:val="0"/>
          </w:rPr>
          <w:t xml:space="preserve">https://www.trainindata.com/p/feature-engineering-for-forecasting</w:t>
        </w:r>
      </w:hyperlink>
      <w:r w:rsidDel="00000000" w:rsidR="00000000" w:rsidRPr="00000000">
        <w:rPr>
          <w:rtl w:val="0"/>
        </w:rPr>
      </w:r>
    </w:p>
    <w:p w:rsidR="00000000" w:rsidDel="00000000" w:rsidP="00000000" w:rsidRDefault="00000000" w:rsidRPr="00000000" w14:paraId="0000029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Alpha Vantage, 檢索日期：4月 20, 2025， </w:t>
      </w:r>
      <w:hyperlink r:id="rId40">
        <w:r w:rsidDel="00000000" w:rsidR="00000000" w:rsidRPr="00000000">
          <w:rPr>
            <w:rFonts w:ascii="Google Sans" w:cs="Google Sans" w:eastAsia="Google Sans" w:hAnsi="Google Sans"/>
            <w:color w:val="0000ee"/>
            <w:sz w:val="24"/>
            <w:szCs w:val="24"/>
            <w:u w:val="single"/>
            <w:rtl w:val="0"/>
          </w:rPr>
          <w:t xml:space="preserve">https://www.alphavantage.co/documentation/</w:t>
        </w:r>
      </w:hyperlink>
      <w:r w:rsidDel="00000000" w:rsidR="00000000" w:rsidRPr="00000000">
        <w:rPr>
          <w:rtl w:val="0"/>
        </w:rPr>
      </w:r>
    </w:p>
    <w:p w:rsidR="00000000" w:rsidDel="00000000" w:rsidP="00000000" w:rsidRDefault="00000000" w:rsidRPr="00000000" w14:paraId="0000029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SKEW Index Dashboard - Cboe Global Indices, 檢索日期：4月 20, 2025， </w:t>
      </w:r>
      <w:hyperlink r:id="rId41">
        <w:r w:rsidDel="00000000" w:rsidR="00000000" w:rsidRPr="00000000">
          <w:rPr>
            <w:rFonts w:ascii="Google Sans" w:cs="Google Sans" w:eastAsia="Google Sans" w:hAnsi="Google Sans"/>
            <w:color w:val="0000ee"/>
            <w:sz w:val="24"/>
            <w:szCs w:val="24"/>
            <w:u w:val="single"/>
            <w:rtl w:val="0"/>
          </w:rPr>
          <w:t xml:space="preserve">https://www.cboe.com/us/indices/dashboard/skew/</w:t>
        </w:r>
      </w:hyperlink>
      <w:r w:rsidDel="00000000" w:rsidR="00000000" w:rsidRPr="00000000">
        <w:rPr>
          <w:rtl w:val="0"/>
        </w:rPr>
      </w:r>
    </w:p>
    <w:p w:rsidR="00000000" w:rsidDel="00000000" w:rsidP="00000000" w:rsidRDefault="00000000" w:rsidRPr="00000000" w14:paraId="0000029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SKEW INDEX Ideas - TradingView, 檢索日期：4月 20, 2025， </w:t>
      </w:r>
      <w:hyperlink r:id="rId42">
        <w:r w:rsidDel="00000000" w:rsidR="00000000" w:rsidRPr="00000000">
          <w:rPr>
            <w:rFonts w:ascii="Google Sans" w:cs="Google Sans" w:eastAsia="Google Sans" w:hAnsi="Google Sans"/>
            <w:color w:val="0000ee"/>
            <w:sz w:val="24"/>
            <w:szCs w:val="24"/>
            <w:u w:val="single"/>
            <w:rtl w:val="0"/>
          </w:rPr>
          <w:t xml:space="preserve">https://www.tradingview.com/symbols/CBOE-SKEW/ideas/</w:t>
        </w:r>
      </w:hyperlink>
      <w:r w:rsidDel="00000000" w:rsidR="00000000" w:rsidRPr="00000000">
        <w:rPr>
          <w:rtl w:val="0"/>
        </w:rPr>
      </w:r>
    </w:p>
    <w:p w:rsidR="00000000" w:rsidDel="00000000" w:rsidP="00000000" w:rsidRDefault="00000000" w:rsidRPr="00000000" w14:paraId="0000029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Cboe SKEW Index and Its Prediction Value - Investopedia, 檢索日期：4月 20, 2025， </w:t>
      </w:r>
      <w:hyperlink r:id="rId43">
        <w:r w:rsidDel="00000000" w:rsidR="00000000" w:rsidRPr="00000000">
          <w:rPr>
            <w:rFonts w:ascii="Google Sans" w:cs="Google Sans" w:eastAsia="Google Sans" w:hAnsi="Google Sans"/>
            <w:color w:val="0000ee"/>
            <w:sz w:val="24"/>
            <w:szCs w:val="24"/>
            <w:u w:val="single"/>
            <w:rtl w:val="0"/>
          </w:rPr>
          <w:t xml:space="preserve">https://www.investopedia.com/terms/s/skew-index.asp</w:t>
        </w:r>
      </w:hyperlink>
      <w:r w:rsidDel="00000000" w:rsidR="00000000" w:rsidRPr="00000000">
        <w:rPr>
          <w:rtl w:val="0"/>
        </w:rPr>
      </w:r>
    </w:p>
    <w:p w:rsidR="00000000" w:rsidDel="00000000" w:rsidP="00000000" w:rsidRDefault="00000000" w:rsidRPr="00000000" w14:paraId="0000029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Reason Why Traders Need Options Flow Data - InsiderFinance, 檢索日期：4月 20, 2025， </w:t>
      </w:r>
      <w:hyperlink r:id="rId44">
        <w:r w:rsidDel="00000000" w:rsidR="00000000" w:rsidRPr="00000000">
          <w:rPr>
            <w:rFonts w:ascii="Google Sans" w:cs="Google Sans" w:eastAsia="Google Sans" w:hAnsi="Google Sans"/>
            <w:color w:val="0000ee"/>
            <w:sz w:val="24"/>
            <w:szCs w:val="24"/>
            <w:u w:val="single"/>
            <w:rtl w:val="0"/>
          </w:rPr>
          <w:t xml:space="preserve">https://www.insiderfinance.io/resources/top-reason-why-traders-need-options-flow-data</w:t>
        </w:r>
      </w:hyperlink>
      <w:r w:rsidDel="00000000" w:rsidR="00000000" w:rsidRPr="00000000">
        <w:rPr>
          <w:rtl w:val="0"/>
        </w:rPr>
      </w:r>
    </w:p>
    <w:p w:rsidR="00000000" w:rsidDel="00000000" w:rsidP="00000000" w:rsidRDefault="00000000" w:rsidRPr="00000000" w14:paraId="0000029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option prices to trade the underlying asset - Journal of Investment Strategies - Risk.net, 檢索日期：4月 20, 2025， </w:t>
      </w:r>
      <w:hyperlink r:id="rId45">
        <w:r w:rsidDel="00000000" w:rsidR="00000000" w:rsidRPr="00000000">
          <w:rPr>
            <w:rFonts w:ascii="Google Sans" w:cs="Google Sans" w:eastAsia="Google Sans" w:hAnsi="Google Sans"/>
            <w:color w:val="0000ee"/>
            <w:sz w:val="24"/>
            <w:szCs w:val="24"/>
            <w:u w:val="single"/>
            <w:rtl w:val="0"/>
          </w:rPr>
          <w:t xml:space="preserve">https://www.risk.net/journal-of-investment-strategies/7960527/using-option-prices-to-trade-the-underlying-asset</w:t>
        </w:r>
      </w:hyperlink>
      <w:r w:rsidDel="00000000" w:rsidR="00000000" w:rsidRPr="00000000">
        <w:rPr>
          <w:rtl w:val="0"/>
        </w:rPr>
      </w:r>
    </w:p>
    <w:p w:rsidR="00000000" w:rsidDel="00000000" w:rsidP="00000000" w:rsidRDefault="00000000" w:rsidRPr="00000000" w14:paraId="0000029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Trading: The Hidden Risks and Potential Rewards of Short-Term Options, 檢索日期：4月 20, 2025， </w:t>
      </w:r>
      <w:hyperlink r:id="rId46">
        <w:r w:rsidDel="00000000" w:rsidR="00000000" w:rsidRPr="00000000">
          <w:rPr>
            <w:rFonts w:ascii="Google Sans" w:cs="Google Sans" w:eastAsia="Google Sans" w:hAnsi="Google Sans"/>
            <w:color w:val="0000ee"/>
            <w:sz w:val="24"/>
            <w:szCs w:val="24"/>
            <w:u w:val="single"/>
            <w:rtl w:val="0"/>
          </w:rPr>
          <w:t xml:space="preserve">https://www.tradevision.io/blog/options-trading-the-hidden-risks-and-potential-rewards-of-short-term-options/</w:t>
        </w:r>
      </w:hyperlink>
      <w:r w:rsidDel="00000000" w:rsidR="00000000" w:rsidRPr="00000000">
        <w:rPr>
          <w:rtl w:val="0"/>
        </w:rPr>
      </w:r>
    </w:p>
    <w:p w:rsidR="00000000" w:rsidDel="00000000" w:rsidP="00000000" w:rsidRDefault="00000000" w:rsidRPr="00000000" w14:paraId="0000029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Market Risks Implied by Weekly Options - Kellogg School of Management, 檢索日期：4月 20, 2025， </w:t>
      </w:r>
      <w:hyperlink r:id="rId47">
        <w:r w:rsidDel="00000000" w:rsidR="00000000" w:rsidRPr="00000000">
          <w:rPr>
            <w:rFonts w:ascii="Google Sans" w:cs="Google Sans" w:eastAsia="Google Sans" w:hAnsi="Google Sans"/>
            <w:color w:val="0000ee"/>
            <w:sz w:val="24"/>
            <w:szCs w:val="24"/>
            <w:u w:val="single"/>
            <w:rtl w:val="0"/>
          </w:rPr>
          <w:t xml:space="preserve">https://www.kellogg.northwestern.edu/faculty/todorov/htm/papers/wo.pdf</w:t>
        </w:r>
      </w:hyperlink>
      <w:r w:rsidDel="00000000" w:rsidR="00000000" w:rsidRPr="00000000">
        <w:rPr>
          <w:rtl w:val="0"/>
        </w:rPr>
      </w:r>
    </w:p>
    <w:p w:rsidR="00000000" w:rsidDel="00000000" w:rsidP="00000000" w:rsidRDefault="00000000" w:rsidRPr="00000000" w14:paraId="0000029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 Documentation - Read the Docs, 檢索日期：4月 20, 2025， </w:t>
      </w:r>
      <w:hyperlink r:id="rId48">
        <w:r w:rsidDel="00000000" w:rsidR="00000000" w:rsidRPr="00000000">
          <w:rPr>
            <w:rFonts w:ascii="Google Sans" w:cs="Google Sans" w:eastAsia="Google Sans" w:hAnsi="Google Sans"/>
            <w:color w:val="0000ee"/>
            <w:sz w:val="24"/>
            <w:szCs w:val="24"/>
            <w:u w:val="single"/>
            <w:rtl w:val="0"/>
          </w:rPr>
          <w:t xml:space="preserve">https://media.readthedocs.org/pdf/frb/latest/frb.pdf</w:t>
        </w:r>
      </w:hyperlink>
      <w:r w:rsidDel="00000000" w:rsidR="00000000" w:rsidRPr="00000000">
        <w:rPr>
          <w:rtl w:val="0"/>
        </w:rPr>
      </w:r>
    </w:p>
    <w:p w:rsidR="00000000" w:rsidDel="00000000" w:rsidP="00000000" w:rsidRDefault="00000000" w:rsidRPr="00000000" w14:paraId="0000029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fredpy Examples - Brian C Jenkins, 檢索日期：4月 20, 2025， </w:t>
      </w:r>
      <w:hyperlink r:id="rId49">
        <w:r w:rsidDel="00000000" w:rsidR="00000000" w:rsidRPr="00000000">
          <w:rPr>
            <w:rFonts w:ascii="Google Sans" w:cs="Google Sans" w:eastAsia="Google Sans" w:hAnsi="Google Sans"/>
            <w:color w:val="0000ee"/>
            <w:sz w:val="24"/>
            <w:szCs w:val="24"/>
            <w:u w:val="single"/>
            <w:rtl w:val="0"/>
          </w:rPr>
          <w:t xml:space="preserve">https://www.briancjenkins.com/fredpy/docs/build/html/fredpy_examples.html</w:t>
        </w:r>
      </w:hyperlink>
      <w:r w:rsidDel="00000000" w:rsidR="00000000" w:rsidRPr="00000000">
        <w:rPr>
          <w:rtl w:val="0"/>
        </w:rPr>
      </w:r>
    </w:p>
    <w:p w:rsidR="00000000" w:rsidDel="00000000" w:rsidP="00000000" w:rsidRDefault="00000000" w:rsidRPr="00000000" w14:paraId="0000029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AlexanderRicht/FredBrain: A Python Package for retrieving Federal Reserve Economic Data at Scale and feeding it to OpenAI - GitHub, 檢索日期：4月 20, 2025， </w:t>
      </w:r>
      <w:hyperlink r:id="rId50">
        <w:r w:rsidDel="00000000" w:rsidR="00000000" w:rsidRPr="00000000">
          <w:rPr>
            <w:rFonts w:ascii="Google Sans" w:cs="Google Sans" w:eastAsia="Google Sans" w:hAnsi="Google Sans"/>
            <w:color w:val="0000ee"/>
            <w:sz w:val="24"/>
            <w:szCs w:val="24"/>
            <w:u w:val="single"/>
            <w:rtl w:val="0"/>
          </w:rPr>
          <w:t xml:space="preserve">https://github.com/AlexanderRicht/FredBrain</w:t>
        </w:r>
      </w:hyperlink>
      <w:r w:rsidDel="00000000" w:rsidR="00000000" w:rsidRPr="00000000">
        <w:rPr>
          <w:rtl w:val="0"/>
        </w:rPr>
      </w:r>
    </w:p>
    <w:p w:rsidR="00000000" w:rsidDel="00000000" w:rsidP="00000000" w:rsidRDefault="00000000" w:rsidRPr="00000000" w14:paraId="0000029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 API Python Tutorial - Get Economic Data - YouTube, 檢索日期：4月 20, 2025， </w:t>
      </w:r>
      <w:hyperlink r:id="rId51">
        <w:r w:rsidDel="00000000" w:rsidR="00000000" w:rsidRPr="00000000">
          <w:rPr>
            <w:rFonts w:ascii="Google Sans" w:cs="Google Sans" w:eastAsia="Google Sans" w:hAnsi="Google Sans"/>
            <w:color w:val="0000ee"/>
            <w:sz w:val="24"/>
            <w:szCs w:val="24"/>
            <w:u w:val="single"/>
            <w:rtl w:val="0"/>
          </w:rPr>
          <w:t xml:space="preserve">https://www.youtube.com/watch?v=M_jswxN3iwI</w:t>
        </w:r>
      </w:hyperlink>
      <w:r w:rsidDel="00000000" w:rsidR="00000000" w:rsidRPr="00000000">
        <w:rPr>
          <w:rtl w:val="0"/>
        </w:rPr>
      </w:r>
    </w:p>
    <w:p w:rsidR="00000000" w:rsidDel="00000000" w:rsidP="00000000" w:rsidRDefault="00000000" w:rsidRPr="00000000" w14:paraId="0000029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Vantage: Free Stock APIs in JSON &amp; Excel, 檢索日期：4月 20, 2025， </w:t>
      </w:r>
      <w:hyperlink r:id="rId52">
        <w:r w:rsidDel="00000000" w:rsidR="00000000" w:rsidRPr="00000000">
          <w:rPr>
            <w:rFonts w:ascii="Google Sans" w:cs="Google Sans" w:eastAsia="Google Sans" w:hAnsi="Google Sans"/>
            <w:color w:val="0000ee"/>
            <w:sz w:val="24"/>
            <w:szCs w:val="24"/>
            <w:u w:val="single"/>
            <w:rtl w:val="0"/>
          </w:rPr>
          <w:t xml:space="preserve">https://www.alphavantage.co/</w:t>
        </w:r>
      </w:hyperlink>
      <w:r w:rsidDel="00000000" w:rsidR="00000000" w:rsidRPr="00000000">
        <w:rPr>
          <w:rtl w:val="0"/>
        </w:rPr>
      </w:r>
    </w:p>
    <w:p w:rsidR="00000000" w:rsidDel="00000000" w:rsidP="00000000" w:rsidRDefault="00000000" w:rsidRPr="00000000" w14:paraId="0000029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Support - Alpha Vantage, 檢索日期：4月 20, 2025， </w:t>
      </w:r>
      <w:hyperlink r:id="rId53">
        <w:r w:rsidDel="00000000" w:rsidR="00000000" w:rsidRPr="00000000">
          <w:rPr>
            <w:rFonts w:ascii="Google Sans" w:cs="Google Sans" w:eastAsia="Google Sans" w:hAnsi="Google Sans"/>
            <w:color w:val="0000ee"/>
            <w:sz w:val="24"/>
            <w:szCs w:val="24"/>
            <w:u w:val="single"/>
            <w:rtl w:val="0"/>
          </w:rPr>
          <w:t xml:space="preserve">https://www.alphavantage.co/support/</w:t>
        </w:r>
      </w:hyperlink>
      <w:r w:rsidDel="00000000" w:rsidR="00000000" w:rsidRPr="00000000">
        <w:rPr>
          <w:rtl w:val="0"/>
        </w:rPr>
      </w:r>
    </w:p>
    <w:p w:rsidR="00000000" w:rsidDel="00000000" w:rsidP="00000000" w:rsidRDefault="00000000" w:rsidRPr="00000000" w14:paraId="0000029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Vantage Premium API Key, 檢索日期：4月 20, 2025， </w:t>
      </w:r>
      <w:hyperlink r:id="rId54">
        <w:r w:rsidDel="00000000" w:rsidR="00000000" w:rsidRPr="00000000">
          <w:rPr>
            <w:rFonts w:ascii="Google Sans" w:cs="Google Sans" w:eastAsia="Google Sans" w:hAnsi="Google Sans"/>
            <w:color w:val="0000ee"/>
            <w:sz w:val="24"/>
            <w:szCs w:val="24"/>
            <w:u w:val="single"/>
            <w:rtl w:val="0"/>
          </w:rPr>
          <w:t xml:space="preserve">https://www.alphavantage.co/premium/</w:t>
        </w:r>
      </w:hyperlink>
      <w:r w:rsidDel="00000000" w:rsidR="00000000" w:rsidRPr="00000000">
        <w:rPr>
          <w:rtl w:val="0"/>
        </w:rPr>
      </w:r>
    </w:p>
    <w:p w:rsidR="00000000" w:rsidDel="00000000" w:rsidP="00000000" w:rsidRDefault="00000000" w:rsidRPr="00000000" w14:paraId="0000029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branched RAG - IBM Developer, 檢索日期：4月 20, 2025， </w:t>
      </w:r>
      <w:hyperlink r:id="rId55">
        <w:r w:rsidDel="00000000" w:rsidR="00000000" w:rsidRPr="00000000">
          <w:rPr>
            <w:rFonts w:ascii="Google Sans" w:cs="Google Sans" w:eastAsia="Google Sans" w:hAnsi="Google Sans"/>
            <w:color w:val="0000ee"/>
            <w:sz w:val="24"/>
            <w:szCs w:val="24"/>
            <w:u w:val="single"/>
            <w:rtl w:val="0"/>
          </w:rPr>
          <w:t xml:space="preserve">https://developer.ibm.com/articles/awb-introduction-branched-rag/</w:t>
        </w:r>
      </w:hyperlink>
      <w:r w:rsidDel="00000000" w:rsidR="00000000" w:rsidRPr="00000000">
        <w:rPr>
          <w:rtl w:val="0"/>
        </w:rPr>
      </w:r>
    </w:p>
    <w:p w:rsidR="00000000" w:rsidDel="00000000" w:rsidP="00000000" w:rsidRDefault="00000000" w:rsidRPr="00000000" w14:paraId="000002A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Financial Insights: Unlocking the Potential of Yahoo Finance API - SmythOS, 檢索日期：4月 20, 2025， </w:t>
      </w:r>
      <w:hyperlink r:id="rId56">
        <w:r w:rsidDel="00000000" w:rsidR="00000000" w:rsidRPr="00000000">
          <w:rPr>
            <w:rFonts w:ascii="Google Sans" w:cs="Google Sans" w:eastAsia="Google Sans" w:hAnsi="Google Sans"/>
            <w:color w:val="0000ee"/>
            <w:sz w:val="24"/>
            <w:szCs w:val="24"/>
            <w:u w:val="single"/>
            <w:rtl w:val="0"/>
          </w:rPr>
          <w:t xml:space="preserve">https://smythos.com/ai-integrations/api-integration/yahoo-finance-api/</w:t>
        </w:r>
      </w:hyperlink>
      <w:r w:rsidDel="00000000" w:rsidR="00000000" w:rsidRPr="00000000">
        <w:rPr>
          <w:rtl w:val="0"/>
        </w:rPr>
      </w:r>
    </w:p>
    <w:p w:rsidR="00000000" w:rsidDel="00000000" w:rsidP="00000000" w:rsidRDefault="00000000" w:rsidRPr="00000000" w14:paraId="000002A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Sentiment - Finnhub, 檢索日期：4月 20, 2025， </w:t>
      </w:r>
      <w:hyperlink r:id="rId57">
        <w:r w:rsidDel="00000000" w:rsidR="00000000" w:rsidRPr="00000000">
          <w:rPr>
            <w:rFonts w:ascii="Google Sans" w:cs="Google Sans" w:eastAsia="Google Sans" w:hAnsi="Google Sans"/>
            <w:color w:val="0000ee"/>
            <w:sz w:val="24"/>
            <w:szCs w:val="24"/>
            <w:u w:val="single"/>
            <w:rtl w:val="0"/>
          </w:rPr>
          <w:t xml:space="preserve">https://finnhub.io/docs/api/news-sentiment</w:t>
        </w:r>
      </w:hyperlink>
      <w:r w:rsidDel="00000000" w:rsidR="00000000" w:rsidRPr="00000000">
        <w:rPr>
          <w:rtl w:val="0"/>
        </w:rPr>
      </w:r>
    </w:p>
    <w:p w:rsidR="00000000" w:rsidDel="00000000" w:rsidP="00000000" w:rsidRDefault="00000000" w:rsidRPr="00000000" w14:paraId="000002A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for stock API market data, forex and crypto - Finnhub, 檢索日期：4月 20, 2025， </w:t>
      </w:r>
      <w:hyperlink r:id="rId58">
        <w:r w:rsidDel="00000000" w:rsidR="00000000" w:rsidRPr="00000000">
          <w:rPr>
            <w:rFonts w:ascii="Google Sans" w:cs="Google Sans" w:eastAsia="Google Sans" w:hAnsi="Google Sans"/>
            <w:color w:val="0000ee"/>
            <w:sz w:val="24"/>
            <w:szCs w:val="24"/>
            <w:u w:val="single"/>
            <w:rtl w:val="0"/>
          </w:rPr>
          <w:t xml:space="preserve">https://finnhub.io/pricing-stock-api-market-data</w:t>
        </w:r>
      </w:hyperlink>
      <w:r w:rsidDel="00000000" w:rsidR="00000000" w:rsidRPr="00000000">
        <w:rPr>
          <w:rtl w:val="0"/>
        </w:rPr>
      </w:r>
    </w:p>
    <w:p w:rsidR="00000000" w:rsidDel="00000000" w:rsidP="00000000" w:rsidRDefault="00000000" w:rsidRPr="00000000" w14:paraId="000002A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Data APIs | Barchart OnDemand, 檢索日期：4月 20, 2025， </w:t>
      </w:r>
      <w:hyperlink r:id="rId59">
        <w:r w:rsidDel="00000000" w:rsidR="00000000" w:rsidRPr="00000000">
          <w:rPr>
            <w:rFonts w:ascii="Google Sans" w:cs="Google Sans" w:eastAsia="Google Sans" w:hAnsi="Google Sans"/>
            <w:color w:val="0000ee"/>
            <w:sz w:val="24"/>
            <w:szCs w:val="24"/>
            <w:u w:val="single"/>
            <w:rtl w:val="0"/>
          </w:rPr>
          <w:t xml:space="preserve">https://www.barchart.com/ondemand/api</w:t>
        </w:r>
      </w:hyperlink>
      <w:r w:rsidDel="00000000" w:rsidR="00000000" w:rsidRPr="00000000">
        <w:rPr>
          <w:rtl w:val="0"/>
        </w:rPr>
      </w:r>
    </w:p>
    <w:p w:rsidR="00000000" w:rsidDel="00000000" w:rsidP="00000000" w:rsidRDefault="00000000" w:rsidRPr="00000000" w14:paraId="000002A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Limits - Finnhub, 檢索日期：4月 20, 2025， </w:t>
      </w:r>
      <w:hyperlink r:id="rId60">
        <w:r w:rsidDel="00000000" w:rsidR="00000000" w:rsidRPr="00000000">
          <w:rPr>
            <w:rFonts w:ascii="Google Sans" w:cs="Google Sans" w:eastAsia="Google Sans" w:hAnsi="Google Sans"/>
            <w:color w:val="0000ee"/>
            <w:sz w:val="24"/>
            <w:szCs w:val="24"/>
            <w:u w:val="single"/>
            <w:rtl w:val="0"/>
          </w:rPr>
          <w:t xml:space="preserve">https://finnhub.io/docs/api/rate-limit</w:t>
        </w:r>
      </w:hyperlink>
      <w:r w:rsidDel="00000000" w:rsidR="00000000" w:rsidRPr="00000000">
        <w:rPr>
          <w:rtl w:val="0"/>
        </w:rPr>
      </w:r>
    </w:p>
    <w:p w:rsidR="00000000" w:rsidDel="00000000" w:rsidP="00000000" w:rsidRDefault="00000000" w:rsidRPr="00000000" w14:paraId="000002A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Finnhub - Free APIs for realtime stock, forex ..., 檢索日期：4月 20, 2025， </w:t>
      </w:r>
      <w:hyperlink r:id="rId61">
        <w:r w:rsidDel="00000000" w:rsidR="00000000" w:rsidRPr="00000000">
          <w:rPr>
            <w:rFonts w:ascii="Google Sans" w:cs="Google Sans" w:eastAsia="Google Sans" w:hAnsi="Google Sans"/>
            <w:color w:val="0000ee"/>
            <w:sz w:val="24"/>
            <w:szCs w:val="24"/>
            <w:u w:val="single"/>
            <w:rtl w:val="0"/>
          </w:rPr>
          <w:t xml:space="preserve">https://finnhub.io/docs/api</w:t>
        </w:r>
      </w:hyperlink>
      <w:r w:rsidDel="00000000" w:rsidR="00000000" w:rsidRPr="00000000">
        <w:rPr>
          <w:rtl w:val="0"/>
        </w:rPr>
      </w:r>
    </w:p>
    <w:p w:rsidR="00000000" w:rsidDel="00000000" w:rsidP="00000000" w:rsidRDefault="00000000" w:rsidRPr="00000000" w14:paraId="000002A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Determining the Best News API: A Mega Compilation - Newsdata.io, 檢索日期：4月 20, 2025， </w:t>
      </w:r>
      <w:hyperlink r:id="rId62">
        <w:r w:rsidDel="00000000" w:rsidR="00000000" w:rsidRPr="00000000">
          <w:rPr>
            <w:rFonts w:ascii="Google Sans" w:cs="Google Sans" w:eastAsia="Google Sans" w:hAnsi="Google Sans"/>
            <w:color w:val="0000ee"/>
            <w:sz w:val="24"/>
            <w:szCs w:val="24"/>
            <w:u w:val="single"/>
            <w:rtl w:val="0"/>
          </w:rPr>
          <w:t xml:space="preserve">https://newsdata.io/blog/determining-best-news-api/</w:t>
        </w:r>
      </w:hyperlink>
      <w:r w:rsidDel="00000000" w:rsidR="00000000" w:rsidRPr="00000000">
        <w:rPr>
          <w:rtl w:val="0"/>
        </w:rPr>
      </w:r>
    </w:p>
    <w:p w:rsidR="00000000" w:rsidDel="00000000" w:rsidP="00000000" w:rsidRDefault="00000000" w:rsidRPr="00000000" w14:paraId="000002A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Pricing | News API, 檢索日期：4月 20, 2025， </w:t>
      </w:r>
      <w:hyperlink r:id="rId63">
        <w:r w:rsidDel="00000000" w:rsidR="00000000" w:rsidRPr="00000000">
          <w:rPr>
            <w:rFonts w:ascii="Google Sans" w:cs="Google Sans" w:eastAsia="Google Sans" w:hAnsi="Google Sans"/>
            <w:color w:val="0000ee"/>
            <w:sz w:val="24"/>
            <w:szCs w:val="24"/>
            <w:u w:val="single"/>
            <w:rtl w:val="0"/>
          </w:rPr>
          <w:t xml:space="preserve">https://newsapi.ai/plans</w:t>
        </w:r>
      </w:hyperlink>
      <w:r w:rsidDel="00000000" w:rsidR="00000000" w:rsidRPr="00000000">
        <w:rPr>
          <w:rtl w:val="0"/>
        </w:rPr>
      </w:r>
    </w:p>
    <w:p w:rsidR="00000000" w:rsidDel="00000000" w:rsidP="00000000" w:rsidRDefault="00000000" w:rsidRPr="00000000" w14:paraId="000002A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with Ticker News API Insights - Polygon.io, 檢索日期：4月 20, 2025， </w:t>
      </w:r>
      <w:hyperlink r:id="rId64">
        <w:r w:rsidDel="00000000" w:rsidR="00000000" w:rsidRPr="00000000">
          <w:rPr>
            <w:rFonts w:ascii="Google Sans" w:cs="Google Sans" w:eastAsia="Google Sans" w:hAnsi="Google Sans"/>
            <w:color w:val="0000ee"/>
            <w:sz w:val="24"/>
            <w:szCs w:val="24"/>
            <w:u w:val="single"/>
            <w:rtl w:val="0"/>
          </w:rPr>
          <w:t xml:space="preserve">https://polygon.io/blog/sentiment-analysis-with-ticker-news-api-insights</w:t>
        </w:r>
      </w:hyperlink>
      <w:r w:rsidDel="00000000" w:rsidR="00000000" w:rsidRPr="00000000">
        <w:rPr>
          <w:rtl w:val="0"/>
        </w:rPr>
      </w:r>
    </w:p>
    <w:p w:rsidR="00000000" w:rsidDel="00000000" w:rsidP="00000000" w:rsidRDefault="00000000" w:rsidRPr="00000000" w14:paraId="000002A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News API, 檢索日期：4月 20, 2025， </w:t>
      </w:r>
      <w:hyperlink r:id="rId65">
        <w:r w:rsidDel="00000000" w:rsidR="00000000" w:rsidRPr="00000000">
          <w:rPr>
            <w:rFonts w:ascii="Google Sans" w:cs="Google Sans" w:eastAsia="Google Sans" w:hAnsi="Google Sans"/>
            <w:color w:val="0000ee"/>
            <w:sz w:val="24"/>
            <w:szCs w:val="24"/>
            <w:u w:val="single"/>
            <w:rtl w:val="0"/>
          </w:rPr>
          <w:t xml:space="preserve">https://newsapi.org/pricing</w:t>
        </w:r>
      </w:hyperlink>
      <w:r w:rsidDel="00000000" w:rsidR="00000000" w:rsidRPr="00000000">
        <w:rPr>
          <w:rtl w:val="0"/>
        </w:rPr>
      </w:r>
    </w:p>
    <w:p w:rsidR="00000000" w:rsidDel="00000000" w:rsidP="00000000" w:rsidRDefault="00000000" w:rsidRPr="00000000" w14:paraId="000002A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Financial Modeling Prep API | FMP, 檢索日期：4月 20, 2025， </w:t>
      </w:r>
      <w:hyperlink r:id="rId66">
        <w:r w:rsidDel="00000000" w:rsidR="00000000" w:rsidRPr="00000000">
          <w:rPr>
            <w:rFonts w:ascii="Google Sans" w:cs="Google Sans" w:eastAsia="Google Sans" w:hAnsi="Google Sans"/>
            <w:color w:val="0000ee"/>
            <w:sz w:val="24"/>
            <w:szCs w:val="24"/>
            <w:u w:val="single"/>
            <w:rtl w:val="0"/>
          </w:rPr>
          <w:t xml:space="preserve">https://site.financialmodelingprep.com/faqs</w:t>
        </w:r>
      </w:hyperlink>
      <w:r w:rsidDel="00000000" w:rsidR="00000000" w:rsidRPr="00000000">
        <w:rPr>
          <w:rtl w:val="0"/>
        </w:rPr>
      </w:r>
    </w:p>
    <w:p w:rsidR="00000000" w:rsidDel="00000000" w:rsidP="00000000" w:rsidRDefault="00000000" w:rsidRPr="00000000" w14:paraId="000002A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Plans - Financial Modeling Prep API | FMP, 檢索日期：4月 20, 2025， </w:t>
      </w:r>
      <w:hyperlink r:id="rId67">
        <w:r w:rsidDel="00000000" w:rsidR="00000000" w:rsidRPr="00000000">
          <w:rPr>
            <w:rFonts w:ascii="Google Sans" w:cs="Google Sans" w:eastAsia="Google Sans" w:hAnsi="Google Sans"/>
            <w:color w:val="0000ee"/>
            <w:sz w:val="24"/>
            <w:szCs w:val="24"/>
            <w:u w:val="single"/>
            <w:rtl w:val="0"/>
          </w:rPr>
          <w:t xml:space="preserve">https://site.financialmodelingprep.com/pricing-plans</w:t>
        </w:r>
      </w:hyperlink>
      <w:r w:rsidDel="00000000" w:rsidR="00000000" w:rsidRPr="00000000">
        <w:rPr>
          <w:rtl w:val="0"/>
        </w:rPr>
      </w:r>
    </w:p>
    <w:p w:rsidR="00000000" w:rsidDel="00000000" w:rsidP="00000000" w:rsidRDefault="00000000" w:rsidRPr="00000000" w14:paraId="000002A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V2 - API Reference | FMP - Financial Modeling Prep, 檢索日期：4月 20, 2025， </w:t>
      </w:r>
      <w:hyperlink r:id="rId68">
        <w:r w:rsidDel="00000000" w:rsidR="00000000" w:rsidRPr="00000000">
          <w:rPr>
            <w:rFonts w:ascii="Google Sans" w:cs="Google Sans" w:eastAsia="Google Sans" w:hAnsi="Google Sans"/>
            <w:color w:val="0000ee"/>
            <w:sz w:val="24"/>
            <w:szCs w:val="24"/>
            <w:u w:val="single"/>
            <w:rtl w:val="0"/>
          </w:rPr>
          <w:t xml:space="preserve">https://site.financialmodelingprep.com/developer/docs/stable</w:t>
        </w:r>
      </w:hyperlink>
      <w:r w:rsidDel="00000000" w:rsidR="00000000" w:rsidRPr="00000000">
        <w:rPr>
          <w:rtl w:val="0"/>
        </w:rPr>
      </w:r>
    </w:p>
    <w:p w:rsidR="00000000" w:rsidDel="00000000" w:rsidP="00000000" w:rsidRDefault="00000000" w:rsidRPr="00000000" w14:paraId="000002A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Stock Market API and Financial Statements API... | FMP - Financial Modeling Prep, 檢索日期：4月 20, 2025， </w:t>
      </w:r>
      <w:hyperlink r:id="rId69">
        <w:r w:rsidDel="00000000" w:rsidR="00000000" w:rsidRPr="00000000">
          <w:rPr>
            <w:rFonts w:ascii="Google Sans" w:cs="Google Sans" w:eastAsia="Google Sans" w:hAnsi="Google Sans"/>
            <w:color w:val="0000ee"/>
            <w:sz w:val="24"/>
            <w:szCs w:val="24"/>
            <w:u w:val="single"/>
            <w:rtl w:val="0"/>
          </w:rPr>
          <w:t xml:space="preserve">https://site.financialmodelingprep.com/developer/docs</w:t>
        </w:r>
      </w:hyperlink>
      <w:r w:rsidDel="00000000" w:rsidR="00000000" w:rsidRPr="00000000">
        <w:rPr>
          <w:rtl w:val="0"/>
        </w:rPr>
      </w:r>
    </w:p>
    <w:p w:rsidR="00000000" w:rsidDel="00000000" w:rsidP="00000000" w:rsidRDefault="00000000" w:rsidRPr="00000000" w14:paraId="000002A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Modeling Prep - FinancialModelingPrep | FMP, 檢索日期：4月 20, 2025， </w:t>
      </w:r>
      <w:hyperlink r:id="rId70">
        <w:r w:rsidDel="00000000" w:rsidR="00000000" w:rsidRPr="00000000">
          <w:rPr>
            <w:rFonts w:ascii="Google Sans" w:cs="Google Sans" w:eastAsia="Google Sans" w:hAnsi="Google Sans"/>
            <w:color w:val="0000ee"/>
            <w:sz w:val="24"/>
            <w:szCs w:val="24"/>
            <w:u w:val="single"/>
            <w:rtl w:val="0"/>
          </w:rPr>
          <w:t xml:space="preserve">https://site.financialmodelingprep.com/</w:t>
        </w:r>
      </w:hyperlink>
      <w:r w:rsidDel="00000000" w:rsidR="00000000" w:rsidRPr="00000000">
        <w:rPr>
          <w:rtl w:val="0"/>
        </w:rPr>
      </w:r>
    </w:p>
    <w:p w:rsidR="00000000" w:rsidDel="00000000" w:rsidP="00000000" w:rsidRDefault="00000000" w:rsidRPr="00000000" w14:paraId="000002A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description on how to use Financial Modeling Prep Api - GitHub, 檢索日期：4月 20, 2025， </w:t>
      </w:r>
      <w:hyperlink r:id="rId71">
        <w:r w:rsidDel="00000000" w:rsidR="00000000" w:rsidRPr="00000000">
          <w:rPr>
            <w:rFonts w:ascii="Google Sans" w:cs="Google Sans" w:eastAsia="Google Sans" w:hAnsi="Google Sans"/>
            <w:color w:val="0000ee"/>
            <w:sz w:val="24"/>
            <w:szCs w:val="24"/>
            <w:u w:val="single"/>
            <w:rtl w:val="0"/>
          </w:rPr>
          <w:t xml:space="preserve">https://github.com/FinancialModelingPrepAPI/Financial-Modeling-Prep-API</w:t>
        </w:r>
      </w:hyperlink>
      <w:r w:rsidDel="00000000" w:rsidR="00000000" w:rsidRPr="00000000">
        <w:rPr>
          <w:rtl w:val="0"/>
        </w:rPr>
      </w:r>
    </w:p>
    <w:p w:rsidR="00000000" w:rsidDel="00000000" w:rsidP="00000000" w:rsidRDefault="00000000" w:rsidRPr="00000000" w14:paraId="000002B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Sign Up and Use a Free Stock market data API - Financial Modeling Prep, 檢索日期：4月 20, 2025， </w:t>
      </w:r>
      <w:hyperlink r:id="rId72">
        <w:r w:rsidDel="00000000" w:rsidR="00000000" w:rsidRPr="00000000">
          <w:rPr>
            <w:rFonts w:ascii="Google Sans" w:cs="Google Sans" w:eastAsia="Google Sans" w:hAnsi="Google Sans"/>
            <w:color w:val="0000ee"/>
            <w:sz w:val="24"/>
            <w:szCs w:val="24"/>
            <w:u w:val="single"/>
            <w:rtl w:val="0"/>
          </w:rPr>
          <w:t xml:space="preserve">https://site.financialmodelingprep.com/how-to/how-to-sign-up-and-use-a-free-stock-market-data-api</w:t>
        </w:r>
      </w:hyperlink>
      <w:r w:rsidDel="00000000" w:rsidR="00000000" w:rsidRPr="00000000">
        <w:rPr>
          <w:rtl w:val="0"/>
        </w:rPr>
      </w:r>
    </w:p>
    <w:p w:rsidR="00000000" w:rsidDel="00000000" w:rsidP="00000000" w:rsidRDefault="00000000" w:rsidRPr="00000000" w14:paraId="000002B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Risk Assessor | Gemini API Developer Competition | Google AI for Developers, 檢索日期：4月 20, 2025， </w:t>
      </w:r>
      <w:hyperlink r:id="rId73">
        <w:r w:rsidDel="00000000" w:rsidR="00000000" w:rsidRPr="00000000">
          <w:rPr>
            <w:rFonts w:ascii="Google Sans" w:cs="Google Sans" w:eastAsia="Google Sans" w:hAnsi="Google Sans"/>
            <w:color w:val="0000ee"/>
            <w:sz w:val="24"/>
            <w:szCs w:val="24"/>
            <w:u w:val="single"/>
            <w:rtl w:val="0"/>
          </w:rPr>
          <w:t xml:space="preserve">https://ai.google.dev/competition/projects/gemini-risk-assessor</w:t>
        </w:r>
      </w:hyperlink>
      <w:r w:rsidDel="00000000" w:rsidR="00000000" w:rsidRPr="00000000">
        <w:rPr>
          <w:rtl w:val="0"/>
        </w:rPr>
      </w:r>
    </w:p>
    <w:p w:rsidR="00000000" w:rsidDel="00000000" w:rsidP="00000000" w:rsidRDefault="00000000" w:rsidRPr="00000000" w14:paraId="000002B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Financial Analysis (Report Generation) using Generative AI - Gemini 1.5 Flash vs LLama 3.2 8b Model - DEV Community, 檢索日期：4月 20, 2025， </w:t>
      </w:r>
      <w:hyperlink r:id="rId74">
        <w:r w:rsidDel="00000000" w:rsidR="00000000" w:rsidRPr="00000000">
          <w:rPr>
            <w:rFonts w:ascii="Google Sans" w:cs="Google Sans" w:eastAsia="Google Sans" w:hAnsi="Google Sans"/>
            <w:color w:val="0000ee"/>
            <w:sz w:val="24"/>
            <w:szCs w:val="24"/>
            <w:u w:val="single"/>
            <w:rtl w:val="0"/>
          </w:rPr>
          <w:t xml:space="preserve">https://dev.to/shahstavan/stock-financial-analysis-report-generation-using-generative-ai-gemini-15-flash-vs-llama-32-8b-4idi</w:t>
        </w:r>
      </w:hyperlink>
      <w:r w:rsidDel="00000000" w:rsidR="00000000" w:rsidRPr="00000000">
        <w:rPr>
          <w:rtl w:val="0"/>
        </w:rPr>
      </w:r>
    </w:p>
    <w:p w:rsidR="00000000" w:rsidDel="00000000" w:rsidP="00000000" w:rsidRDefault="00000000" w:rsidRPr="00000000" w14:paraId="000002B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google-cloud-workshops/ai-agents/gemini-2-0/building_an_agentic_stock_analysis_system.ipynb at main - GitHub, 檢索日期：4月 20, 2025， </w:t>
      </w:r>
      <w:hyperlink r:id="rId75">
        <w:r w:rsidDel="00000000" w:rsidR="00000000" w:rsidRPr="00000000">
          <w:rPr>
            <w:rFonts w:ascii="Google Sans" w:cs="Google Sans" w:eastAsia="Google Sans" w:hAnsi="Google Sans"/>
            <w:color w:val="0000ee"/>
            <w:sz w:val="24"/>
            <w:szCs w:val="24"/>
            <w:u w:val="single"/>
            <w:rtl w:val="0"/>
          </w:rPr>
          <w:t xml:space="preserve">https://github.com/iamthuya/google-cloud-workshops/blob/main/ai-agents/gemini-2-0/building_an_agentic_stock_analysis_system.ipynb</w:t>
        </w:r>
      </w:hyperlink>
      <w:r w:rsidDel="00000000" w:rsidR="00000000" w:rsidRPr="00000000">
        <w:rPr>
          <w:rtl w:val="0"/>
        </w:rPr>
      </w:r>
    </w:p>
    <w:p w:rsidR="00000000" w:rsidDel="00000000" w:rsidP="00000000" w:rsidRDefault="00000000" w:rsidRPr="00000000" w14:paraId="000002B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Documentation | IBKR API | IBKR Campus, 檢索日期：4月 20, 2025， </w:t>
      </w:r>
      <w:hyperlink r:id="rId76">
        <w:r w:rsidDel="00000000" w:rsidR="00000000" w:rsidRPr="00000000">
          <w:rPr>
            <w:rFonts w:ascii="Google Sans" w:cs="Google Sans" w:eastAsia="Google Sans" w:hAnsi="Google Sans"/>
            <w:color w:val="0000ee"/>
            <w:sz w:val="24"/>
            <w:szCs w:val="24"/>
            <w:u w:val="single"/>
            <w:rtl w:val="0"/>
          </w:rPr>
          <w:t xml:space="preserve">https://www.interactivebrokers.com/campus/ibkr-api-page/trader-workstation-api/</w:t>
        </w:r>
      </w:hyperlink>
      <w:r w:rsidDel="00000000" w:rsidR="00000000" w:rsidRPr="00000000">
        <w:rPr>
          <w:rtl w:val="0"/>
        </w:rPr>
      </w:r>
    </w:p>
    <w:p w:rsidR="00000000" w:rsidDel="00000000" w:rsidP="00000000" w:rsidRDefault="00000000" w:rsidRPr="00000000" w14:paraId="000002B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Data Pricing | Interactive Brokers LLC, 檢索日期：4月 20, 2025， </w:t>
      </w:r>
      <w:hyperlink r:id="rId77">
        <w:r w:rsidDel="00000000" w:rsidR="00000000" w:rsidRPr="00000000">
          <w:rPr>
            <w:rFonts w:ascii="Google Sans" w:cs="Google Sans" w:eastAsia="Google Sans" w:hAnsi="Google Sans"/>
            <w:color w:val="0000ee"/>
            <w:sz w:val="24"/>
            <w:szCs w:val="24"/>
            <w:u w:val="single"/>
            <w:rtl w:val="0"/>
          </w:rPr>
          <w:t xml:space="preserve">https://www.interactivebrokers.com/en/pricing/market-data-pricing.php</w:t>
        </w:r>
      </w:hyperlink>
      <w:r w:rsidDel="00000000" w:rsidR="00000000" w:rsidRPr="00000000">
        <w:rPr>
          <w:rtl w:val="0"/>
        </w:rPr>
      </w:r>
    </w:p>
    <w:p w:rsidR="00000000" w:rsidDel="00000000" w:rsidP="00000000" w:rsidRDefault="00000000" w:rsidRPr="00000000" w14:paraId="000002B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API – Requesting Market Data | Trading Lesson - Interactive Brokers, 檢索日期：4月 20, 2025， </w:t>
      </w:r>
      <w:hyperlink r:id="rId78">
        <w:r w:rsidDel="00000000" w:rsidR="00000000" w:rsidRPr="00000000">
          <w:rPr>
            <w:rFonts w:ascii="Google Sans" w:cs="Google Sans" w:eastAsia="Google Sans" w:hAnsi="Google Sans"/>
            <w:color w:val="0000ee"/>
            <w:sz w:val="24"/>
            <w:szCs w:val="24"/>
            <w:u w:val="single"/>
            <w:rtl w:val="0"/>
          </w:rPr>
          <w:t xml:space="preserve">https://www.interactivebrokers.com/campus/trading-lessons/python-receiving-market-data/</w:t>
        </w:r>
      </w:hyperlink>
      <w:r w:rsidDel="00000000" w:rsidR="00000000" w:rsidRPr="00000000">
        <w:rPr>
          <w:rtl w:val="0"/>
        </w:rPr>
      </w:r>
    </w:p>
    <w:p w:rsidR="00000000" w:rsidDel="00000000" w:rsidP="00000000" w:rsidRDefault="00000000" w:rsidRPr="00000000" w14:paraId="000002B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v9.72+: Streaming Market Data - Interactive Brokers - API Software, 檢索日期：4月 20, 2025， </w:t>
      </w:r>
      <w:hyperlink r:id="rId79">
        <w:r w:rsidDel="00000000" w:rsidR="00000000" w:rsidRPr="00000000">
          <w:rPr>
            <w:rFonts w:ascii="Google Sans" w:cs="Google Sans" w:eastAsia="Google Sans" w:hAnsi="Google Sans"/>
            <w:color w:val="0000ee"/>
            <w:sz w:val="24"/>
            <w:szCs w:val="24"/>
            <w:u w:val="single"/>
            <w:rtl w:val="0"/>
          </w:rPr>
          <w:t xml:space="preserve">https://interactivebrokers.github.io/tws-api/market_data.html</w:t>
        </w:r>
      </w:hyperlink>
      <w:r w:rsidDel="00000000" w:rsidR="00000000" w:rsidRPr="00000000">
        <w:rPr>
          <w:rtl w:val="0"/>
        </w:rPr>
      </w:r>
    </w:p>
    <w:p w:rsidR="00000000" w:rsidDel="00000000" w:rsidP="00000000" w:rsidRDefault="00000000" w:rsidRPr="00000000" w14:paraId="000002B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TWS API v9.72+: Historical Data Limitations - Interactive Brokers - API Software, 檢索日期：4月 20, 2025， </w:t>
      </w:r>
      <w:hyperlink r:id="rId80">
        <w:r w:rsidDel="00000000" w:rsidR="00000000" w:rsidRPr="00000000">
          <w:rPr>
            <w:rFonts w:ascii="Google Sans" w:cs="Google Sans" w:eastAsia="Google Sans" w:hAnsi="Google Sans"/>
            <w:color w:val="0000ee"/>
            <w:sz w:val="24"/>
            <w:szCs w:val="24"/>
            <w:u w:val="single"/>
            <w:rtl w:val="0"/>
          </w:rPr>
          <w:t xml:space="preserve">https://interactivebrokers.github.io/tws-api/historical_limitations.html</w:t>
        </w:r>
      </w:hyperlink>
      <w:r w:rsidDel="00000000" w:rsidR="00000000" w:rsidRPr="00000000">
        <w:rPr>
          <w:rtl w:val="0"/>
        </w:rPr>
      </w:r>
    </w:p>
    <w:p w:rsidR="00000000" w:rsidDel="00000000" w:rsidP="00000000" w:rsidRDefault="00000000" w:rsidRPr="00000000" w14:paraId="000002B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API v1.0 Documentation | IBKR API | IBKR Campus, 檢索日期：4月 20, 2025， </w:t>
      </w:r>
      <w:hyperlink r:id="rId81">
        <w:r w:rsidDel="00000000" w:rsidR="00000000" w:rsidRPr="00000000">
          <w:rPr>
            <w:rFonts w:ascii="Google Sans" w:cs="Google Sans" w:eastAsia="Google Sans" w:hAnsi="Google Sans"/>
            <w:color w:val="0000ee"/>
            <w:sz w:val="24"/>
            <w:szCs w:val="24"/>
            <w:u w:val="single"/>
            <w:rtl w:val="0"/>
          </w:rPr>
          <w:t xml:space="preserve">https://www.interactivebrokers.com/campus/ibkr-api-page/cpapi-v1</w:t>
        </w:r>
      </w:hyperlink>
      <w:r w:rsidDel="00000000" w:rsidR="00000000" w:rsidRPr="00000000">
        <w:rPr>
          <w:rtl w:val="0"/>
        </w:rPr>
      </w:r>
    </w:p>
    <w:p w:rsidR="00000000" w:rsidDel="00000000" w:rsidP="00000000" w:rsidRDefault="00000000" w:rsidRPr="00000000" w14:paraId="000002B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IG's Trading APIs | IG AE, 檢索日期：4月 20, 2025， </w:t>
      </w:r>
      <w:hyperlink r:id="rId82">
        <w:r w:rsidDel="00000000" w:rsidR="00000000" w:rsidRPr="00000000">
          <w:rPr>
            <w:rFonts w:ascii="Google Sans" w:cs="Google Sans" w:eastAsia="Google Sans" w:hAnsi="Google Sans"/>
            <w:color w:val="0000ee"/>
            <w:sz w:val="24"/>
            <w:szCs w:val="24"/>
            <w:u w:val="single"/>
            <w:rtl w:val="0"/>
          </w:rPr>
          <w:t xml:space="preserve">https://www.ig.com/ae/trading-platforms/trading-apis/how-to-use-ig-api</w:t>
        </w:r>
      </w:hyperlink>
      <w:r w:rsidDel="00000000" w:rsidR="00000000" w:rsidRPr="00000000">
        <w:rPr>
          <w:rtl w:val="0"/>
        </w:rPr>
      </w:r>
    </w:p>
    <w:p w:rsidR="00000000" w:rsidDel="00000000" w:rsidP="00000000" w:rsidRDefault="00000000" w:rsidRPr="00000000" w14:paraId="000002B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ig-python/trading-ig: A lightweight Python wrapper for the IG Markets API - GitHub, 檢索日期：4月 20, 2025， </w:t>
      </w:r>
      <w:hyperlink r:id="rId83">
        <w:r w:rsidDel="00000000" w:rsidR="00000000" w:rsidRPr="00000000">
          <w:rPr>
            <w:rFonts w:ascii="Google Sans" w:cs="Google Sans" w:eastAsia="Google Sans" w:hAnsi="Google Sans"/>
            <w:color w:val="0000ee"/>
            <w:sz w:val="24"/>
            <w:szCs w:val="24"/>
            <w:u w:val="single"/>
            <w:rtl w:val="0"/>
          </w:rPr>
          <w:t xml:space="preserve">https://github.com/ig-python/trading-ig</w:t>
        </w:r>
      </w:hyperlink>
      <w:r w:rsidDel="00000000" w:rsidR="00000000" w:rsidRPr="00000000">
        <w:rPr>
          <w:rtl w:val="0"/>
        </w:rPr>
      </w:r>
    </w:p>
    <w:p w:rsidR="00000000" w:rsidDel="00000000" w:rsidP="00000000" w:rsidRDefault="00000000" w:rsidRPr="00000000" w14:paraId="000002B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 Labs | Trading APIs, 檢索日期：4月 20, 2025， </w:t>
      </w:r>
      <w:hyperlink r:id="rId84">
        <w:r w:rsidDel="00000000" w:rsidR="00000000" w:rsidRPr="00000000">
          <w:rPr>
            <w:rFonts w:ascii="Google Sans" w:cs="Google Sans" w:eastAsia="Google Sans" w:hAnsi="Google Sans"/>
            <w:color w:val="0000ee"/>
            <w:sz w:val="24"/>
            <w:szCs w:val="24"/>
            <w:u w:val="single"/>
            <w:rtl w:val="0"/>
          </w:rPr>
          <w:t xml:space="preserve">https://labs.ig.com/</w:t>
        </w:r>
      </w:hyperlink>
      <w:r w:rsidDel="00000000" w:rsidR="00000000" w:rsidRPr="00000000">
        <w:rPr>
          <w:rtl w:val="0"/>
        </w:rPr>
      </w:r>
    </w:p>
    <w:p w:rsidR="00000000" w:rsidDel="00000000" w:rsidP="00000000" w:rsidRDefault="00000000" w:rsidRPr="00000000" w14:paraId="000002B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trading-ig — trading-ig documentation, 檢索日期：4月 20, 2025， </w:t>
      </w:r>
      <w:hyperlink r:id="rId85">
        <w:r w:rsidDel="00000000" w:rsidR="00000000" w:rsidRPr="00000000">
          <w:rPr>
            <w:rFonts w:ascii="Google Sans" w:cs="Google Sans" w:eastAsia="Google Sans" w:hAnsi="Google Sans"/>
            <w:color w:val="0000ee"/>
            <w:sz w:val="24"/>
            <w:szCs w:val="24"/>
            <w:u w:val="single"/>
            <w:rtl w:val="0"/>
          </w:rPr>
          <w:t xml:space="preserve">https://trading-ig.readthedocs.io/</w:t>
        </w:r>
      </w:hyperlink>
      <w:r w:rsidDel="00000000" w:rsidR="00000000" w:rsidRPr="00000000">
        <w:rPr>
          <w:rtl w:val="0"/>
        </w:rPr>
      </w:r>
    </w:p>
    <w:p w:rsidR="00000000" w:rsidDel="00000000" w:rsidP="00000000" w:rsidRDefault="00000000" w:rsidRPr="00000000" w14:paraId="000002B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trading-ig/trading_ig/rest.py at master - GitHub, 檢索日期：4月 20, 2025， </w:t>
      </w:r>
      <w:hyperlink r:id="rId86">
        <w:r w:rsidDel="00000000" w:rsidR="00000000" w:rsidRPr="00000000">
          <w:rPr>
            <w:rFonts w:ascii="Google Sans" w:cs="Google Sans" w:eastAsia="Google Sans" w:hAnsi="Google Sans"/>
            <w:color w:val="0000ee"/>
            <w:sz w:val="24"/>
            <w:szCs w:val="24"/>
            <w:u w:val="single"/>
            <w:rtl w:val="0"/>
          </w:rPr>
          <w:t xml:space="preserve">https://github.com/ig-python/trading-ig/blob/master/trading_ig/rest.py</w:t>
        </w:r>
      </w:hyperlink>
      <w:r w:rsidDel="00000000" w:rsidR="00000000" w:rsidRPr="00000000">
        <w:rPr>
          <w:rtl w:val="0"/>
        </w:rPr>
      </w:r>
    </w:p>
    <w:p w:rsidR="00000000" w:rsidDel="00000000" w:rsidP="00000000" w:rsidRDefault="00000000" w:rsidRPr="00000000" w14:paraId="000002B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 trading-ig documentation, 檢索日期：4月 20, 2025， </w:t>
      </w:r>
      <w:hyperlink r:id="rId87">
        <w:r w:rsidDel="00000000" w:rsidR="00000000" w:rsidRPr="00000000">
          <w:rPr>
            <w:rFonts w:ascii="Google Sans" w:cs="Google Sans" w:eastAsia="Google Sans" w:hAnsi="Google Sans"/>
            <w:color w:val="0000ee"/>
            <w:sz w:val="24"/>
            <w:szCs w:val="24"/>
            <w:u w:val="single"/>
            <w:rtl w:val="0"/>
          </w:rPr>
          <w:t xml:space="preserve">https://trading-ig.readthedocs.io/en/latest/rest.html</w:t>
        </w:r>
      </w:hyperlink>
      <w:r w:rsidDel="00000000" w:rsidR="00000000" w:rsidRPr="00000000">
        <w:rPr>
          <w:rtl w:val="0"/>
        </w:rPr>
      </w:r>
    </w:p>
    <w:p w:rsidR="00000000" w:rsidDel="00000000" w:rsidP="00000000" w:rsidRDefault="00000000" w:rsidRPr="00000000" w14:paraId="000002C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 HK Help Center-What is OpenAPI, 檢索日期：4月 20, 2025， </w:t>
      </w:r>
      <w:hyperlink r:id="rId88">
        <w:r w:rsidDel="00000000" w:rsidR="00000000" w:rsidRPr="00000000">
          <w:rPr>
            <w:rFonts w:ascii="Google Sans" w:cs="Google Sans" w:eastAsia="Google Sans" w:hAnsi="Google Sans"/>
            <w:color w:val="0000ee"/>
            <w:sz w:val="24"/>
            <w:szCs w:val="24"/>
            <w:u w:val="single"/>
            <w:rtl w:val="0"/>
          </w:rPr>
          <w:t xml:space="preserve">https://www.futuhk.com/en/support/topic1_458</w:t>
        </w:r>
      </w:hyperlink>
      <w:r w:rsidDel="00000000" w:rsidR="00000000" w:rsidRPr="00000000">
        <w:rPr>
          <w:rtl w:val="0"/>
        </w:rPr>
      </w:r>
    </w:p>
    <w:p w:rsidR="00000000" w:rsidDel="00000000" w:rsidP="00000000" w:rsidRDefault="00000000" w:rsidRPr="00000000" w14:paraId="000002C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OpenAPI Introduction | Futu API Doc v9.2, 檢索日期：4月 20, 2025， </w:t>
      </w:r>
      <w:hyperlink r:id="rId89">
        <w:r w:rsidDel="00000000" w:rsidR="00000000" w:rsidRPr="00000000">
          <w:rPr>
            <w:rFonts w:ascii="Google Sans" w:cs="Google Sans" w:eastAsia="Google Sans" w:hAnsi="Google Sans"/>
            <w:color w:val="0000ee"/>
            <w:sz w:val="24"/>
            <w:szCs w:val="24"/>
            <w:u w:val="single"/>
            <w:rtl w:val="0"/>
          </w:rPr>
          <w:t xml:space="preserve">https://openapi.futunn.com/futu-api-doc/en/</w:t>
        </w:r>
      </w:hyperlink>
      <w:r w:rsidDel="00000000" w:rsidR="00000000" w:rsidRPr="00000000">
        <w:rPr>
          <w:rtl w:val="0"/>
        </w:rPr>
      </w:r>
    </w:p>
    <w:p w:rsidR="00000000" w:rsidDel="00000000" w:rsidP="00000000" w:rsidRDefault="00000000" w:rsidRPr="00000000" w14:paraId="000002C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Authorities and Limitations | Futu API Doc v9.2, 檢索日期：4月 20, 2025， </w:t>
      </w:r>
      <w:hyperlink r:id="rId90">
        <w:r w:rsidDel="00000000" w:rsidR="00000000" w:rsidRPr="00000000">
          <w:rPr>
            <w:rFonts w:ascii="Google Sans" w:cs="Google Sans" w:eastAsia="Google Sans" w:hAnsi="Google Sans"/>
            <w:color w:val="0000ee"/>
            <w:sz w:val="24"/>
            <w:szCs w:val="24"/>
            <w:u w:val="single"/>
            <w:rtl w:val="0"/>
          </w:rPr>
          <w:t xml:space="preserve">https://openapi.futunn.com/futu-api-doc/en/intro/authority.html</w:t>
        </w:r>
      </w:hyperlink>
      <w:r w:rsidDel="00000000" w:rsidR="00000000" w:rsidRPr="00000000">
        <w:rPr>
          <w:rtl w:val="0"/>
        </w:rPr>
      </w:r>
    </w:p>
    <w:p w:rsidR="00000000" w:rsidDel="00000000" w:rsidP="00000000" w:rsidRDefault="00000000" w:rsidRPr="00000000" w14:paraId="000002C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billpwchan/futu_algo: Futu Algorithmic Trading Solution (Python) 基於富途OpenAPI所開發量化交易程序 - GitHub, 檢索日期：4月 20, 2025， </w:t>
      </w:r>
      <w:hyperlink r:id="rId91">
        <w:r w:rsidDel="00000000" w:rsidR="00000000" w:rsidRPr="00000000">
          <w:rPr>
            <w:rFonts w:ascii="Google Sans" w:cs="Google Sans" w:eastAsia="Google Sans" w:hAnsi="Google Sans"/>
            <w:color w:val="0000ee"/>
            <w:sz w:val="24"/>
            <w:szCs w:val="24"/>
            <w:u w:val="single"/>
            <w:rtl w:val="0"/>
          </w:rPr>
          <w:t xml:space="preserve">https://github.com/billpwchan/futu_algo</w:t>
        </w:r>
      </w:hyperlink>
      <w:r w:rsidDel="00000000" w:rsidR="00000000" w:rsidRPr="00000000">
        <w:rPr>
          <w:rtl w:val="0"/>
        </w:rPr>
      </w:r>
    </w:p>
    <w:p w:rsidR="00000000" w:rsidDel="00000000" w:rsidP="00000000" w:rsidRDefault="00000000" w:rsidRPr="00000000" w14:paraId="000002C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Futures Market Data - Live and historical futures data API - Databento, 檢索日期：4月 20, 2025， </w:t>
      </w:r>
      <w:hyperlink r:id="rId92">
        <w:r w:rsidDel="00000000" w:rsidR="00000000" w:rsidRPr="00000000">
          <w:rPr>
            <w:rFonts w:ascii="Google Sans" w:cs="Google Sans" w:eastAsia="Google Sans" w:hAnsi="Google Sans"/>
            <w:color w:val="0000ee"/>
            <w:sz w:val="24"/>
            <w:szCs w:val="24"/>
            <w:u w:val="single"/>
            <w:rtl w:val="0"/>
          </w:rPr>
          <w:t xml:space="preserve">https://databento.com/futures</w:t>
        </w:r>
      </w:hyperlink>
      <w:r w:rsidDel="00000000" w:rsidR="00000000" w:rsidRPr="00000000">
        <w:rPr>
          <w:rtl w:val="0"/>
        </w:rPr>
      </w:r>
    </w:p>
    <w:p w:rsidR="00000000" w:rsidDel="00000000" w:rsidP="00000000" w:rsidRDefault="00000000" w:rsidRPr="00000000" w14:paraId="000002C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Options Market Data - Live and historical options data APIs - Databento, 檢索日期：4月 20, 2025， </w:t>
      </w:r>
      <w:hyperlink r:id="rId93">
        <w:r w:rsidDel="00000000" w:rsidR="00000000" w:rsidRPr="00000000">
          <w:rPr>
            <w:rFonts w:ascii="Google Sans" w:cs="Google Sans" w:eastAsia="Google Sans" w:hAnsi="Google Sans"/>
            <w:color w:val="0000ee"/>
            <w:sz w:val="24"/>
            <w:szCs w:val="24"/>
            <w:u w:val="single"/>
            <w:rtl w:val="0"/>
          </w:rPr>
          <w:t xml:space="preserve">https://databento.com/options</w:t>
        </w:r>
      </w:hyperlink>
      <w:r w:rsidDel="00000000" w:rsidR="00000000" w:rsidRPr="00000000">
        <w:rPr>
          <w:rtl w:val="0"/>
        </w:rPr>
      </w:r>
    </w:p>
    <w:p w:rsidR="00000000" w:rsidDel="00000000" w:rsidP="00000000" w:rsidRDefault="00000000" w:rsidRPr="00000000" w14:paraId="000002C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Financial Data Analysis: Merging and Joining in Pandas - DEV Community, 檢索日期：4月 20, 2025， </w:t>
      </w:r>
      <w:hyperlink r:id="rId94">
        <w:r w:rsidDel="00000000" w:rsidR="00000000" w:rsidRPr="00000000">
          <w:rPr>
            <w:rFonts w:ascii="Google Sans" w:cs="Google Sans" w:eastAsia="Google Sans" w:hAnsi="Google Sans"/>
            <w:color w:val="0000ee"/>
            <w:sz w:val="24"/>
            <w:szCs w:val="24"/>
            <w:u w:val="single"/>
            <w:rtl w:val="0"/>
          </w:rPr>
          <w:t xml:space="preserve">https://dev.to/bshadmehr/mastering-financial-data-analysis-merging-and-joining-in-pandas-1g6p</w:t>
        </w:r>
      </w:hyperlink>
      <w:r w:rsidDel="00000000" w:rsidR="00000000" w:rsidRPr="00000000">
        <w:rPr>
          <w:rtl w:val="0"/>
        </w:rPr>
      </w:r>
    </w:p>
    <w:p w:rsidR="00000000" w:rsidDel="00000000" w:rsidP="00000000" w:rsidRDefault="00000000" w:rsidRPr="00000000" w14:paraId="000002C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Python Packages for Finance and Financial Modeling - ActiveState, 檢索日期：4月 20, 2025， </w:t>
      </w:r>
      <w:hyperlink r:id="rId95">
        <w:r w:rsidDel="00000000" w:rsidR="00000000" w:rsidRPr="00000000">
          <w:rPr>
            <w:rFonts w:ascii="Google Sans" w:cs="Google Sans" w:eastAsia="Google Sans" w:hAnsi="Google Sans"/>
            <w:color w:val="0000ee"/>
            <w:sz w:val="24"/>
            <w:szCs w:val="24"/>
            <w:u w:val="single"/>
            <w:rtl w:val="0"/>
          </w:rPr>
          <w:t xml:space="preserve">https://www.activestate.com/blog/top-10-python-packages-for-finance-and-financial-modeling/</w:t>
        </w:r>
      </w:hyperlink>
      <w:r w:rsidDel="00000000" w:rsidR="00000000" w:rsidRPr="00000000">
        <w:rPr>
          <w:rtl w:val="0"/>
        </w:rPr>
      </w:r>
    </w:p>
    <w:p w:rsidR="00000000" w:rsidDel="00000000" w:rsidP="00000000" w:rsidRDefault="00000000" w:rsidRPr="00000000" w14:paraId="000002C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minutes to pandas — pandas 2.2.3 documentation, 檢索日期：4月 20, 2025， </w:t>
      </w:r>
      <w:hyperlink r:id="rId96">
        <w:r w:rsidDel="00000000" w:rsidR="00000000" w:rsidRPr="00000000">
          <w:rPr>
            <w:rFonts w:ascii="Google Sans" w:cs="Google Sans" w:eastAsia="Google Sans" w:hAnsi="Google Sans"/>
            <w:color w:val="0000ee"/>
            <w:sz w:val="24"/>
            <w:szCs w:val="24"/>
            <w:u w:val="single"/>
            <w:rtl w:val="0"/>
          </w:rPr>
          <w:t xml:space="preserve">https://pandas.pydata.org/docs/user_guide/10min.html</w:t>
        </w:r>
      </w:hyperlink>
      <w:r w:rsidDel="00000000" w:rsidR="00000000" w:rsidRPr="00000000">
        <w:rPr>
          <w:rtl w:val="0"/>
        </w:rPr>
      </w:r>
    </w:p>
    <w:p w:rsidR="00000000" w:rsidDel="00000000" w:rsidP="00000000" w:rsidRDefault="00000000" w:rsidRPr="00000000" w14:paraId="000002C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for Data Analysis, 3E - 11 Time Series - Wes McKinney, 檢索日期：4月 20, 2025， </w:t>
      </w:r>
      <w:hyperlink r:id="rId97">
        <w:r w:rsidDel="00000000" w:rsidR="00000000" w:rsidRPr="00000000">
          <w:rPr>
            <w:rFonts w:ascii="Google Sans" w:cs="Google Sans" w:eastAsia="Google Sans" w:hAnsi="Google Sans"/>
            <w:color w:val="0000ee"/>
            <w:sz w:val="24"/>
            <w:szCs w:val="24"/>
            <w:u w:val="single"/>
            <w:rtl w:val="0"/>
          </w:rPr>
          <w:t xml:space="preserve">https://wesmckinney.com/book/time-series</w:t>
        </w:r>
      </w:hyperlink>
      <w:r w:rsidDel="00000000" w:rsidR="00000000" w:rsidRPr="00000000">
        <w:rPr>
          <w:rtl w:val="0"/>
        </w:rPr>
      </w:r>
    </w:p>
    <w:p w:rsidR="00000000" w:rsidDel="00000000" w:rsidP="00000000" w:rsidRDefault="00000000" w:rsidRPr="00000000" w14:paraId="000002C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Merge, join, concatenate and compare — pandas 2.2.3 documentation - PyData |, 檢索日期：4月 20, 2025， </w:t>
      </w:r>
      <w:hyperlink r:id="rId98">
        <w:r w:rsidDel="00000000" w:rsidR="00000000" w:rsidRPr="00000000">
          <w:rPr>
            <w:rFonts w:ascii="Google Sans" w:cs="Google Sans" w:eastAsia="Google Sans" w:hAnsi="Google Sans"/>
            <w:color w:val="0000ee"/>
            <w:sz w:val="24"/>
            <w:szCs w:val="24"/>
            <w:u w:val="single"/>
            <w:rtl w:val="0"/>
          </w:rPr>
          <w:t xml:space="preserve">https://pandas.pydata.org/docs/user_guide/merging.html</w:t>
        </w:r>
      </w:hyperlink>
      <w:r w:rsidDel="00000000" w:rsidR="00000000" w:rsidRPr="00000000">
        <w:rPr>
          <w:rtl w:val="0"/>
        </w:rPr>
      </w:r>
    </w:p>
    <w:p w:rsidR="00000000" w:rsidDel="00000000" w:rsidP="00000000" w:rsidRDefault="00000000" w:rsidRPr="00000000" w14:paraId="000002C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Pandas concatenate multiple data frames - Stack Overflow, 檢索日期：4月 20, 2025， </w:t>
      </w:r>
      <w:hyperlink r:id="rId99">
        <w:r w:rsidDel="00000000" w:rsidR="00000000" w:rsidRPr="00000000">
          <w:rPr>
            <w:rFonts w:ascii="Google Sans" w:cs="Google Sans" w:eastAsia="Google Sans" w:hAnsi="Google Sans"/>
            <w:color w:val="0000ee"/>
            <w:sz w:val="24"/>
            <w:szCs w:val="24"/>
            <w:u w:val="single"/>
            <w:rtl w:val="0"/>
          </w:rPr>
          <w:t xml:space="preserve">https://stackoverflow.com/questions/53114886/python-pandas-concatenate-multiple-data-frames</w:t>
        </w:r>
      </w:hyperlink>
      <w:r w:rsidDel="00000000" w:rsidR="00000000" w:rsidRPr="00000000">
        <w:rPr>
          <w:rtl w:val="0"/>
        </w:rPr>
      </w:r>
    </w:p>
    <w:p w:rsidR="00000000" w:rsidDel="00000000" w:rsidP="00000000" w:rsidRDefault="00000000" w:rsidRPr="00000000" w14:paraId="000002C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Merging Financial Data - python - Stack Overflow, 檢索日期：4月 20, 2025， </w:t>
      </w:r>
      <w:hyperlink r:id="rId100">
        <w:r w:rsidDel="00000000" w:rsidR="00000000" w:rsidRPr="00000000">
          <w:rPr>
            <w:rFonts w:ascii="Google Sans" w:cs="Google Sans" w:eastAsia="Google Sans" w:hAnsi="Google Sans"/>
            <w:color w:val="0000ee"/>
            <w:sz w:val="24"/>
            <w:szCs w:val="24"/>
            <w:u w:val="single"/>
            <w:rtl w:val="0"/>
          </w:rPr>
          <w:t xml:space="preserve">https://stackoverflow.com/questions/56212436/merging-financial-data</w:t>
        </w:r>
      </w:hyperlink>
      <w:r w:rsidDel="00000000" w:rsidR="00000000" w:rsidRPr="00000000">
        <w:rPr>
          <w:rtl w:val="0"/>
        </w:rPr>
      </w:r>
    </w:p>
    <w:p w:rsidR="00000000" w:rsidDel="00000000" w:rsidP="00000000" w:rsidRDefault="00000000" w:rsidRPr="00000000" w14:paraId="000002C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Cleaning Techniques in Python with Pandas Guide - MoldStud, 檢索日期：4月 20, 2025， </w:t>
      </w:r>
      <w:hyperlink r:id="rId101">
        <w:r w:rsidDel="00000000" w:rsidR="00000000" w:rsidRPr="00000000">
          <w:rPr>
            <w:rFonts w:ascii="Google Sans" w:cs="Google Sans" w:eastAsia="Google Sans" w:hAnsi="Google Sans"/>
            <w:color w:val="0000ee"/>
            <w:sz w:val="24"/>
            <w:szCs w:val="24"/>
            <w:u w:val="single"/>
            <w:rtl w:val="0"/>
          </w:rPr>
          <w:t xml:space="preserve">https://moldstud.com/articles/p-the-ultimate-guide-to-data-cleaning-in-python-with-pandas-tips-techniques-and-best-practices</w:t>
        </w:r>
      </w:hyperlink>
      <w:r w:rsidDel="00000000" w:rsidR="00000000" w:rsidRPr="00000000">
        <w:rPr>
          <w:rtl w:val="0"/>
        </w:rPr>
      </w:r>
    </w:p>
    <w:p w:rsidR="00000000" w:rsidDel="00000000" w:rsidP="00000000" w:rsidRDefault="00000000" w:rsidRPr="00000000" w14:paraId="000002CE">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Cleaning and AI Model Training in Algorithmic Training - AI LABS, 檢索日期：4月 20, 2025， </w:t>
      </w:r>
      <w:hyperlink r:id="rId102">
        <w:r w:rsidDel="00000000" w:rsidR="00000000" w:rsidRPr="00000000">
          <w:rPr>
            <w:rFonts w:ascii="Google Sans" w:cs="Google Sans" w:eastAsia="Google Sans" w:hAnsi="Google Sans"/>
            <w:color w:val="0000ee"/>
            <w:sz w:val="24"/>
            <w:szCs w:val="24"/>
            <w:u w:val="single"/>
            <w:rtl w:val="0"/>
          </w:rPr>
          <w:t xml:space="preserve">https://www.ailabs.global/blog/data-cleaning-and-ai-model-training-in-algorithmic-training</w:t>
        </w:r>
      </w:hyperlink>
      <w:r w:rsidDel="00000000" w:rsidR="00000000" w:rsidRPr="00000000">
        <w:rPr>
          <w:rtl w:val="0"/>
        </w:rPr>
      </w:r>
    </w:p>
    <w:p w:rsidR="00000000" w:rsidDel="00000000" w:rsidP="00000000" w:rsidRDefault="00000000" w:rsidRPr="00000000" w14:paraId="000002CF">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Preprocessing And Cleaning Time Series Data - FasterCapital, 檢索日期：4月 20, 2025， </w:t>
      </w:r>
      <w:hyperlink r:id="rId103">
        <w:r w:rsidDel="00000000" w:rsidR="00000000" w:rsidRPr="00000000">
          <w:rPr>
            <w:rFonts w:ascii="Google Sans" w:cs="Google Sans" w:eastAsia="Google Sans" w:hAnsi="Google Sans"/>
            <w:color w:val="0000ee"/>
            <w:sz w:val="24"/>
            <w:szCs w:val="24"/>
            <w:u w:val="single"/>
            <w:rtl w:val="0"/>
          </w:rPr>
          <w:t xml:space="preserve">https://fastercapital.com/topics/preprocessing-and-cleaning-time-series-data.html</w:t>
        </w:r>
      </w:hyperlink>
      <w:r w:rsidDel="00000000" w:rsidR="00000000" w:rsidRPr="00000000">
        <w:rPr>
          <w:rtl w:val="0"/>
        </w:rPr>
      </w:r>
    </w:p>
    <w:p w:rsidR="00000000" w:rsidDel="00000000" w:rsidP="00000000" w:rsidRDefault="00000000" w:rsidRPr="00000000" w14:paraId="000002D0">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Normalize and Standardize Time Series Data in Python - Machine Learning Mastery, 檢索日期：4月 20, 2025， </w:t>
      </w:r>
      <w:hyperlink r:id="rId104">
        <w:r w:rsidDel="00000000" w:rsidR="00000000" w:rsidRPr="00000000">
          <w:rPr>
            <w:rFonts w:ascii="Google Sans" w:cs="Google Sans" w:eastAsia="Google Sans" w:hAnsi="Google Sans"/>
            <w:color w:val="0000ee"/>
            <w:sz w:val="24"/>
            <w:szCs w:val="24"/>
            <w:u w:val="single"/>
            <w:rtl w:val="0"/>
          </w:rPr>
          <w:t xml:space="preserve">https://machinelearningmastery.com/normalize-standardize-time-series-data-python/</w:t>
        </w:r>
      </w:hyperlink>
      <w:r w:rsidDel="00000000" w:rsidR="00000000" w:rsidRPr="00000000">
        <w:rPr>
          <w:rtl w:val="0"/>
        </w:rPr>
      </w:r>
    </w:p>
    <w:p w:rsidR="00000000" w:rsidDel="00000000" w:rsidP="00000000" w:rsidRDefault="00000000" w:rsidRPr="00000000" w14:paraId="000002D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Essential Text Cleaning Techniques [Practical How To Guide In Python], 檢索日期：4月 20, 2025， </w:t>
      </w:r>
      <w:hyperlink r:id="rId105">
        <w:r w:rsidDel="00000000" w:rsidR="00000000" w:rsidRPr="00000000">
          <w:rPr>
            <w:rFonts w:ascii="Google Sans" w:cs="Google Sans" w:eastAsia="Google Sans" w:hAnsi="Google Sans"/>
            <w:color w:val="0000ee"/>
            <w:sz w:val="24"/>
            <w:szCs w:val="24"/>
            <w:u w:val="single"/>
            <w:rtl w:val="0"/>
          </w:rPr>
          <w:t xml:space="preserve">https://spotintelligence.com/2023/09/18/top-20-essential-text-cleaning-techniques-practical-how-to-guide-in-python/</w:t>
        </w:r>
      </w:hyperlink>
      <w:r w:rsidDel="00000000" w:rsidR="00000000" w:rsidRPr="00000000">
        <w:rPr>
          <w:rtl w:val="0"/>
        </w:rPr>
      </w:r>
    </w:p>
    <w:p w:rsidR="00000000" w:rsidDel="00000000" w:rsidP="00000000" w:rsidRDefault="00000000" w:rsidRPr="00000000" w14:paraId="000002D2">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Pipelines with Python: 6 Frameworks &amp; Quick Tutorial | Dagster Guides, 檢索日期：4月 20, 2025， </w:t>
      </w:r>
      <w:hyperlink r:id="rId106">
        <w:r w:rsidDel="00000000" w:rsidR="00000000" w:rsidRPr="00000000">
          <w:rPr>
            <w:rFonts w:ascii="Google Sans" w:cs="Google Sans" w:eastAsia="Google Sans" w:hAnsi="Google Sans"/>
            <w:color w:val="0000ee"/>
            <w:sz w:val="24"/>
            <w:szCs w:val="24"/>
            <w:u w:val="single"/>
            <w:rtl w:val="0"/>
          </w:rPr>
          <w:t xml:space="preserve">https://dagster.io/guides/data-pipeline/data-pipelines-with-python-6-frameworks-quick-tutorial</w:t>
        </w:r>
      </w:hyperlink>
      <w:r w:rsidDel="00000000" w:rsidR="00000000" w:rsidRPr="00000000">
        <w:rPr>
          <w:rtl w:val="0"/>
        </w:rPr>
      </w:r>
    </w:p>
    <w:p w:rsidR="00000000" w:rsidDel="00000000" w:rsidP="00000000" w:rsidRDefault="00000000" w:rsidRPr="00000000" w14:paraId="000002D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data pipelines in Python—Why is the no-code alternative better? - Astera Software, 檢索日期：4月 20, 2025， </w:t>
      </w:r>
      <w:hyperlink r:id="rId107">
        <w:r w:rsidDel="00000000" w:rsidR="00000000" w:rsidRPr="00000000">
          <w:rPr>
            <w:rFonts w:ascii="Google Sans" w:cs="Google Sans" w:eastAsia="Google Sans" w:hAnsi="Google Sans"/>
            <w:color w:val="0000ee"/>
            <w:sz w:val="24"/>
            <w:szCs w:val="24"/>
            <w:u w:val="single"/>
            <w:rtl w:val="0"/>
          </w:rPr>
          <w:t xml:space="preserve">https://www.astera.com/type/blog/data-pipelines-in-python/</w:t>
        </w:r>
      </w:hyperlink>
      <w:r w:rsidDel="00000000" w:rsidR="00000000" w:rsidRPr="00000000">
        <w:rPr>
          <w:rtl w:val="0"/>
        </w:rPr>
      </w:r>
    </w:p>
    <w:p w:rsidR="00000000" w:rsidDel="00000000" w:rsidP="00000000" w:rsidRDefault="00000000" w:rsidRPr="00000000" w14:paraId="000002D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 Showdown: Dagster vs Prefect vs Airflow - ZenML Blog, 檢索日期：4月 20, 2025， </w:t>
      </w:r>
      <w:hyperlink r:id="rId108">
        <w:r w:rsidDel="00000000" w:rsidR="00000000" w:rsidRPr="00000000">
          <w:rPr>
            <w:rFonts w:ascii="Google Sans" w:cs="Google Sans" w:eastAsia="Google Sans" w:hAnsi="Google Sans"/>
            <w:color w:val="0000ee"/>
            <w:sz w:val="24"/>
            <w:szCs w:val="24"/>
            <w:u w:val="single"/>
            <w:rtl w:val="0"/>
          </w:rPr>
          <w:t xml:space="preserve">https://www.zenml.io/blog/orchestration-showdown-dagster-vs-prefect-vs-airflow</w:t>
        </w:r>
      </w:hyperlink>
      <w:r w:rsidDel="00000000" w:rsidR="00000000" w:rsidRPr="00000000">
        <w:rPr>
          <w:rtl w:val="0"/>
        </w:rPr>
      </w:r>
    </w:p>
    <w:p w:rsidR="00000000" w:rsidDel="00000000" w:rsidP="00000000" w:rsidRDefault="00000000" w:rsidRPr="00000000" w14:paraId="000002D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airflow vs prefect: Which Tool is Better for Your Next Project? - ProjectPro, 檢索日期：4月 20, 2025， </w:t>
      </w:r>
      <w:hyperlink r:id="rId109">
        <w:r w:rsidDel="00000000" w:rsidR="00000000" w:rsidRPr="00000000">
          <w:rPr>
            <w:rFonts w:ascii="Google Sans" w:cs="Google Sans" w:eastAsia="Google Sans" w:hAnsi="Google Sans"/>
            <w:color w:val="0000ee"/>
            <w:sz w:val="24"/>
            <w:szCs w:val="24"/>
            <w:u w:val="single"/>
            <w:rtl w:val="0"/>
          </w:rPr>
          <w:t xml:space="preserve">https://www.projectpro.io/compare/apache-airflow-vs-prefect</w:t>
        </w:r>
      </w:hyperlink>
      <w:r w:rsidDel="00000000" w:rsidR="00000000" w:rsidRPr="00000000">
        <w:rPr>
          <w:rtl w:val="0"/>
        </w:rPr>
      </w:r>
    </w:p>
    <w:p w:rsidR="00000000" w:rsidDel="00000000" w:rsidP="00000000" w:rsidRDefault="00000000" w:rsidRPr="00000000" w14:paraId="000002D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ETL Pipelines with Prefect — Dask Examples documentation, 檢索日期：4月 20, 2025， </w:t>
      </w:r>
      <w:hyperlink r:id="rId110">
        <w:r w:rsidDel="00000000" w:rsidR="00000000" w:rsidRPr="00000000">
          <w:rPr>
            <w:rFonts w:ascii="Google Sans" w:cs="Google Sans" w:eastAsia="Google Sans" w:hAnsi="Google Sans"/>
            <w:color w:val="0000ee"/>
            <w:sz w:val="24"/>
            <w:szCs w:val="24"/>
            <w:u w:val="single"/>
            <w:rtl w:val="0"/>
          </w:rPr>
          <w:t xml:space="preserve">https://examples.dask.org/applications/prefect-etl.html</w:t>
        </w:r>
      </w:hyperlink>
      <w:r w:rsidDel="00000000" w:rsidR="00000000" w:rsidRPr="00000000">
        <w:rPr>
          <w:rtl w:val="0"/>
        </w:rPr>
      </w:r>
    </w:p>
    <w:p w:rsidR="00000000" w:rsidDel="00000000" w:rsidP="00000000" w:rsidRDefault="00000000" w:rsidRPr="00000000" w14:paraId="000002D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Data Pipeline with Prefect, Delta Lake, and Dask : r/Python - Reddit, 檢索日期：4月 20, 2025， </w:t>
      </w:r>
      <w:hyperlink r:id="rId111">
        <w:r w:rsidDel="00000000" w:rsidR="00000000" w:rsidRPr="00000000">
          <w:rPr>
            <w:rFonts w:ascii="Google Sans" w:cs="Google Sans" w:eastAsia="Google Sans" w:hAnsi="Google Sans"/>
            <w:color w:val="0000ee"/>
            <w:sz w:val="24"/>
            <w:szCs w:val="24"/>
            <w:u w:val="single"/>
            <w:rtl w:val="0"/>
          </w:rPr>
          <w:t xml:space="preserve">https://www.reddit.com/r/Python/comments/1c1fg55/example_data_pipeline_with_prefect_delta_lake_and/</w:t>
        </w:r>
      </w:hyperlink>
      <w:r w:rsidDel="00000000" w:rsidR="00000000" w:rsidRPr="00000000">
        <w:rPr>
          <w:rtl w:val="0"/>
        </w:rPr>
      </w:r>
    </w:p>
    <w:p w:rsidR="00000000" w:rsidDel="00000000" w:rsidP="00000000" w:rsidRDefault="00000000" w:rsidRPr="00000000" w14:paraId="000002D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Nike-Inc/koheesio: Python framework for building efficient data pipelines. It promotes modularity and collaboration, enabling the creation of complex pipelines from simple, reusable components. - GitHub, 檢索日期：4月 20, 2025， </w:t>
      </w:r>
      <w:hyperlink r:id="rId112">
        <w:r w:rsidDel="00000000" w:rsidR="00000000" w:rsidRPr="00000000">
          <w:rPr>
            <w:rFonts w:ascii="Google Sans" w:cs="Google Sans" w:eastAsia="Google Sans" w:hAnsi="Google Sans"/>
            <w:color w:val="0000ee"/>
            <w:sz w:val="24"/>
            <w:szCs w:val="24"/>
            <w:u w:val="single"/>
            <w:rtl w:val="0"/>
          </w:rPr>
          <w:t xml:space="preserve">https://github.com/Nike-Inc/koheesio</w:t>
        </w:r>
      </w:hyperlink>
      <w:r w:rsidDel="00000000" w:rsidR="00000000" w:rsidRPr="00000000">
        <w:rPr>
          <w:rtl w:val="0"/>
        </w:rPr>
      </w:r>
    </w:p>
    <w:p w:rsidR="00000000" w:rsidDel="00000000" w:rsidP="00000000" w:rsidRDefault="00000000" w:rsidRPr="00000000" w14:paraId="000002D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 Thoughts on Dagster, Airflow and Prefect? : r/dataengineering - Reddit, 檢索日期：4月 20, 2025， </w:t>
      </w:r>
      <w:hyperlink r:id="rId113">
        <w:r w:rsidDel="00000000" w:rsidR="00000000" w:rsidRPr="00000000">
          <w:rPr>
            <w:rFonts w:ascii="Google Sans" w:cs="Google Sans" w:eastAsia="Google Sans" w:hAnsi="Google Sans"/>
            <w:color w:val="0000ee"/>
            <w:sz w:val="24"/>
            <w:szCs w:val="24"/>
            <w:u w:val="single"/>
            <w:rtl w:val="0"/>
          </w:rPr>
          <w:t xml:space="preserve">https://www.reddit.com/r/dataengineering/comments/13xkeov/orchestration_thoughts_on_dagster_airflow_and/</w:t>
        </w:r>
      </w:hyperlink>
      <w:r w:rsidDel="00000000" w:rsidR="00000000" w:rsidRPr="00000000">
        <w:rPr>
          <w:rtl w:val="0"/>
        </w:rPr>
      </w:r>
    </w:p>
    <w:p w:rsidR="00000000" w:rsidDel="00000000" w:rsidP="00000000" w:rsidRDefault="00000000" w:rsidRPr="00000000" w14:paraId="000002D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 vs Dask vs Apache Spark™ — Comparing Data Science &amp; Machine Learning Engines, 檢索日期：4月 20, 2025， </w:t>
      </w:r>
      <w:hyperlink r:id="rId114">
        <w:r w:rsidDel="00000000" w:rsidR="00000000" w:rsidRPr="00000000">
          <w:rPr>
            <w:rFonts w:ascii="Google Sans" w:cs="Google Sans" w:eastAsia="Google Sans" w:hAnsi="Google Sans"/>
            <w:color w:val="0000ee"/>
            <w:sz w:val="24"/>
            <w:szCs w:val="24"/>
            <w:u w:val="single"/>
            <w:rtl w:val="0"/>
          </w:rPr>
          <w:t xml:space="preserve">https://www.onehouse.ai/blog/apache-spark-vs-ray-vs-dask-comparing-data-science-machine-learning-engines</w:t>
        </w:r>
      </w:hyperlink>
      <w:r w:rsidDel="00000000" w:rsidR="00000000" w:rsidRPr="00000000">
        <w:rPr>
          <w:rtl w:val="0"/>
        </w:rPr>
      </w:r>
    </w:p>
    <w:p w:rsidR="00000000" w:rsidDel="00000000" w:rsidP="00000000" w:rsidRDefault="00000000" w:rsidRPr="00000000" w14:paraId="000002D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pipeline toolkits inspired by Awesome Sysadmin - GitHub, 檢索日期：4月 20, 2025， </w:t>
      </w:r>
      <w:hyperlink r:id="rId115">
        <w:r w:rsidDel="00000000" w:rsidR="00000000" w:rsidRPr="00000000">
          <w:rPr>
            <w:rFonts w:ascii="Google Sans" w:cs="Google Sans" w:eastAsia="Google Sans" w:hAnsi="Google Sans"/>
            <w:color w:val="0000ee"/>
            <w:sz w:val="24"/>
            <w:szCs w:val="24"/>
            <w:u w:val="single"/>
            <w:rtl w:val="0"/>
          </w:rPr>
          <w:t xml:space="preserve">https://github.com/pditommaso/awesome-pipeline</w:t>
        </w:r>
      </w:hyperlink>
      <w:r w:rsidDel="00000000" w:rsidR="00000000" w:rsidRPr="00000000">
        <w:rPr>
          <w:rtl w:val="0"/>
        </w:rPr>
      </w:r>
    </w:p>
    <w:p w:rsidR="00000000" w:rsidDel="00000000" w:rsidP="00000000" w:rsidRDefault="00000000" w:rsidRPr="00000000" w14:paraId="000002D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finance libraries/APIs do you use? : r/Python - Reddit, 檢索日期：4月 20, 2025， </w:t>
      </w:r>
      <w:hyperlink r:id="rId116">
        <w:r w:rsidDel="00000000" w:rsidR="00000000" w:rsidRPr="00000000">
          <w:rPr>
            <w:rFonts w:ascii="Google Sans" w:cs="Google Sans" w:eastAsia="Google Sans" w:hAnsi="Google Sans"/>
            <w:color w:val="0000ee"/>
            <w:sz w:val="24"/>
            <w:szCs w:val="24"/>
            <w:u w:val="single"/>
            <w:rtl w:val="0"/>
          </w:rPr>
          <w:t xml:space="preserve">https://www.reddit.com/r/Python/comments/16wprz9/what_finance_librariesapis_do_you_use/</w:t>
        </w:r>
      </w:hyperlink>
      <w:r w:rsidDel="00000000" w:rsidR="00000000" w:rsidRPr="00000000">
        <w:rPr>
          <w:rtl w:val="0"/>
        </w:rPr>
      </w:r>
    </w:p>
    <w:p w:rsidR="00000000" w:rsidDel="00000000" w:rsidP="00000000" w:rsidRDefault="00000000" w:rsidRPr="00000000" w14:paraId="000002D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Thoughts on the Market's Tariff Tantrum - J.P. Morgan, 檢索日期：4月 20, 2025， </w:t>
      </w:r>
      <w:hyperlink r:id="rId117">
        <w:r w:rsidDel="00000000" w:rsidR="00000000" w:rsidRPr="00000000">
          <w:rPr>
            <w:rFonts w:ascii="Google Sans" w:cs="Google Sans" w:eastAsia="Google Sans" w:hAnsi="Google Sans"/>
            <w:color w:val="0000ee"/>
            <w:sz w:val="24"/>
            <w:szCs w:val="24"/>
            <w:u w:val="single"/>
            <w:rtl w:val="0"/>
          </w:rPr>
          <w:t xml:space="preserve">https://www.jpmorgan.com/insights/markets/top-market-takeaways/tmt-5-thoughts-on-the-markets-tariff-tantrum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2085"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lphavantage.co/documentation/" TargetMode="External"/><Relationship Id="rId42" Type="http://schemas.openxmlformats.org/officeDocument/2006/relationships/hyperlink" Target="https://www.tradingview.com/symbols/CBOE-SKEW/ideas/" TargetMode="External"/><Relationship Id="rId41" Type="http://schemas.openxmlformats.org/officeDocument/2006/relationships/hyperlink" Target="https://www.cboe.com/us/indices/dashboard/skew/" TargetMode="External"/><Relationship Id="rId44" Type="http://schemas.openxmlformats.org/officeDocument/2006/relationships/hyperlink" Target="https://www.insiderfinance.io/resources/top-reason-why-traders-need-options-flow-data" TargetMode="External"/><Relationship Id="rId43" Type="http://schemas.openxmlformats.org/officeDocument/2006/relationships/hyperlink" Target="https://www.investopedia.com/terms/s/skew-index.asp" TargetMode="External"/><Relationship Id="rId46" Type="http://schemas.openxmlformats.org/officeDocument/2006/relationships/hyperlink" Target="https://www.tradevision.io/blog/options-trading-the-hidden-risks-and-potential-rewards-of-short-term-options/" TargetMode="External"/><Relationship Id="rId45" Type="http://schemas.openxmlformats.org/officeDocument/2006/relationships/hyperlink" Target="https://www.risk.net/journal-of-investment-strategies/7960527/using-option-prices-to-trade-the-underlying-asset" TargetMode="External"/><Relationship Id="rId107" Type="http://schemas.openxmlformats.org/officeDocument/2006/relationships/hyperlink" Target="https://www.astera.com/type/blog/data-pipelines-in-python/" TargetMode="External"/><Relationship Id="rId106" Type="http://schemas.openxmlformats.org/officeDocument/2006/relationships/hyperlink" Target="https://dagster.io/guides/data-pipeline/data-pipelines-with-python-6-frameworks-quick-tutorial" TargetMode="External"/><Relationship Id="rId105" Type="http://schemas.openxmlformats.org/officeDocument/2006/relationships/hyperlink" Target="https://spotintelligence.com/2023/09/18/top-20-essential-text-cleaning-techniques-practical-how-to-guide-in-python/" TargetMode="External"/><Relationship Id="rId104" Type="http://schemas.openxmlformats.org/officeDocument/2006/relationships/hyperlink" Target="https://machinelearningmastery.com/normalize-standardize-time-series-data-python/" TargetMode="External"/><Relationship Id="rId109" Type="http://schemas.openxmlformats.org/officeDocument/2006/relationships/hyperlink" Target="https://www.projectpro.io/compare/apache-airflow-vs-prefect" TargetMode="External"/><Relationship Id="rId108" Type="http://schemas.openxmlformats.org/officeDocument/2006/relationships/hyperlink" Target="https://www.zenml.io/blog/orchestration-showdown-dagster-vs-prefect-vs-airflow" TargetMode="External"/><Relationship Id="rId48" Type="http://schemas.openxmlformats.org/officeDocument/2006/relationships/hyperlink" Target="https://media.readthedocs.org/pdf/frb/latest/frb.pdf" TargetMode="External"/><Relationship Id="rId47" Type="http://schemas.openxmlformats.org/officeDocument/2006/relationships/hyperlink" Target="https://www.kellogg.northwestern.edu/faculty/todorov/htm/papers/wo.pdf" TargetMode="External"/><Relationship Id="rId49" Type="http://schemas.openxmlformats.org/officeDocument/2006/relationships/hyperlink" Target="https://www.briancjenkins.com/fredpy/docs/build/html/fredpy_examples.html" TargetMode="External"/><Relationship Id="rId103" Type="http://schemas.openxmlformats.org/officeDocument/2006/relationships/hyperlink" Target="https://fastercapital.com/topics/preprocessing-and-cleaning-time-series-data.html" TargetMode="External"/><Relationship Id="rId102" Type="http://schemas.openxmlformats.org/officeDocument/2006/relationships/hyperlink" Target="https://www.ailabs.global/blog/data-cleaning-and-ai-model-training-in-algorithmic-training" TargetMode="External"/><Relationship Id="rId101" Type="http://schemas.openxmlformats.org/officeDocument/2006/relationships/hyperlink" Target="https://moldstud.com/articles/p-the-ultimate-guide-to-data-cleaning-in-python-with-pandas-tips-techniques-and-best-practices" TargetMode="External"/><Relationship Id="rId100" Type="http://schemas.openxmlformats.org/officeDocument/2006/relationships/hyperlink" Target="https://stackoverflow.com/questions/56212436/merging-financial-data" TargetMode="External"/><Relationship Id="rId31" Type="http://schemas.openxmlformats.org/officeDocument/2006/relationships/hyperlink" Target="https://ai.google.dev/competition/projects/stockbroker-ai" TargetMode="External"/><Relationship Id="rId30" Type="http://schemas.openxmlformats.org/officeDocument/2006/relationships/hyperlink" Target="https://arxiv.org/html/2108.00480v3" TargetMode="External"/><Relationship Id="rId33" Type="http://schemas.openxmlformats.org/officeDocument/2006/relationships/hyperlink" Target="https://www.nobledesktop.com/learn/python/feature-engineering-enhancing-your-machine-learning-models" TargetMode="External"/><Relationship Id="rId32" Type="http://schemas.openxmlformats.org/officeDocument/2006/relationships/hyperlink" Target="https://www.financealliance.io/how-to-use-gemini-ai-with-google-sheets/" TargetMode="External"/><Relationship Id="rId35" Type="http://schemas.openxmlformats.org/officeDocument/2006/relationships/hyperlink" Target="https://www.projectpro.io/article/8-feature-engineering-techniques-for-machine-learning/423" TargetMode="External"/><Relationship Id="rId34" Type="http://schemas.openxmlformats.org/officeDocument/2006/relationships/hyperlink" Target="https://machinelearningmastery.com/basic-feature-engineering-time-series-data-python/" TargetMode="External"/><Relationship Id="rId37" Type="http://schemas.openxmlformats.org/officeDocument/2006/relationships/hyperlink" Target="https://www.youtube.com/watch?v=1NBj_vCSiZo" TargetMode="External"/><Relationship Id="rId36" Type="http://schemas.openxmlformats.org/officeDocument/2006/relationships/hyperlink" Target="https://www.pyquantnews.com/free-python-resources/unlocking-financial-data-cleaning-preprocessing-guide" TargetMode="External"/><Relationship Id="rId39" Type="http://schemas.openxmlformats.org/officeDocument/2006/relationships/hyperlink" Target="https://www.trainindata.com/p/feature-engineering-for-forecasting" TargetMode="External"/><Relationship Id="rId38" Type="http://schemas.openxmlformats.org/officeDocument/2006/relationships/hyperlink" Target="https://www.youtube.com/watch?v=2vMNiSeNUjI" TargetMode="External"/><Relationship Id="rId20" Type="http://schemas.openxmlformats.org/officeDocument/2006/relationships/hyperlink" Target="https://fred.stlouisfed.org/series/DFF" TargetMode="External"/><Relationship Id="rId22" Type="http://schemas.openxmlformats.org/officeDocument/2006/relationships/hyperlink" Target="https://ai.stackexchange.com/questions/40752/which-preprocessing-is-the-correct-way-to-forecast-time-series-data-using-lstm" TargetMode="External"/><Relationship Id="rId21" Type="http://schemas.openxmlformats.org/officeDocument/2006/relationships/hyperlink" Target="https://eprajournals.com/pdf/fm/jpanel/upload/2025/April/202504-07-020998" TargetMode="External"/><Relationship Id="rId24" Type="http://schemas.openxmlformats.org/officeDocument/2006/relationships/hyperlink" Target="https://www.researchgate.net/publication/388848099_Natural_language_processing_NLP_for_sentiment_analysis_in_financial_markets" TargetMode="External"/><Relationship Id="rId23" Type="http://schemas.openxmlformats.org/officeDocument/2006/relationships/hyperlink" Target="https://github.com/lmedeiro/fe_and_pm_for_financial_time_series" TargetMode="External"/><Relationship Id="rId26" Type="http://schemas.openxmlformats.org/officeDocument/2006/relationships/hyperlink" Target="https://www.pyquantnews.com/free-python-resources/harnessing-sentiment-analysis-in-financial-markets" TargetMode="External"/><Relationship Id="rId25" Type="http://schemas.openxmlformats.org/officeDocument/2006/relationships/hyperlink" Target="https://lightningchart.com/blog/python/stock-market-sentiment-analysis" TargetMode="External"/><Relationship Id="rId28" Type="http://schemas.openxmlformats.org/officeDocument/2006/relationships/hyperlink" Target="https://pythoninvest.com/long-read/sentiment-analysis-of-financial-news" TargetMode="External"/><Relationship Id="rId27" Type="http://schemas.openxmlformats.org/officeDocument/2006/relationships/hyperlink" Target="https://www.pyquantnews.com/free-python-resources/nlp-for-financial-sentiment-analysis" TargetMode="External"/><Relationship Id="rId29" Type="http://schemas.openxmlformats.org/officeDocument/2006/relationships/hyperlink" Target="https://www.alvareztg.com/google-gemini/" TargetMode="External"/><Relationship Id="rId95" Type="http://schemas.openxmlformats.org/officeDocument/2006/relationships/hyperlink" Target="https://www.activestate.com/blog/top-10-python-packages-for-finance-and-financial-modeling/" TargetMode="External"/><Relationship Id="rId94" Type="http://schemas.openxmlformats.org/officeDocument/2006/relationships/hyperlink" Target="https://dev.to/bshadmehr/mastering-financial-data-analysis-merging-and-joining-in-pandas-1g6p" TargetMode="External"/><Relationship Id="rId97" Type="http://schemas.openxmlformats.org/officeDocument/2006/relationships/hyperlink" Target="https://wesmckinney.com/book/time-series" TargetMode="External"/><Relationship Id="rId96" Type="http://schemas.openxmlformats.org/officeDocument/2006/relationships/hyperlink" Target="https://pandas.pydata.org/docs/user_guide/10min.html" TargetMode="External"/><Relationship Id="rId11" Type="http://schemas.openxmlformats.org/officeDocument/2006/relationships/hyperlink" Target="https://www.investopedia.com/ask/answers/021015/what-cboe-volatility-index-vix.asp" TargetMode="External"/><Relationship Id="rId99" Type="http://schemas.openxmlformats.org/officeDocument/2006/relationships/hyperlink" Target="https://stackoverflow.com/questions/53114886/python-pandas-concatenate-multiple-data-frames" TargetMode="External"/><Relationship Id="rId10" Type="http://schemas.openxmlformats.org/officeDocument/2006/relationships/hyperlink" Target="https://corporatefinanceinstitute.com/resources/career-map/sell-side/capital-markets/vix-volatility-index/" TargetMode="External"/><Relationship Id="rId98" Type="http://schemas.openxmlformats.org/officeDocument/2006/relationships/hyperlink" Target="https://pandas.pydata.org/docs/user_guide/merging.html" TargetMode="External"/><Relationship Id="rId13" Type="http://schemas.openxmlformats.org/officeDocument/2006/relationships/hyperlink" Target="https://www.cboe.com/insights/posts/march-volatility-brings-increased-risk-and-opportunity" TargetMode="External"/><Relationship Id="rId12" Type="http://schemas.openxmlformats.org/officeDocument/2006/relationships/hyperlink" Target="https://www.cboe.com/tradable_products/vix/" TargetMode="External"/><Relationship Id="rId91" Type="http://schemas.openxmlformats.org/officeDocument/2006/relationships/hyperlink" Target="https://github.com/billpwchan/futu_algo" TargetMode="External"/><Relationship Id="rId90" Type="http://schemas.openxmlformats.org/officeDocument/2006/relationships/hyperlink" Target="https://openapi.futunn.com/futu-api-doc/en/intro/authority.html" TargetMode="External"/><Relationship Id="rId93" Type="http://schemas.openxmlformats.org/officeDocument/2006/relationships/hyperlink" Target="https://databento.com/options" TargetMode="External"/><Relationship Id="rId92" Type="http://schemas.openxmlformats.org/officeDocument/2006/relationships/hyperlink" Target="https://databento.com/futures" TargetMode="External"/><Relationship Id="rId117" Type="http://schemas.openxmlformats.org/officeDocument/2006/relationships/hyperlink" Target="https://www.jpmorgan.com/insights/markets/top-market-takeaways/tmt-5-thoughts-on-the-markets-tariff-tantrum" TargetMode="External"/><Relationship Id="rId116" Type="http://schemas.openxmlformats.org/officeDocument/2006/relationships/hyperlink" Target="https://www.reddit.com/r/Python/comments/16wprz9/what_finance_librariesapis_do_you_use/" TargetMode="External"/><Relationship Id="rId115" Type="http://schemas.openxmlformats.org/officeDocument/2006/relationships/hyperlink" Target="https://github.com/pditommaso/awesome-pipeline" TargetMode="External"/><Relationship Id="rId15" Type="http://schemas.openxmlformats.org/officeDocument/2006/relationships/hyperlink" Target="https://blog.bytescrum.com/python-for-finance-analyzing-stock-data-with-pandas" TargetMode="External"/><Relationship Id="rId110" Type="http://schemas.openxmlformats.org/officeDocument/2006/relationships/hyperlink" Target="https://examples.dask.org/applications/prefect-etl.html" TargetMode="External"/><Relationship Id="rId14" Type="http://schemas.openxmlformats.org/officeDocument/2006/relationships/hyperlink" Target="https://www.investopedia.com/terms/t/trendanalysis.asp" TargetMode="External"/><Relationship Id="rId17" Type="http://schemas.openxmlformats.org/officeDocument/2006/relationships/hyperlink" Target="https://www.trading212.com/learn/investing-101/economic-indicators" TargetMode="External"/><Relationship Id="rId16" Type="http://schemas.openxmlformats.org/officeDocument/2006/relationships/hyperlink" Target="https://www.fdic.gov/analysis/risk-review/2023-risk-review/2023-risk-review-full.pdf" TargetMode="External"/><Relationship Id="rId19" Type="http://schemas.openxmlformats.org/officeDocument/2006/relationships/hyperlink" Target="https://fred.stlouisfed.org/" TargetMode="External"/><Relationship Id="rId114" Type="http://schemas.openxmlformats.org/officeDocument/2006/relationships/hyperlink" Target="https://www.onehouse.ai/blog/apache-spark-vs-ray-vs-dask-comparing-data-science-machine-learning-engines" TargetMode="External"/><Relationship Id="rId18" Type="http://schemas.openxmlformats.org/officeDocument/2006/relationships/hyperlink" Target="https://fred.stlouisfed.org/series/UNRATE" TargetMode="External"/><Relationship Id="rId113" Type="http://schemas.openxmlformats.org/officeDocument/2006/relationships/hyperlink" Target="https://www.reddit.com/r/dataengineering/comments/13xkeov/orchestration_thoughts_on_dagster_airflow_and/" TargetMode="External"/><Relationship Id="rId112" Type="http://schemas.openxmlformats.org/officeDocument/2006/relationships/hyperlink" Target="https://github.com/Nike-Inc/koheesio" TargetMode="External"/><Relationship Id="rId111" Type="http://schemas.openxmlformats.org/officeDocument/2006/relationships/hyperlink" Target="https://www.reddit.com/r/Python/comments/1c1fg55/example_data_pipeline_with_prefect_delta_lake_and/" TargetMode="External"/><Relationship Id="rId84" Type="http://schemas.openxmlformats.org/officeDocument/2006/relationships/hyperlink" Target="https://labs.ig.com/" TargetMode="External"/><Relationship Id="rId83" Type="http://schemas.openxmlformats.org/officeDocument/2006/relationships/hyperlink" Target="https://github.com/ig-python/trading-ig" TargetMode="External"/><Relationship Id="rId86" Type="http://schemas.openxmlformats.org/officeDocument/2006/relationships/hyperlink" Target="https://github.com/ig-python/trading-ig/blob/master/trading_ig/rest.py" TargetMode="External"/><Relationship Id="rId85" Type="http://schemas.openxmlformats.org/officeDocument/2006/relationships/hyperlink" Target="https://trading-ig.readthedocs.io/" TargetMode="External"/><Relationship Id="rId88" Type="http://schemas.openxmlformats.org/officeDocument/2006/relationships/hyperlink" Target="https://www.futuhk.com/en/support/topic1_458" TargetMode="External"/><Relationship Id="rId87" Type="http://schemas.openxmlformats.org/officeDocument/2006/relationships/hyperlink" Target="https://trading-ig.readthedocs.io/en/latest/rest.html" TargetMode="External"/><Relationship Id="rId89" Type="http://schemas.openxmlformats.org/officeDocument/2006/relationships/hyperlink" Target="https://openapi.futunn.com/futu-api-doc/en/" TargetMode="External"/><Relationship Id="rId80" Type="http://schemas.openxmlformats.org/officeDocument/2006/relationships/hyperlink" Target="https://interactivebrokers.github.io/tws-api/historical_limitations.html" TargetMode="External"/><Relationship Id="rId82" Type="http://schemas.openxmlformats.org/officeDocument/2006/relationships/hyperlink" Target="https://www.ig.com/ae/trading-platforms/trading-apis/how-to-use-ig-api" TargetMode="External"/><Relationship Id="rId81" Type="http://schemas.openxmlformats.org/officeDocument/2006/relationships/hyperlink" Target="https://www.interactivebrokers.com/campus/ibkr-api-page/cpapi-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oe.com/tradable_products/vix/faqs/" TargetMode="External"/><Relationship Id="rId5" Type="http://schemas.openxmlformats.org/officeDocument/2006/relationships/styles" Target="styles.xml"/><Relationship Id="rId6" Type="http://schemas.openxmlformats.org/officeDocument/2006/relationships/hyperlink" Target="https://www.jpmorgan.com/insights/markets/top-market-takeaways/tmt-the-bull-side-the-bear-side-and-the-reality" TargetMode="External"/><Relationship Id="rId7" Type="http://schemas.openxmlformats.org/officeDocument/2006/relationships/hyperlink" Target="https://www.researchgate.net/publication/390768903_Leveraging_Machine_Learning_Techniques_to_Forecast_Market_Volatility_in_the_US" TargetMode="External"/><Relationship Id="rId8" Type="http://schemas.openxmlformats.org/officeDocument/2006/relationships/hyperlink" Target="https://www.mdpi.com/2227-7072/13/1/28" TargetMode="External"/><Relationship Id="rId73" Type="http://schemas.openxmlformats.org/officeDocument/2006/relationships/hyperlink" Target="https://ai.google.dev/competition/projects/gemini-risk-assessor" TargetMode="External"/><Relationship Id="rId72" Type="http://schemas.openxmlformats.org/officeDocument/2006/relationships/hyperlink" Target="https://site.financialmodelingprep.com/how-to/how-to-sign-up-and-use-a-free-stock-market-data-api" TargetMode="External"/><Relationship Id="rId75" Type="http://schemas.openxmlformats.org/officeDocument/2006/relationships/hyperlink" Target="https://github.com/iamthuya/google-cloud-workshops/blob/main/ai-agents/gemini-2-0/building_an_agentic_stock_analysis_system.ipynb" TargetMode="External"/><Relationship Id="rId74" Type="http://schemas.openxmlformats.org/officeDocument/2006/relationships/hyperlink" Target="https://dev.to/shahstavan/stock-financial-analysis-report-generation-using-generative-ai-gemini-15-flash-vs-llama-32-8b-4idi" TargetMode="External"/><Relationship Id="rId77" Type="http://schemas.openxmlformats.org/officeDocument/2006/relationships/hyperlink" Target="https://www.interactivebrokers.com/en/pricing/market-data-pricing.php" TargetMode="External"/><Relationship Id="rId76" Type="http://schemas.openxmlformats.org/officeDocument/2006/relationships/hyperlink" Target="https://www.interactivebrokers.com/campus/ibkr-api-page/trader-workstation-api/" TargetMode="External"/><Relationship Id="rId79" Type="http://schemas.openxmlformats.org/officeDocument/2006/relationships/hyperlink" Target="https://interactivebrokers.github.io/tws-api/market_data.html" TargetMode="External"/><Relationship Id="rId78" Type="http://schemas.openxmlformats.org/officeDocument/2006/relationships/hyperlink" Target="https://www.interactivebrokers.com/campus/trading-lessons/python-receiving-market-data/" TargetMode="External"/><Relationship Id="rId71" Type="http://schemas.openxmlformats.org/officeDocument/2006/relationships/hyperlink" Target="https://github.com/FinancialModelingPrepAPI/Financial-Modeling-Prep-API" TargetMode="External"/><Relationship Id="rId70" Type="http://schemas.openxmlformats.org/officeDocument/2006/relationships/hyperlink" Target="https://site.financialmodelingprep.com/" TargetMode="External"/><Relationship Id="rId62" Type="http://schemas.openxmlformats.org/officeDocument/2006/relationships/hyperlink" Target="https://newsdata.io/blog/determining-best-news-api/" TargetMode="External"/><Relationship Id="rId61" Type="http://schemas.openxmlformats.org/officeDocument/2006/relationships/hyperlink" Target="https://finnhub.io/docs/api" TargetMode="External"/><Relationship Id="rId64" Type="http://schemas.openxmlformats.org/officeDocument/2006/relationships/hyperlink" Target="https://polygon.io/blog/sentiment-analysis-with-ticker-news-api-insights" TargetMode="External"/><Relationship Id="rId63" Type="http://schemas.openxmlformats.org/officeDocument/2006/relationships/hyperlink" Target="https://newsapi.ai/plans" TargetMode="External"/><Relationship Id="rId66" Type="http://schemas.openxmlformats.org/officeDocument/2006/relationships/hyperlink" Target="https://site.financialmodelingprep.com/faqs" TargetMode="External"/><Relationship Id="rId65" Type="http://schemas.openxmlformats.org/officeDocument/2006/relationships/hyperlink" Target="https://newsapi.org/pricing" TargetMode="External"/><Relationship Id="rId68" Type="http://schemas.openxmlformats.org/officeDocument/2006/relationships/hyperlink" Target="https://site.financialmodelingprep.com/developer/docs/stable" TargetMode="External"/><Relationship Id="rId67" Type="http://schemas.openxmlformats.org/officeDocument/2006/relationships/hyperlink" Target="https://site.financialmodelingprep.com/pricing-plans" TargetMode="External"/><Relationship Id="rId60" Type="http://schemas.openxmlformats.org/officeDocument/2006/relationships/hyperlink" Target="https://finnhub.io/docs/api/rate-limit" TargetMode="External"/><Relationship Id="rId69" Type="http://schemas.openxmlformats.org/officeDocument/2006/relationships/hyperlink" Target="https://site.financialmodelingprep.com/developer/docs" TargetMode="External"/><Relationship Id="rId51" Type="http://schemas.openxmlformats.org/officeDocument/2006/relationships/hyperlink" Target="https://www.youtube.com/watch?v=M_jswxN3iwI" TargetMode="External"/><Relationship Id="rId50" Type="http://schemas.openxmlformats.org/officeDocument/2006/relationships/hyperlink" Target="https://github.com/AlexanderRicht/FredBrain" TargetMode="External"/><Relationship Id="rId53" Type="http://schemas.openxmlformats.org/officeDocument/2006/relationships/hyperlink" Target="https://www.alphavantage.co/support/" TargetMode="External"/><Relationship Id="rId52" Type="http://schemas.openxmlformats.org/officeDocument/2006/relationships/hyperlink" Target="https://www.alphavantage.co/" TargetMode="External"/><Relationship Id="rId55" Type="http://schemas.openxmlformats.org/officeDocument/2006/relationships/hyperlink" Target="https://developer.ibm.com/articles/awb-introduction-branched-rag/" TargetMode="External"/><Relationship Id="rId54" Type="http://schemas.openxmlformats.org/officeDocument/2006/relationships/hyperlink" Target="https://www.alphavantage.co/premium/" TargetMode="External"/><Relationship Id="rId57" Type="http://schemas.openxmlformats.org/officeDocument/2006/relationships/hyperlink" Target="https://finnhub.io/docs/api/news-sentiment" TargetMode="External"/><Relationship Id="rId56" Type="http://schemas.openxmlformats.org/officeDocument/2006/relationships/hyperlink" Target="https://smythos.com/ai-integrations/api-integration/yahoo-finance-api/" TargetMode="External"/><Relationship Id="rId59" Type="http://schemas.openxmlformats.org/officeDocument/2006/relationships/hyperlink" Target="https://www.barchart.com/ondemand/api" TargetMode="External"/><Relationship Id="rId58" Type="http://schemas.openxmlformats.org/officeDocument/2006/relationships/hyperlink" Target="https://finnhub.io/pricing-stock-api-market-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