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C61A" w14:textId="77777777" w:rsidR="00825D2A" w:rsidRDefault="00825D2A" w:rsidP="00825D2A">
      <w:pPr>
        <w:ind w:firstLine="720"/>
      </w:pPr>
      <w:r>
        <w:t>When we read a novel or watch a movie, we use our database of social knowledge to understand characters and follow plot lines. For instance, knowledge about a character’s personality helps us understand how a character might act, while knowledge about their social relationships with other characters gives us the ability to predict how different characters will interact with one another. Regions of the “social brain”, which includes the ventral medial prefrontal cortex (</w:t>
      </w:r>
      <w:proofErr w:type="spellStart"/>
      <w:r>
        <w:t>vmPFC</w:t>
      </w:r>
      <w:proofErr w:type="spellEnd"/>
      <w:r>
        <w:t xml:space="preserve">), precuneus (PCC), temporoparietal junction (TPJ), superior temporal sulcus (STS), and the anterior temporal lobes (ATL), have been shown to be important to representing social information (Binder &amp; Desai, 2011; </w:t>
      </w:r>
      <w:proofErr w:type="spellStart"/>
      <w:r>
        <w:t>Pegado</w:t>
      </w:r>
      <w:proofErr w:type="spellEnd"/>
      <w:r>
        <w:t xml:space="preserve"> et al., 2018; Wasserman, </w:t>
      </w:r>
      <w:proofErr w:type="spellStart"/>
      <w:r>
        <w:t>Chakroff</w:t>
      </w:r>
      <w:proofErr w:type="spellEnd"/>
      <w:r>
        <w:t xml:space="preserve">, Saxe, &amp; Young, 2017), and for social processes, such as understanding other people’s mental states (Tamir, Thornton, Contreras, &amp; Mitchell, 2016). Another region that has received less attention in its role in social cognition is the cerebellum (CB) (King, Hernandez-Castillo, </w:t>
      </w:r>
      <w:proofErr w:type="spellStart"/>
      <w:r>
        <w:t>Poldrack</w:t>
      </w:r>
      <w:proofErr w:type="spellEnd"/>
      <w:r>
        <w:t xml:space="preserve">, </w:t>
      </w:r>
      <w:proofErr w:type="spellStart"/>
      <w:r>
        <w:t>Ivry</w:t>
      </w:r>
      <w:proofErr w:type="spellEnd"/>
      <w:r>
        <w:t xml:space="preserve">, &amp; </w:t>
      </w:r>
      <w:proofErr w:type="spellStart"/>
      <w:r>
        <w:t>Diedrichsen</w:t>
      </w:r>
      <w:proofErr w:type="spellEnd"/>
      <w:r>
        <w:t xml:space="preserve">, 2019; </w:t>
      </w:r>
      <w:proofErr w:type="spellStart"/>
      <w:r>
        <w:t>Schmahmann</w:t>
      </w:r>
      <w:proofErr w:type="spellEnd"/>
      <w:r>
        <w:t xml:space="preserve"> &amp; Sherman, 1998; Van </w:t>
      </w:r>
      <w:proofErr w:type="spellStart"/>
      <w:r>
        <w:t>Overwalle</w:t>
      </w:r>
      <w:proofErr w:type="spellEnd"/>
      <w:r>
        <w:t xml:space="preserve">, </w:t>
      </w:r>
      <w:proofErr w:type="spellStart"/>
      <w:r>
        <w:t>D’aes</w:t>
      </w:r>
      <w:proofErr w:type="spellEnd"/>
      <w:r>
        <w:t xml:space="preserve">, &amp; </w:t>
      </w:r>
      <w:proofErr w:type="spellStart"/>
      <w:r>
        <w:t>Mariën</w:t>
      </w:r>
      <w:proofErr w:type="spellEnd"/>
      <w:r>
        <w:t xml:space="preserve">, 2015). In my study, I hope to understand the influence of the cerebellum on regions of the social brain network. I will use structural equation modeling to understand the effective connectivity between regions of the social brain and the cerebellum. Effective connectivity refers to the correlation between the activity of brain regions during a task. This will be an exploratory analysis, as the current directional connectivity between regions of the social brain and the cerebellum are unknown. As there has been shown to be structural connectivity between regions of the cerebellum and the frontal and parietal cortices (Ito, 2008; </w:t>
      </w:r>
      <w:proofErr w:type="spellStart"/>
      <w:r>
        <w:t>Schmahmann</w:t>
      </w:r>
      <w:proofErr w:type="spellEnd"/>
      <w:r>
        <w:t xml:space="preserve">, 2019), we hypothesize that there will be effective connectivity between the cerebellum and the </w:t>
      </w:r>
      <w:proofErr w:type="spellStart"/>
      <w:r>
        <w:t>vmPFC</w:t>
      </w:r>
      <w:proofErr w:type="spellEnd"/>
      <w:r>
        <w:t xml:space="preserve"> and TPJ.</w:t>
      </w:r>
    </w:p>
    <w:p w14:paraId="039E9FBA" w14:textId="77777777" w:rsidR="00825D2A" w:rsidRDefault="00825D2A" w:rsidP="00825D2A"/>
    <w:p w14:paraId="48E8872E" w14:textId="1207A1FC" w:rsidR="00F520D1" w:rsidRDefault="00825D2A" w:rsidP="00825D2A">
      <w:pPr>
        <w:ind w:firstLine="720"/>
      </w:pPr>
      <w:r>
        <w:t xml:space="preserve">There are two models that focus on the computational role of the cerebellum; the forward model and the inverse model. The forward model proposes that the cerebellum </w:t>
      </w:r>
      <w:proofErr w:type="spellStart"/>
      <w:r>
        <w:t>modifys</w:t>
      </w:r>
      <w:proofErr w:type="spellEnd"/>
      <w:r>
        <w:t xml:space="preserve"> the signals of other brain regions to result in an optimal output. The inverse model proposes that the cerebellum is able to create its own output for a task. In this study, we will test these two models using effective connectivity of brain regions during a task about social relationships. Specifically, we will see if the </w:t>
      </w:r>
      <w:proofErr w:type="spellStart"/>
      <w:r>
        <w:t>vmPFC</w:t>
      </w:r>
      <w:proofErr w:type="spellEnd"/>
      <w:r>
        <w:t xml:space="preserve"> acts a mediator between the PCC and the cerebellum. To test if the forward or inverse model is used in a task about social relationships, we will be testing if there is an indirect effect of PCC activations on cerebellum activations, or if the </w:t>
      </w:r>
      <w:proofErr w:type="spellStart"/>
      <w:r>
        <w:t>vmPFC</w:t>
      </w:r>
      <w:proofErr w:type="spellEnd"/>
      <w:r>
        <w:t xml:space="preserve"> acts as a mediator between the PCC and the cerebellum. If the </w:t>
      </w:r>
      <w:proofErr w:type="spellStart"/>
      <w:r>
        <w:t>vmPFC</w:t>
      </w:r>
      <w:proofErr w:type="spellEnd"/>
      <w:r>
        <w:t xml:space="preserve"> can account for part of the variation in the relationship between the PCC and the cerebellum, the forward model will be supported. If the </w:t>
      </w:r>
      <w:proofErr w:type="spellStart"/>
      <w:r>
        <w:t>vmPFC</w:t>
      </w:r>
      <w:proofErr w:type="spellEnd"/>
      <w:r>
        <w:t xml:space="preserve"> does not act as a </w:t>
      </w:r>
      <w:proofErr w:type="spellStart"/>
      <w:r>
        <w:t>medatior</w:t>
      </w:r>
      <w:proofErr w:type="spellEnd"/>
      <w:r>
        <w:t xml:space="preserve">, and the PCC independently interacts with the </w:t>
      </w:r>
      <w:proofErr w:type="spellStart"/>
      <w:r>
        <w:t>vmPFC</w:t>
      </w:r>
      <w:proofErr w:type="spellEnd"/>
      <w:r>
        <w:t xml:space="preserve"> and the cerebellum, the </w:t>
      </w:r>
      <w:proofErr w:type="spellStart"/>
      <w:r>
        <w:t>the</w:t>
      </w:r>
      <w:proofErr w:type="spellEnd"/>
      <w:r>
        <w:t xml:space="preserve"> inverse model would be supported. Additionally, in a post-hoc analysis, we will test whether the forward or inverse model is supported by examining whether activations in the cerebellum are related to activations in the TPJ, where it is thought that mental models are represented. Again, we will test for an indirect effect to see if the cerebellum is related to the TPJ, while the </w:t>
      </w:r>
      <w:proofErr w:type="spellStart"/>
      <w:r>
        <w:t>vmPFC</w:t>
      </w:r>
      <w:proofErr w:type="spellEnd"/>
      <w:r>
        <w:t xml:space="preserve"> is independently related to the TPJ, thereby supporting the inverse model. Alternatively, if the </w:t>
      </w:r>
      <w:proofErr w:type="spellStart"/>
      <w:r>
        <w:t>vmPFC</w:t>
      </w:r>
      <w:proofErr w:type="spellEnd"/>
      <w:r>
        <w:t xml:space="preserve"> acts as a mediator between the cerebellum and the TPJ, the forward model will be supported.</w:t>
      </w:r>
    </w:p>
    <w:p w14:paraId="5ED4AF85" w14:textId="205E686C" w:rsidR="00825D2A" w:rsidRDefault="00825D2A" w:rsidP="00825D2A"/>
    <w:p w14:paraId="60D8A850" w14:textId="4D0811C8" w:rsidR="00825D2A" w:rsidRDefault="00825D2A" w:rsidP="00825D2A">
      <w:r>
        <w:rPr>
          <w:noProof/>
        </w:rPr>
        <w:lastRenderedPageBreak/>
        <w:drawing>
          <wp:inline distT="0" distB="0" distL="0" distR="0" wp14:anchorId="42849441" wp14:editId="399C4F82">
            <wp:extent cx="5588000" cy="256540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ebellum_models.png"/>
                    <pic:cNvPicPr/>
                  </pic:nvPicPr>
                  <pic:blipFill rotWithShape="1">
                    <a:blip r:embed="rId4">
                      <a:extLst>
                        <a:ext uri="{28A0092B-C50C-407E-A947-70E740481C1C}">
                          <a14:useLocalDpi xmlns:a14="http://schemas.microsoft.com/office/drawing/2010/main" val="0"/>
                        </a:ext>
                      </a:extLst>
                    </a:blip>
                    <a:srcRect t="2416"/>
                    <a:stretch/>
                  </pic:blipFill>
                  <pic:spPr bwMode="auto">
                    <a:xfrm>
                      <a:off x="0" y="0"/>
                      <a:ext cx="5588000" cy="2565400"/>
                    </a:xfrm>
                    <a:prstGeom prst="rect">
                      <a:avLst/>
                    </a:prstGeom>
                    <a:ln>
                      <a:noFill/>
                    </a:ln>
                    <a:extLst>
                      <a:ext uri="{53640926-AAD7-44D8-BBD7-CCE9431645EC}">
                        <a14:shadowObscured xmlns:a14="http://schemas.microsoft.com/office/drawing/2010/main"/>
                      </a:ext>
                    </a:extLst>
                  </pic:spPr>
                </pic:pic>
              </a:graphicData>
            </a:graphic>
          </wp:inline>
        </w:drawing>
      </w:r>
    </w:p>
    <w:p w14:paraId="2A38DF83" w14:textId="33AF44EA" w:rsidR="00825D2A" w:rsidRDefault="00825D2A" w:rsidP="00825D2A">
      <w:r>
        <w:t>Figure 1. Forward and inverse models of the cerebellum in relationship to social processing. Adapted from Ito (2008)</w:t>
      </w:r>
      <w:r>
        <w:t>.</w:t>
      </w:r>
    </w:p>
    <w:p w14:paraId="499EF322" w14:textId="3EFA300A" w:rsidR="00825D2A" w:rsidRDefault="00825D2A" w:rsidP="00825D2A">
      <w:r>
        <w:t>C</w:t>
      </w:r>
      <w:r>
        <w:t xml:space="preserve">) Forward model of the cerebellum in relation to social cognition. </w:t>
      </w:r>
      <w:r>
        <w:t>D</w:t>
      </w:r>
      <w:r>
        <w:t>) the inverse model of the cerebellum in relation to social cognition. For the current study, P refers to the precuneus, CT refers to the ventral medial prefrontal cortex, FM and IM refer to the cerebellum, and MM refers to the TPJ.</w:t>
      </w:r>
    </w:p>
    <w:sectPr w:rsidR="00825D2A" w:rsidSect="0050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CE"/>
    <w:rsid w:val="005034D2"/>
    <w:rsid w:val="00825D2A"/>
    <w:rsid w:val="00990CA4"/>
    <w:rsid w:val="00AB0939"/>
    <w:rsid w:val="00DE7D5F"/>
    <w:rsid w:val="00F1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E350E"/>
  <w15:chartTrackingRefBased/>
  <w15:docId w15:val="{BA43E19B-F296-EA40-B766-6949AF99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2</cp:revision>
  <dcterms:created xsi:type="dcterms:W3CDTF">2020-03-19T18:19:00Z</dcterms:created>
  <dcterms:modified xsi:type="dcterms:W3CDTF">2020-03-19T18:23:00Z</dcterms:modified>
</cp:coreProperties>
</file>