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F32" w:rsidRDefault="00B23F32" w:rsidP="00B23F32">
      <w:r>
        <w:t>-&gt;statistics(stats) : collect , organise , analyse data and predict future outcomes</w:t>
      </w:r>
    </w:p>
    <w:p w:rsidR="00B23F32" w:rsidRDefault="00B23F32" w:rsidP="00B23F32">
      <w:pPr>
        <w:ind w:firstLine="720"/>
      </w:pPr>
      <w:r>
        <w:t>-&gt;descriptive:</w:t>
      </w:r>
    </w:p>
    <w:p w:rsidR="00B23F32" w:rsidRDefault="00B23F32" w:rsidP="00B23F32">
      <w:r>
        <w:tab/>
      </w:r>
      <w:r>
        <w:tab/>
        <w:t xml:space="preserve">1.central tendency (mean , median , mode) </w:t>
      </w:r>
    </w:p>
    <w:p w:rsidR="00B23F32" w:rsidRDefault="00B23F32" w:rsidP="00B23F32">
      <w:r>
        <w:tab/>
      </w:r>
      <w:r>
        <w:tab/>
        <w:t xml:space="preserve">2.measure of dispersion (variance , standard deviation) </w:t>
      </w:r>
    </w:p>
    <w:p w:rsidR="00B23F32" w:rsidRDefault="00B23F32" w:rsidP="00B23F32">
      <w:pPr>
        <w:ind w:firstLine="720"/>
      </w:pPr>
      <w:r>
        <w:t>-&gt;inferential:</w:t>
      </w:r>
    </w:p>
    <w:p w:rsidR="00B23F32" w:rsidRDefault="00B23F32" w:rsidP="00B23F32">
      <w:r>
        <w:tab/>
      </w:r>
      <w:r>
        <w:tab/>
        <w:t>-&gt;collect data -&gt; conclusions or inferences -&gt; other data</w:t>
      </w:r>
    </w:p>
    <w:p w:rsidR="00B23F32" w:rsidRDefault="00B23F32" w:rsidP="00B23F32">
      <w:r>
        <w:t>-&gt;CENTRAL TENDENCY:</w:t>
      </w:r>
    </w:p>
    <w:p w:rsidR="00B23F32" w:rsidRDefault="00B23F32" w:rsidP="00B23F32">
      <w:pPr>
        <w:ind w:firstLine="720"/>
      </w:pPr>
      <w:r>
        <w:t>- population mean(N) and sample mean(n):</w:t>
      </w:r>
    </w:p>
    <w:p w:rsidR="00B23F32" w:rsidRDefault="00B23F32" w:rsidP="00B23F32">
      <w:pPr>
        <w:ind w:firstLine="720"/>
      </w:pPr>
      <w:r>
        <w:rPr>
          <w:noProof/>
        </w:rPr>
        <w:drawing>
          <wp:inline distT="0" distB="0" distL="0" distR="0">
            <wp:extent cx="4495800" cy="16015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279" cy="160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32" w:rsidRDefault="00B23F32" w:rsidP="00B23F32">
      <w:pPr>
        <w:ind w:firstLine="720"/>
      </w:pPr>
      <w:r>
        <w:t>-mean:</w:t>
      </w:r>
    </w:p>
    <w:p w:rsidR="00B23F32" w:rsidRDefault="00B23F32">
      <w:r>
        <w:tab/>
      </w:r>
      <w:r>
        <w:rPr>
          <w:noProof/>
        </w:rPr>
        <w:drawing>
          <wp:inline distT="0" distB="0" distL="0" distR="0">
            <wp:extent cx="4648200" cy="2511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46" cy="251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32" w:rsidRDefault="00B23F32" w:rsidP="00B23F32">
      <w:pPr>
        <w:ind w:firstLine="720"/>
      </w:pPr>
      <w:r>
        <w:t>-mode</w:t>
      </w:r>
    </w:p>
    <w:p w:rsidR="00B23F32" w:rsidRDefault="00B23F32">
      <w:r>
        <w:t>-&gt;MEASURE OF DISPERSION:</w:t>
      </w:r>
    </w:p>
    <w:p w:rsidR="00B23F32" w:rsidRDefault="00B23F32">
      <w:r>
        <w:tab/>
        <w:t>-variance:</w:t>
      </w:r>
    </w:p>
    <w:p w:rsidR="00B23F32" w:rsidRDefault="004C4222" w:rsidP="00B23F32">
      <w:r>
        <w:rPr>
          <w:noProof/>
        </w:rPr>
        <w:lastRenderedPageBreak/>
        <w:drawing>
          <wp:inline distT="0" distB="0" distL="0" distR="0">
            <wp:extent cx="5553710" cy="2562860"/>
            <wp:effectExtent l="19050" t="0" r="889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256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3550" cy="2352675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F32">
        <w:tab/>
      </w:r>
    </w:p>
    <w:p w:rsidR="00B23F32" w:rsidRDefault="00B23F32" w:rsidP="00B23F32">
      <w:r>
        <w:t>-standard deviation:</w:t>
      </w:r>
      <w:r w:rsidR="004C4222" w:rsidRPr="004C4222">
        <w:rPr>
          <w:noProof/>
        </w:rPr>
        <w:t xml:space="preserve"> </w:t>
      </w:r>
      <w:r w:rsidR="004C4222">
        <w:rPr>
          <w:noProof/>
        </w:rPr>
        <w:drawing>
          <wp:inline distT="0" distB="0" distL="0" distR="0">
            <wp:extent cx="5943600" cy="2457709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4222" w:rsidRDefault="004C4222" w:rsidP="004C4222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72225" cy="1304925"/>
            <wp:effectExtent l="19050" t="0" r="9525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11" cy="130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72225" cy="3219450"/>
            <wp:effectExtent l="19050" t="0" r="9525" b="0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22" w:rsidRDefault="004C4222" w:rsidP="004C4222">
      <w:pPr>
        <w:pStyle w:val="NormalWeb"/>
        <w:rPr>
          <w:noProof/>
        </w:rPr>
      </w:pPr>
    </w:p>
    <w:p w:rsidR="004C4222" w:rsidRDefault="004C4222" w:rsidP="004C4222">
      <w:pPr>
        <w:pStyle w:val="NormalWeb"/>
        <w:rPr>
          <w:noProof/>
        </w:rPr>
      </w:pPr>
      <w:r>
        <w:rPr>
          <w:noProof/>
        </w:rPr>
        <w:t>RANDOM VARIABLES:</w:t>
      </w:r>
      <w:r w:rsidRPr="004C4222">
        <w:rPr>
          <w:noProof/>
        </w:rPr>
        <w:t xml:space="preserve"> </w:t>
      </w:r>
    </w:p>
    <w:p w:rsidR="004C4222" w:rsidRPr="004C4222" w:rsidRDefault="004C4222" w:rsidP="004C4222">
      <w:pPr>
        <w:pStyle w:val="NormalWeb"/>
      </w:pPr>
      <w:r w:rsidRPr="004C4222">
        <w:rPr>
          <w:b/>
          <w:bCs/>
        </w:rPr>
        <w:t>random variable</w:t>
      </w:r>
      <w:r w:rsidRPr="004C4222">
        <w:t xml:space="preserve"> is just a way to represent an outcome that is uncertain or happens by chance.</w:t>
      </w:r>
    </w:p>
    <w:p w:rsidR="004C4222" w:rsidRPr="004C4222" w:rsidRDefault="004C4222" w:rsidP="004C422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For example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 xml:space="preserve">, if you roll a die, the result is uncertain. The </w:t>
      </w: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random variable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 xml:space="preserve"> would represent the outcome of that roll (like 1, 2, 3, 4, 5, or 6).</w:t>
      </w:r>
    </w:p>
    <w:p w:rsidR="004C4222" w:rsidRPr="004C4222" w:rsidRDefault="004C4222" w:rsidP="004C4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There are two types:</w:t>
      </w:r>
    </w:p>
    <w:p w:rsidR="004C4222" w:rsidRPr="004C4222" w:rsidRDefault="004C4222" w:rsidP="004C422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Discrete random variables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>: These take specific values (like the roll of a die: 1, 2, 3, etc.).</w:t>
      </w:r>
    </w:p>
    <w:p w:rsidR="004C4222" w:rsidRPr="004C4222" w:rsidRDefault="004C4222" w:rsidP="004C422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Continuous random variables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>: These can take any value within a range (like your height, which could be any number like 5.7 feet, 5.71 feet, etc.).</w:t>
      </w:r>
    </w:p>
    <w:p w:rsidR="004C4222" w:rsidRDefault="004C4222">
      <w:pPr>
        <w:rPr>
          <w:noProof/>
        </w:rPr>
      </w:pPr>
    </w:p>
    <w:p w:rsidR="004C4222" w:rsidRDefault="004C4222">
      <w:r>
        <w:rPr>
          <w:noProof/>
        </w:rPr>
        <w:lastRenderedPageBreak/>
        <w:drawing>
          <wp:inline distT="0" distB="0" distL="0" distR="0">
            <wp:extent cx="5943600" cy="2333625"/>
            <wp:effectExtent l="19050" t="0" r="0" b="0"/>
            <wp:docPr id="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81275"/>
            <wp:effectExtent l="19050" t="0" r="0" b="0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22" w:rsidRDefault="004C4222">
      <w:r>
        <w:t>-HISTOGRAM:</w:t>
      </w:r>
    </w:p>
    <w:p w:rsidR="004C4222" w:rsidRDefault="004C4222">
      <w:r>
        <w:tab/>
      </w:r>
      <w:r>
        <w:rPr>
          <w:noProof/>
        </w:rPr>
        <w:drawing>
          <wp:inline distT="0" distB="0" distL="0" distR="0">
            <wp:extent cx="5941018" cy="2466975"/>
            <wp:effectExtent l="19050" t="0" r="2582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22" w:rsidRPr="004C4222" w:rsidRDefault="004C4222" w:rsidP="004C4222">
      <w:pPr>
        <w:tabs>
          <w:tab w:val="left" w:pos="1305"/>
        </w:tabs>
      </w:pPr>
      <w:r>
        <w:lastRenderedPageBreak/>
        <w:t xml:space="preserve">-&gt; </w:t>
      </w:r>
      <w:r w:rsidRPr="004C4222">
        <w:rPr>
          <w:b/>
          <w:bCs/>
        </w:rPr>
        <w:t>Kernel Density Estimation (KDE)</w:t>
      </w:r>
      <w:r w:rsidRPr="004C4222">
        <w:t xml:space="preserve"> is a way to estimate the shape of the distribution of data, like finding out how the data is spread out. It's like creating a smooth curve to represent the data, instead of using bar charts (like histograms).</w:t>
      </w:r>
    </w:p>
    <w:p w:rsidR="004C4222" w:rsidRPr="004C4222" w:rsidRDefault="004C4222" w:rsidP="004C42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Imagine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 xml:space="preserve"> you have a set of data points (e.g., test scores), and you want to know how the scores are distributed.</w:t>
      </w:r>
    </w:p>
    <w:p w:rsidR="004C4222" w:rsidRPr="004C4222" w:rsidRDefault="004C4222" w:rsidP="004C42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Instead of just drawing bars like a histogram, KDE draws a smooth curve, making it easier to see the overall pattern of the data.</w:t>
      </w:r>
    </w:p>
    <w:p w:rsidR="004C4222" w:rsidRPr="004C4222" w:rsidRDefault="004C4222" w:rsidP="004C42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How it works:</w:t>
      </w:r>
    </w:p>
    <w:p w:rsidR="004C4222" w:rsidRPr="004C4222" w:rsidRDefault="004C4222" w:rsidP="004C42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KDE uses a "bump" (called a kernel) for each data point. These bumps are smooth and overlap with each other.</w:t>
      </w:r>
    </w:p>
    <w:p w:rsidR="004C4222" w:rsidRPr="004C4222" w:rsidRDefault="004C4222" w:rsidP="004C42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 xml:space="preserve">The size of the bump is controlled by something called </w:t>
      </w:r>
      <w:r w:rsidRPr="004C4222">
        <w:rPr>
          <w:rFonts w:ascii="Times New Roman" w:eastAsia="Times New Roman" w:hAnsi="Times New Roman" w:cs="Times New Roman"/>
          <w:b/>
          <w:bCs/>
          <w:sz w:val="24"/>
          <w:szCs w:val="24"/>
        </w:rPr>
        <w:t>bandwidth</w:t>
      </w:r>
      <w:r w:rsidRPr="004C4222">
        <w:rPr>
          <w:rFonts w:ascii="Times New Roman" w:eastAsia="Times New Roman" w:hAnsi="Times New Roman" w:cs="Times New Roman"/>
          <w:sz w:val="24"/>
          <w:szCs w:val="24"/>
        </w:rPr>
        <w:t>. A smaller bandwidth makes sharp bumps, while a larger bandwidth makes wide, smooth bumps.</w:t>
      </w:r>
    </w:p>
    <w:p w:rsidR="004C4222" w:rsidRPr="004C4222" w:rsidRDefault="004C4222" w:rsidP="004C42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After placing a bump for each data point, you combine them to get a smooth curve that shows the overall pattern of the data.</w:t>
      </w:r>
    </w:p>
    <w:p w:rsidR="004C4222" w:rsidRPr="004C4222" w:rsidRDefault="004C4222" w:rsidP="004C42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C4222">
        <w:rPr>
          <w:rFonts w:ascii="Times New Roman" w:eastAsia="Times New Roman" w:hAnsi="Times New Roman" w:cs="Times New Roman"/>
          <w:b/>
          <w:bCs/>
          <w:sz w:val="27"/>
          <w:szCs w:val="27"/>
        </w:rPr>
        <w:t>Why use KDE?</w:t>
      </w:r>
    </w:p>
    <w:p w:rsidR="004C4222" w:rsidRPr="004C4222" w:rsidRDefault="004C4222" w:rsidP="004C42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It gives you a smooth curve instead of a jagged bar chart.</w:t>
      </w:r>
    </w:p>
    <w:p w:rsidR="004C4222" w:rsidRPr="004C4222" w:rsidRDefault="004C4222" w:rsidP="004C42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4222">
        <w:rPr>
          <w:rFonts w:ascii="Times New Roman" w:eastAsia="Times New Roman" w:hAnsi="Times New Roman" w:cs="Times New Roman"/>
          <w:sz w:val="24"/>
          <w:szCs w:val="24"/>
        </w:rPr>
        <w:t>It’s helpful when you want to understand how data is spread out, especially if the data doesn't follow a simple pattern like a normal distribution.</w:t>
      </w:r>
    </w:p>
    <w:p w:rsidR="004C4222" w:rsidRDefault="004C4222" w:rsidP="004C4222">
      <w:pPr>
        <w:tabs>
          <w:tab w:val="left" w:pos="1305"/>
        </w:tabs>
      </w:pPr>
      <w:r>
        <w:t>-&gt;PERCENTILE AND QUARTILE:</w:t>
      </w:r>
    </w:p>
    <w:p w:rsidR="00453DD9" w:rsidRDefault="00453DD9" w:rsidP="004C4222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6419850" cy="359092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C1" w:rsidRDefault="007710C1" w:rsidP="004C4222">
      <w:pPr>
        <w:tabs>
          <w:tab w:val="left" w:pos="1305"/>
        </w:tabs>
      </w:pPr>
    </w:p>
    <w:p w:rsidR="007710C1" w:rsidRDefault="00FE2600" w:rsidP="004C4222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5943600" cy="2051453"/>
            <wp:effectExtent l="19050" t="0" r="0" b="0"/>
            <wp:docPr id="2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257724"/>
            <wp:effectExtent l="19050" t="0" r="0" b="0"/>
            <wp:docPr id="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00" w:rsidRDefault="00FE2600" w:rsidP="004C4222">
      <w:pPr>
        <w:tabs>
          <w:tab w:val="left" w:pos="1305"/>
        </w:tabs>
      </w:pPr>
    </w:p>
    <w:p w:rsidR="00FE2600" w:rsidRDefault="00FE2600" w:rsidP="004C4222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>
            <wp:extent cx="6448425" cy="2124075"/>
            <wp:effectExtent l="19050" t="0" r="9525" b="0"/>
            <wp:docPr id="2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8425" cy="3476625"/>
            <wp:effectExtent l="19050" t="0" r="9525" b="0"/>
            <wp:docPr id="3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24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8425" cy="2400300"/>
            <wp:effectExtent l="19050" t="0" r="9525" b="0"/>
            <wp:docPr id="2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00" w:rsidRDefault="0042696C" w:rsidP="004C4222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>
            <wp:extent cx="6515100" cy="3000375"/>
            <wp:effectExtent l="19050" t="0" r="0" b="0"/>
            <wp:docPr id="3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75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15100" cy="4600575"/>
            <wp:effectExtent l="19050" t="0" r="0" b="0"/>
            <wp:docPr id="3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2600" w:rsidRPr="00FE2600">
        <w:t xml:space="preserve"> </w:t>
      </w:r>
    </w:p>
    <w:p w:rsidR="0042696C" w:rsidRDefault="0042696C" w:rsidP="004C4222">
      <w:pPr>
        <w:tabs>
          <w:tab w:val="left" w:pos="1305"/>
        </w:tabs>
      </w:pPr>
    </w:p>
    <w:p w:rsidR="0042696C" w:rsidRDefault="0042696C" w:rsidP="004C4222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>
            <wp:extent cx="6000750" cy="3076575"/>
            <wp:effectExtent l="19050" t="0" r="0" b="0"/>
            <wp:docPr id="3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1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06" cy="307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00750" cy="933450"/>
            <wp:effectExtent l="19050" t="0" r="0" b="0"/>
            <wp:docPr id="3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6C" w:rsidRDefault="0042696C" w:rsidP="0042696C">
      <w:pPr>
        <w:tabs>
          <w:tab w:val="left" w:pos="1305"/>
        </w:tabs>
        <w:spacing w:line="240" w:lineRule="auto"/>
      </w:pPr>
      <w:r>
        <w:t>-&gt;pearson – linear</w:t>
      </w:r>
    </w:p>
    <w:p w:rsidR="0042696C" w:rsidRDefault="0042696C" w:rsidP="0042696C">
      <w:pPr>
        <w:tabs>
          <w:tab w:val="left" w:pos="1305"/>
        </w:tabs>
        <w:spacing w:line="240" w:lineRule="auto"/>
      </w:pPr>
      <w:r>
        <w:t>-&gt;spearman – non-linear</w:t>
      </w:r>
    </w:p>
    <w:p w:rsidR="0042696C" w:rsidRDefault="0042696C" w:rsidP="004C4222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5943600" cy="329565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6C" w:rsidRDefault="0042696C" w:rsidP="004C4222">
      <w:pPr>
        <w:tabs>
          <w:tab w:val="left" w:pos="1305"/>
        </w:tabs>
      </w:pPr>
    </w:p>
    <w:p w:rsidR="0042696C" w:rsidRDefault="0042696C" w:rsidP="004C4222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6315075" cy="3476625"/>
            <wp:effectExtent l="19050" t="0" r="9525" b="0"/>
            <wp:docPr id="4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08" cy="347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5075" cy="4010025"/>
            <wp:effectExtent l="19050" t="0" r="9525" b="0"/>
            <wp:docPr id="4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6C" w:rsidRDefault="0042696C" w:rsidP="004C4222">
      <w:pPr>
        <w:tabs>
          <w:tab w:val="left" w:pos="1305"/>
        </w:tabs>
      </w:pPr>
    </w:p>
    <w:p w:rsidR="0042696C" w:rsidRDefault="00AF262F" w:rsidP="004C4222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>
            <wp:extent cx="6153150" cy="3940139"/>
            <wp:effectExtent l="19050" t="0" r="0" b="0"/>
            <wp:docPr id="4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94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3150" cy="3114675"/>
            <wp:effectExtent l="19050" t="0" r="0" b="0"/>
            <wp:docPr id="43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534" cy="311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62F" w:rsidRDefault="00AF262F" w:rsidP="004C4222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>
            <wp:extent cx="5943600" cy="5031132"/>
            <wp:effectExtent l="19050" t="0" r="0" b="0"/>
            <wp:docPr id="4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61549"/>
            <wp:effectExtent l="19050" t="0" r="0" b="0"/>
            <wp:docPr id="4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6C" w:rsidRDefault="0042696C" w:rsidP="004C4222">
      <w:pPr>
        <w:tabs>
          <w:tab w:val="left" w:pos="1305"/>
        </w:tabs>
      </w:pPr>
    </w:p>
    <w:p w:rsidR="00E847BD" w:rsidRDefault="00E847BD" w:rsidP="004C4222">
      <w:pPr>
        <w:tabs>
          <w:tab w:val="left" w:pos="1305"/>
        </w:tabs>
      </w:pPr>
    </w:p>
    <w:p w:rsidR="00E847BD" w:rsidRDefault="00E847BD" w:rsidP="004C4222">
      <w:pPr>
        <w:tabs>
          <w:tab w:val="left" w:pos="1305"/>
        </w:tabs>
      </w:pPr>
    </w:p>
    <w:p w:rsidR="00E847BD" w:rsidRDefault="00E847BD" w:rsidP="004C4222">
      <w:pPr>
        <w:tabs>
          <w:tab w:val="left" w:pos="1305"/>
        </w:tabs>
      </w:pPr>
    </w:p>
    <w:p w:rsidR="00E847BD" w:rsidRDefault="00E847BD" w:rsidP="004C4222">
      <w:pPr>
        <w:tabs>
          <w:tab w:val="left" w:pos="1305"/>
        </w:tabs>
      </w:pPr>
      <w:r>
        <w:lastRenderedPageBreak/>
        <w:t>Project:</w:t>
      </w:r>
    </w:p>
    <w:p w:rsidR="00E847BD" w:rsidRDefault="00E847BD" w:rsidP="004C4222">
      <w:pPr>
        <w:tabs>
          <w:tab w:val="left" w:pos="1305"/>
        </w:tabs>
        <w:rPr>
          <w:rStyle w:val="Strong"/>
        </w:rPr>
      </w:pPr>
      <w:r>
        <w:tab/>
        <w:t xml:space="preserve">Apis : flaskapi , streamlit , </w:t>
      </w:r>
      <w:r>
        <w:rPr>
          <w:rStyle w:val="Strong"/>
        </w:rPr>
        <w:t>FastAPI</w:t>
      </w:r>
    </w:p>
    <w:p w:rsidR="00E847BD" w:rsidRPr="004C4222" w:rsidRDefault="00E847BD" w:rsidP="004C4222">
      <w:pPr>
        <w:tabs>
          <w:tab w:val="left" w:pos="1305"/>
        </w:tabs>
      </w:pPr>
    </w:p>
    <w:sectPr w:rsidR="00E847BD" w:rsidRPr="004C42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7E7D" w:rsidRDefault="00FC7E7D" w:rsidP="004C4222">
      <w:pPr>
        <w:spacing w:after="0" w:line="240" w:lineRule="auto"/>
      </w:pPr>
      <w:r>
        <w:separator/>
      </w:r>
    </w:p>
  </w:endnote>
  <w:endnote w:type="continuationSeparator" w:id="1">
    <w:p w:rsidR="00FC7E7D" w:rsidRDefault="00FC7E7D" w:rsidP="004C4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7E7D" w:rsidRDefault="00FC7E7D" w:rsidP="004C4222">
      <w:pPr>
        <w:spacing w:after="0" w:line="240" w:lineRule="auto"/>
      </w:pPr>
      <w:r>
        <w:separator/>
      </w:r>
    </w:p>
  </w:footnote>
  <w:footnote w:type="continuationSeparator" w:id="1">
    <w:p w:rsidR="00FC7E7D" w:rsidRDefault="00FC7E7D" w:rsidP="004C4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C09B4"/>
    <w:multiLevelType w:val="multilevel"/>
    <w:tmpl w:val="F116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563010"/>
    <w:multiLevelType w:val="multilevel"/>
    <w:tmpl w:val="3166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B92EB0"/>
    <w:multiLevelType w:val="multilevel"/>
    <w:tmpl w:val="9D484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8C0F71"/>
    <w:multiLevelType w:val="multilevel"/>
    <w:tmpl w:val="040CC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E94624"/>
    <w:multiLevelType w:val="multilevel"/>
    <w:tmpl w:val="6522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3F32"/>
    <w:rsid w:val="00321DAC"/>
    <w:rsid w:val="0042696C"/>
    <w:rsid w:val="00453DD9"/>
    <w:rsid w:val="004C4222"/>
    <w:rsid w:val="007710C1"/>
    <w:rsid w:val="00AF262F"/>
    <w:rsid w:val="00B23F32"/>
    <w:rsid w:val="00E27293"/>
    <w:rsid w:val="00E847BD"/>
    <w:rsid w:val="00FC7E7D"/>
    <w:rsid w:val="00FE26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C42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F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4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4222"/>
  </w:style>
  <w:style w:type="paragraph" w:styleId="Footer">
    <w:name w:val="footer"/>
    <w:basedOn w:val="Normal"/>
    <w:link w:val="FooterChar"/>
    <w:uiPriority w:val="99"/>
    <w:semiHidden/>
    <w:unhideWhenUsed/>
    <w:rsid w:val="004C4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4222"/>
  </w:style>
  <w:style w:type="character" w:customStyle="1" w:styleId="Heading3Char">
    <w:name w:val="Heading 3 Char"/>
    <w:basedOn w:val="DefaultParagraphFont"/>
    <w:link w:val="Heading3"/>
    <w:uiPriority w:val="9"/>
    <w:rsid w:val="004C422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C4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422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0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FCE1C-66F6-4C39-B983-5BDF4E38F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13</Pages>
  <Words>381</Words>
  <Characters>1850</Characters>
  <Application>Microsoft Office Word</Application>
  <DocSecurity>0</DocSecurity>
  <Lines>84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CVR</dc:creator>
  <cp:lastModifiedBy>CVR</cp:lastModifiedBy>
  <cp:revision>13</cp:revision>
  <dcterms:created xsi:type="dcterms:W3CDTF">2025-02-21T04:26:00Z</dcterms:created>
  <dcterms:modified xsi:type="dcterms:W3CDTF">2025-02-21T09:38:00Z</dcterms:modified>
</cp:coreProperties>
</file>