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时间序列ARIMA模型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import sys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os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warnings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warnings.filterwarnings("ignore")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pandas as pd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arch.unitroot import ADF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matplotlib.pylab as plt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matplotlib.pylab import style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style.use('ggplot')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statsmodels.api as sm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statsmodels.formula.api as smf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statsmodels.tsa.api as smt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from statsmodels.tsa.stattools import adfuller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from statsmodels.stats.diagnostic import acorr_ljungbox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statsmodels.graphics.api import qqplot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pd.set_option('display.float_format', lambda x: '%.5f' % x)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np.set_printoptions(precision=5, suppress=True)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"""中文显示问题"""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plt.rcParams['font.family'] = ['sans-serif']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plt.rcParams['font.sans-serif'] = ['SimHei']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 = pd.read_excel(r"C:\Users\阿韩想养二哈\Desktop\工作簿1.xlsx",parse_dates=True)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print(data)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data.head()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#平稳性检验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</w:t>
      </w:r>
      <w:r>
        <w:rPr>
          <w:rFonts w:hint="eastAsia"/>
          <w:lang w:val="en-US" w:eastAsia="zh-CN"/>
        </w:rPr>
        <w:t>平稳性</w:t>
      </w:r>
      <w:r>
        <w:rPr>
          <w:rFonts w:hint="default"/>
          <w:lang w:val="en-US" w:eastAsia="zh-CN"/>
        </w:rPr>
        <w:t>检验:\n")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data["diff1"] = data["食用菌"].diff(1).dropna()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data["diff2"] = data["diff1"].diff(1).dropna()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data1 = data.loc[:,["食用菌","diff1","diff2"]]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data1.plot(subplots=True, figsize=(18, 12),title="差分图")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</w:p>
    <w:p>
      <w:r>
        <w:drawing>
          <wp:inline distT="0" distB="0" distL="114300" distR="114300">
            <wp:extent cx="3176905" cy="3072130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3509010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print("单位根检验:\n")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print(ADF(data.diff1.dropna()))</w:t>
      </w:r>
    </w:p>
    <w:p>
      <w:r>
        <w:drawing>
          <wp:inline distT="0" distB="0" distL="114300" distR="114300">
            <wp:extent cx="4800600" cy="2862580"/>
            <wp:effectExtent l="0" t="0" r="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print("</w:t>
      </w:r>
      <w:r>
        <w:rPr>
          <w:rFonts w:hint="eastAsia"/>
        </w:rPr>
        <w:t>白噪声检验</w:t>
      </w:r>
      <w:r>
        <w:t>:\n")</w:t>
      </w:r>
      <w:r>
        <w:br w:type="textWrapping"/>
      </w:r>
      <w:r>
        <w:t>from statsmodels.stats.diagnostic import acorr_ljungbox</w:t>
      </w:r>
      <w:r>
        <w:br w:type="textWrapping"/>
      </w:r>
      <w:r>
        <w:t>print(acorr_ljungbox(data.diff1.dropna(), lags = [i for i in range(1,12)],boxpierce=True))</w:t>
      </w:r>
    </w:p>
    <w:p/>
    <w:p>
      <w:r>
        <w:drawing>
          <wp:inline distT="0" distB="0" distL="114300" distR="114300">
            <wp:extent cx="4234180" cy="3043555"/>
            <wp:effectExtent l="0" t="0" r="444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#平稳时间序列的自相关图和偏自相关图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series = data['食用菌']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print(series)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3424555" cy="252730"/>
            <wp:effectExtent l="0" t="0" r="4445" b="4445"/>
            <wp:docPr id="7" name="图片 7" descr="1697105171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9710517168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# 使用ACF函数  </w:t>
      </w:r>
      <w:r>
        <w:rPr>
          <w:rFonts w:hint="eastAsia"/>
          <w:lang w:val="en-US" w:eastAsia="zh-CN"/>
        </w:rPr>
        <w:t>自相关图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fig, ax = plt.subplots(figsize=(10, 5))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sm.graphics.tsa.plot_acf(series, lags=40, ax=ax)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633980"/>
            <wp:effectExtent l="0" t="0" r="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# 使用PACF函数  </w:t>
      </w:r>
      <w:r>
        <w:rPr>
          <w:rFonts w:hint="eastAsia"/>
          <w:lang w:val="en-US" w:eastAsia="zh-CN"/>
        </w:rPr>
        <w:t>偏自相关图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fig, ax = plt.subplots(figsize=(10, 5))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sm.graphics.tsa.plot_pacf(series, lags=40, ax=ax)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</w:p>
    <w:p>
      <w:r>
        <w:drawing>
          <wp:inline distT="0" distB="0" distL="114300" distR="114300">
            <wp:extent cx="5267325" cy="2633980"/>
            <wp:effectExtent l="0" t="0" r="0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#信息准则定阶：AIC、BIC</w:t>
      </w:r>
      <w:bookmarkStart w:id="0" w:name="_GoBack"/>
      <w:bookmarkEnd w:id="0"/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get_pq(series):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#AIC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AIC = sm.tsa.arma_order_select_ic(series, max_ar=6, max_ma=4, ic='aic')['aic_min_order']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#BIC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BIC = sm.tsa.arma_order_select_ic(series, max_ar=6, max_ma=4, ic='bic')['bic_min_order']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print('the AIC is{},\nthe BIC is{}\n'.format(AIC,BIC))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get_pq(series)</w:t>
      </w:r>
    </w:p>
    <w:p>
      <w:r>
        <w:drawing>
          <wp:inline distT="0" distB="0" distL="114300" distR="114300">
            <wp:extent cx="1376680" cy="428625"/>
            <wp:effectExtent l="0" t="0" r="444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668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from statsmodels.tsa.arima.model import ARIMA</w:t>
      </w:r>
      <w:r>
        <w:br w:type="textWrapping"/>
      </w:r>
      <w:r>
        <w:t>model = ARIMA(data["</w:t>
      </w:r>
      <w:r>
        <w:rPr>
          <w:rFonts w:hint="eastAsia"/>
        </w:rPr>
        <w:t>食用菌</w:t>
      </w:r>
      <w:r>
        <w:t>"], order=(0,1,0))#order=(p,d,q)</w:t>
      </w:r>
      <w:r>
        <w:br w:type="textWrapping"/>
      </w:r>
      <w:r>
        <w:t>result = model.fit()</w:t>
      </w:r>
      <w:r>
        <w:br w:type="textWrapping"/>
      </w:r>
      <w:r>
        <w:t>print(result.summary())</w:t>
      </w:r>
    </w:p>
    <w:p/>
    <w:p>
      <w:r>
        <w:drawing>
          <wp:inline distT="0" distB="0" distL="114300" distR="114300">
            <wp:extent cx="5267960" cy="3671570"/>
            <wp:effectExtent l="0" t="0" r="8890" b="50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resid = result.resid#</w:t>
      </w:r>
      <w:r>
        <w:rPr>
          <w:rFonts w:hint="eastAsia"/>
        </w:rPr>
        <w:t>残差</w:t>
      </w:r>
      <w:r>
        <w:rPr>
          <w:rFonts w:hint="eastAsia"/>
        </w:rPr>
        <w:br w:type="textWrapping"/>
      </w:r>
      <w:r>
        <w:t>fig = plt.figure(figsize=(12,8))</w:t>
      </w:r>
      <w:r>
        <w:br w:type="textWrapping"/>
      </w:r>
      <w:r>
        <w:t>ax = fig.add_subplot(111)</w:t>
      </w:r>
      <w:r>
        <w:br w:type="textWrapping"/>
      </w:r>
      <w:r>
        <w:t>fig = qqplot(resid, line='q', ax=ax, fit=True)</w:t>
      </w:r>
      <w:r>
        <w:br w:type="textWrapping"/>
      </w:r>
      <w:r>
        <w:t>fig.show()</w:t>
      </w:r>
    </w:p>
    <w:p/>
    <w:p>
      <w:r>
        <w:drawing>
          <wp:inline distT="0" distB="0" distL="114300" distR="114300">
            <wp:extent cx="5269230" cy="3512820"/>
            <wp:effectExtent l="0" t="0" r="7620" b="190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#预测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 = result.predict('2023-07-01',dynamic=True, typ='levels')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 (pred)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plt.figure(figsize=(12, 8))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plt.xticks(rotation=45)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plt.plot(pred)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plt.plot(data["食用菌"])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200C6E4E"/>
    <w:rsid w:val="0B0735CB"/>
    <w:rsid w:val="143036B3"/>
    <w:rsid w:val="200C6E4E"/>
    <w:rsid w:val="2AB90820"/>
    <w:rsid w:val="2DCA0C7A"/>
    <w:rsid w:val="3A351647"/>
    <w:rsid w:val="3D391ED4"/>
    <w:rsid w:val="47621BF6"/>
    <w:rsid w:val="50F025F0"/>
    <w:rsid w:val="56321D83"/>
    <w:rsid w:val="7F7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2023-10-12T09:02:00Z</dcterms:created>
  <dc:creator>爱学习爱成绩</dc:creator>
  <cp:lastModifiedBy>爱学习爱成绩</cp:lastModifiedBy>
  <dcterms:modified xsi:type="dcterms:W3CDTF">2023-10-12T12:00:11Z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8837265176604422895D76D62DA1D241_11</vt:lpwstr>
  </property>
</Properties>
</file>