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CD" w:rsidRDefault="00B03DCD" w:rsidP="00B03DCD">
      <w:pPr>
        <w:pStyle w:val="Titel"/>
      </w:pPr>
      <w:r>
        <w:t xml:space="preserve">Relative </w:t>
      </w:r>
      <w:proofErr w:type="spellStart"/>
      <w:r>
        <w:t>Pronouns</w:t>
      </w:r>
      <w:proofErr w:type="spellEnd"/>
    </w:p>
    <w:p w:rsidR="00B03DCD" w:rsidRDefault="00B03DCD" w:rsidP="00B03DCD">
      <w:hyperlink r:id="rId5" w:history="1">
        <w:r w:rsidRPr="00D11875">
          <w:rPr>
            <w:rStyle w:val="Hyperlink"/>
          </w:rPr>
          <w:t>http://www.englisch-hilfen.de/grammar/who_which.htm</w:t>
        </w:r>
      </w:hyperlink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Style w:val="Fett"/>
          <w:rFonts w:ascii="Arial" w:hAnsi="Arial" w:cs="Arial"/>
          <w:color w:val="000000"/>
        </w:rPr>
        <w:t>who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→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der/die/das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und wird bei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Personen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eingesetzt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Style w:val="Fett"/>
          <w:rFonts w:ascii="Arial" w:hAnsi="Arial" w:cs="Arial"/>
          <w:color w:val="000000"/>
        </w:rPr>
        <w:t>which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→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der/die/das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und wird bei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Sachen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und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Tieren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eingesetzt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Style w:val="Fett"/>
          <w:rFonts w:ascii="Arial" w:hAnsi="Arial" w:cs="Arial"/>
          <w:color w:val="000000"/>
        </w:rPr>
        <w:t>whose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→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dessen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und wird bei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Personen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Sachen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und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Tieren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eingesetzt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 benutzt für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who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r>
        <w:rPr>
          <w:rFonts w:ascii="Arial" w:hAnsi="Arial" w:cs="Arial"/>
          <w:i/>
          <w:iCs/>
          <w:color w:val="000000"/>
        </w:rPr>
        <w:t>which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auch manchmal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Pr="009B25C2">
        <w:rPr>
          <w:rFonts w:ascii="Arial" w:hAnsi="Arial" w:cs="Arial"/>
          <w:color w:val="000000"/>
          <w:highlight w:val="yellow"/>
        </w:rPr>
        <w:t xml:space="preserve">Nach einem Komma aber immer </w:t>
      </w:r>
      <w:proofErr w:type="spellStart"/>
      <w:r w:rsidRPr="009B25C2">
        <w:rPr>
          <w:rFonts w:ascii="Arial" w:hAnsi="Arial" w:cs="Arial"/>
          <w:color w:val="000000"/>
          <w:highlight w:val="yellow"/>
        </w:rPr>
        <w:t>which</w:t>
      </w:r>
      <w:proofErr w:type="spellEnd"/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w</w:t>
      </w:r>
      <w:r w:rsidRPr="00EE096A">
        <w:rPr>
          <w:rFonts w:ascii="Arial" w:hAnsi="Arial" w:cs="Arial"/>
          <w:b/>
          <w:color w:val="000000"/>
        </w:rPr>
        <w:t>here</w:t>
      </w:r>
      <w:proofErr w:type="spellEnd"/>
      <w:r>
        <w:rPr>
          <w:rFonts w:ascii="Arial" w:hAnsi="Arial" w:cs="Arial"/>
          <w:color w:val="000000"/>
        </w:rPr>
        <w:t xml:space="preserve"> → Platz/Ort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 w:rsidRPr="00EE096A">
        <w:rPr>
          <w:rFonts w:ascii="Arial" w:hAnsi="Arial" w:cs="Arial"/>
          <w:b/>
          <w:color w:val="000000"/>
        </w:rPr>
        <w:t>when</w:t>
      </w:r>
      <w:proofErr w:type="spellEnd"/>
      <w:r>
        <w:rPr>
          <w:rFonts w:ascii="Arial" w:hAnsi="Arial" w:cs="Arial"/>
          <w:color w:val="000000"/>
        </w:rPr>
        <w:t xml:space="preserve"> → Zeit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912C48C" wp14:editId="700AFC68">
            <wp:extent cx="3381375" cy="428625"/>
            <wp:effectExtent l="0" t="0" r="9525" b="9525"/>
            <wp:docPr id="3" name="Grafik 3" descr="http://www.englisch-hilfen.de/exercises/relativ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lisch-hilfen.de/exercises/relativ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8221E8" wp14:editId="4B5BB27F">
            <wp:extent cx="3762375" cy="428625"/>
            <wp:effectExtent l="0" t="0" r="9525" b="9525"/>
            <wp:docPr id="2" name="Grafik 2" descr="http://www.englisch-hilfen.de/exercises/relati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nglisch-hilfen.de/exercises/relativ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7DB9DA9" wp14:editId="5F3C28F8">
            <wp:extent cx="4895850" cy="428625"/>
            <wp:effectExtent l="0" t="0" r="0" b="9525"/>
            <wp:docPr id="1" name="Grafik 1" descr="http://www.englisch-hilfen.de/exercises/relativ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lisch-hilfen.de/exercises/relativ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CD" w:rsidRDefault="00B03DCD" w:rsidP="00B03DCD"/>
    <w:p w:rsidR="00B03DCD" w:rsidRDefault="00B03DCD" w:rsidP="00B03DCD">
      <w:pPr>
        <w:pStyle w:val="Titel"/>
        <w:rPr>
          <w:lang w:val="en-US"/>
        </w:rPr>
      </w:pPr>
      <w:r w:rsidRPr="00BC243F">
        <w:rPr>
          <w:lang w:val="en-US"/>
        </w:rPr>
        <w:t>Defining and non-defining relative clauses</w:t>
      </w:r>
    </w:p>
    <w:p w:rsidR="00B03DCD" w:rsidRDefault="00B03DCD" w:rsidP="00B03DCD">
      <w:pPr>
        <w:rPr>
          <w:lang w:val="en-US"/>
        </w:rPr>
      </w:pPr>
      <w:hyperlink r:id="rId9" w:history="1">
        <w:r w:rsidRPr="00D11875">
          <w:rPr>
            <w:rStyle w:val="Hyperlink"/>
            <w:lang w:val="en-US"/>
          </w:rPr>
          <w:t>http://www.englisch-hilfen.de/grammar/relativsaetze.htm</w:t>
        </w:r>
      </w:hyperlink>
    </w:p>
    <w:p w:rsidR="00B03DCD" w:rsidRDefault="00B03DCD" w:rsidP="00B03DCD">
      <w:pPr>
        <w:pStyle w:val="berschrift2"/>
        <w:shd w:val="clear" w:color="auto" w:fill="FFFFFF"/>
        <w:spacing w:before="360" w:beforeAutospacing="0" w:after="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Die Arten der Relativsätze</w:t>
      </w:r>
    </w:p>
    <w:p w:rsidR="009D135A" w:rsidRDefault="00B03DCD" w:rsidP="009D135A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Um den Unterschied zwischen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und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zu verstehen, ist es wichtig,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1"/>
          <w:rFonts w:ascii="Arial" w:hAnsi="Arial" w:cs="Arial"/>
          <w:b/>
          <w:bCs/>
          <w:color w:val="55A5D2"/>
        </w:rPr>
        <w:t>bestimmende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defining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restrictive</w:t>
      </w:r>
      <w:proofErr w:type="spellEnd"/>
      <w:r>
        <w:rPr>
          <w:rFonts w:ascii="Arial" w:hAnsi="Arial" w:cs="Arial"/>
          <w:color w:val="000000"/>
        </w:rPr>
        <w:t>) und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nicht bestimmende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(non-</w:t>
      </w:r>
      <w:proofErr w:type="spellStart"/>
      <w:r>
        <w:rPr>
          <w:rFonts w:ascii="Arial" w:hAnsi="Arial" w:cs="Arial"/>
          <w:color w:val="000000"/>
        </w:rPr>
        <w:t>defining</w:t>
      </w:r>
      <w:proofErr w:type="spellEnd"/>
      <w:r>
        <w:rPr>
          <w:rFonts w:ascii="Arial" w:hAnsi="Arial" w:cs="Arial"/>
          <w:color w:val="000000"/>
        </w:rPr>
        <w:t>/non-</w:t>
      </w:r>
      <w:proofErr w:type="spellStart"/>
      <w:r>
        <w:rPr>
          <w:rFonts w:ascii="Arial" w:hAnsi="Arial" w:cs="Arial"/>
          <w:color w:val="000000"/>
        </w:rPr>
        <w:t>restrictive</w:t>
      </w:r>
      <w:proofErr w:type="spellEnd"/>
      <w:r>
        <w:rPr>
          <w:rFonts w:ascii="Arial" w:hAnsi="Arial" w:cs="Arial"/>
          <w:color w:val="000000"/>
        </w:rPr>
        <w:t>) Relativsätze zu verstehen.</w:t>
      </w:r>
    </w:p>
    <w:p w:rsidR="00B03DCD" w:rsidRDefault="00B03DCD" w:rsidP="009D135A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Nicht bestimmende Relativsätze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nicht bestimmender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(non-</w:t>
      </w:r>
      <w:proofErr w:type="spellStart"/>
      <w:r>
        <w:rPr>
          <w:rFonts w:ascii="Arial" w:hAnsi="Arial" w:cs="Arial"/>
          <w:color w:val="000000"/>
        </w:rPr>
        <w:t>defining</w:t>
      </w:r>
      <w:proofErr w:type="spellEnd"/>
      <w:r>
        <w:rPr>
          <w:rFonts w:ascii="Arial" w:hAnsi="Arial" w:cs="Arial"/>
          <w:color w:val="000000"/>
        </w:rPr>
        <w:t xml:space="preserve"> oder non-</w:t>
      </w:r>
      <w:proofErr w:type="spellStart"/>
      <w:r>
        <w:rPr>
          <w:rFonts w:ascii="Arial" w:hAnsi="Arial" w:cs="Arial"/>
          <w:color w:val="000000"/>
        </w:rPr>
        <w:t>restrictive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Relativsatz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ist ein Satz, 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Fett"/>
          <w:rFonts w:ascii="Arial" w:hAnsi="Arial" w:cs="Arial"/>
          <w:color w:val="000000"/>
        </w:rPr>
        <w:t>eingeschoben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ist: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house</w:t>
      </w:r>
      <w:proofErr w:type="spellEnd"/>
      <w:r>
        <w:rPr>
          <w:rStyle w:val="Hervorhebung"/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Style w:val="Hervorhebung"/>
          <w:rFonts w:ascii="Arial" w:hAnsi="Arial" w:cs="Arial"/>
          <w:b/>
          <w:bCs/>
          <w:color w:val="000000"/>
        </w:rPr>
        <w:t>which</w:t>
      </w:r>
      <w:proofErr w:type="spellEnd"/>
      <w:r>
        <w:rPr>
          <w:rStyle w:val="Hervorhebung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Hervorhebung"/>
          <w:rFonts w:ascii="Arial" w:hAnsi="Arial" w:cs="Arial"/>
          <w:b/>
          <w:bCs/>
          <w:color w:val="000000"/>
        </w:rPr>
        <w:t>has</w:t>
      </w:r>
      <w:proofErr w:type="spellEnd"/>
      <w:r>
        <w:rPr>
          <w:rStyle w:val="Hervorhebung"/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Style w:val="Hervorhebung"/>
          <w:rFonts w:ascii="Arial" w:hAnsi="Arial" w:cs="Arial"/>
          <w:b/>
          <w:bCs/>
          <w:color w:val="000000"/>
        </w:rPr>
        <w:t>blue</w:t>
      </w:r>
      <w:proofErr w:type="spellEnd"/>
      <w:r>
        <w:rPr>
          <w:rStyle w:val="Hervorhebung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Hervorhebung"/>
          <w:rFonts w:ascii="Arial" w:hAnsi="Arial" w:cs="Arial"/>
          <w:b/>
          <w:bCs/>
          <w:color w:val="000000"/>
        </w:rPr>
        <w:t>door</w:t>
      </w:r>
      <w:proofErr w:type="spellEnd"/>
      <w:r>
        <w:rPr>
          <w:rStyle w:val="Hervorhebung"/>
          <w:rFonts w:ascii="Arial" w:hAnsi="Arial" w:cs="Arial"/>
          <w:b/>
          <w:bCs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needs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painting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Die schräggedruckten Wörter sind eine Zusatzinformation, die weggelassen werden kann. Im eigentlichen Satz (</w:t>
      </w:r>
      <w:proofErr w:type="spellStart"/>
      <w:r>
        <w:rPr>
          <w:rFonts w:ascii="Arial" w:hAnsi="Arial" w:cs="Arial"/>
          <w:color w:val="000000"/>
        </w:rPr>
        <w:t>My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needs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painting</w:t>
      </w:r>
      <w:proofErr w:type="spellEnd"/>
      <w:r>
        <w:rPr>
          <w:rFonts w:ascii="Arial" w:hAnsi="Arial" w:cs="Arial"/>
          <w:color w:val="000000"/>
        </w:rPr>
        <w:t>.) geht es darum, dass das Haus gestrichen werden muss, die blaue Tür beschreibt dieses Haus nur näher.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 w:rsidRPr="00FC7439">
        <w:rPr>
          <w:rStyle w:val="Hervorhebung"/>
          <w:rFonts w:ascii="Arial" w:hAnsi="Arial" w:cs="Arial"/>
          <w:b/>
          <w:color w:val="000000"/>
        </w:rPr>
        <w:t>Benutze Kommas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im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nicht bestimmenden Relativsatz</w:t>
      </w:r>
      <w:r>
        <w:rPr>
          <w:rFonts w:ascii="Arial" w:hAnsi="Arial" w:cs="Arial"/>
          <w:color w:val="000000"/>
        </w:rPr>
        <w:t>. So werden die nicht bestimmenden Elemente vom restlichen Satz abgetrennt. Solche Satzelemente können Wortgruppen sein, die Subjekt und Verb enthalten oder Verbindungen, die weder Subjekt noch Verb enthalten.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 w:rsidRPr="00380611">
        <w:rPr>
          <w:rFonts w:ascii="Arial" w:hAnsi="Arial" w:cs="Arial"/>
          <w:color w:val="000000"/>
          <w:highlight w:val="yellow"/>
        </w:rPr>
        <w:t xml:space="preserve">Merke: In non-relative </w:t>
      </w:r>
      <w:proofErr w:type="spellStart"/>
      <w:r w:rsidRPr="00380611">
        <w:rPr>
          <w:rFonts w:ascii="Arial" w:hAnsi="Arial" w:cs="Arial"/>
          <w:color w:val="000000"/>
          <w:highlight w:val="yellow"/>
        </w:rPr>
        <w:t>Sentence</w:t>
      </w:r>
      <w:proofErr w:type="spellEnd"/>
      <w:r w:rsidRPr="00380611">
        <w:rPr>
          <w:rFonts w:ascii="Arial" w:hAnsi="Arial" w:cs="Arial"/>
          <w:color w:val="000000"/>
          <w:highlight w:val="yellow"/>
        </w:rPr>
        <w:t xml:space="preserve"> immer </w:t>
      </w:r>
      <w:proofErr w:type="spellStart"/>
      <w:r w:rsidRPr="00380611">
        <w:rPr>
          <w:rFonts w:ascii="Arial" w:hAnsi="Arial" w:cs="Arial"/>
          <w:color w:val="000000"/>
          <w:highlight w:val="yellow"/>
        </w:rPr>
        <w:t>which</w:t>
      </w:r>
      <w:proofErr w:type="spellEnd"/>
      <w:r w:rsidRPr="00380611">
        <w:rPr>
          <w:rFonts w:ascii="Arial" w:hAnsi="Arial" w:cs="Arial"/>
          <w:color w:val="000000"/>
          <w:highlight w:val="yellow"/>
        </w:rPr>
        <w:t xml:space="preserve"> verwenden. Steht ein </w:t>
      </w:r>
      <w:proofErr w:type="spellStart"/>
      <w:r w:rsidRPr="00380611">
        <w:rPr>
          <w:rFonts w:ascii="Arial" w:hAnsi="Arial" w:cs="Arial"/>
          <w:color w:val="000000"/>
          <w:highlight w:val="yellow"/>
        </w:rPr>
        <w:t>which</w:t>
      </w:r>
      <w:proofErr w:type="spellEnd"/>
      <w:r w:rsidRPr="00380611">
        <w:rPr>
          <w:rFonts w:ascii="Arial" w:hAnsi="Arial" w:cs="Arial"/>
          <w:color w:val="000000"/>
          <w:highlight w:val="yellow"/>
        </w:rPr>
        <w:t xml:space="preserve"> ohne im Satz, dann wird ein Komma benötigt.</w:t>
      </w:r>
    </w:p>
    <w:p w:rsidR="00B03DCD" w:rsidRDefault="00B03DCD" w:rsidP="00B03DCD">
      <w:pPr>
        <w:pStyle w:val="berschrift2"/>
        <w:shd w:val="clear" w:color="auto" w:fill="FFFFFF"/>
        <w:spacing w:before="360" w:beforeAutospacing="0" w:after="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Bestimmende Relativsätze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1"/>
          <w:rFonts w:ascii="Arial" w:hAnsi="Arial" w:cs="Arial"/>
          <w:b/>
          <w:bCs/>
          <w:color w:val="55A5D2"/>
        </w:rPr>
        <w:t>bestimmender Relativsatz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defining</w:t>
      </w:r>
      <w:proofErr w:type="spellEnd"/>
      <w:r>
        <w:rPr>
          <w:rFonts w:ascii="Arial" w:hAnsi="Arial" w:cs="Arial"/>
          <w:color w:val="000000"/>
        </w:rPr>
        <w:t xml:space="preserve"> oder </w:t>
      </w:r>
      <w:proofErr w:type="spellStart"/>
      <w:r>
        <w:rPr>
          <w:rFonts w:ascii="Arial" w:hAnsi="Arial" w:cs="Arial"/>
          <w:color w:val="000000"/>
        </w:rPr>
        <w:t>restrictive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clause</w:t>
      </w:r>
      <w:proofErr w:type="spellEnd"/>
      <w:r>
        <w:rPr>
          <w:rFonts w:ascii="Arial" w:hAnsi="Arial" w:cs="Arial"/>
          <w:color w:val="000000"/>
        </w:rPr>
        <w:t>) ist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Fett"/>
          <w:rFonts w:ascii="Arial" w:hAnsi="Arial" w:cs="Arial"/>
          <w:color w:val="000000"/>
        </w:rPr>
        <w:t>unentbehrlich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für den Sinn des Satzes.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 w:rsidRPr="00BC243F">
        <w:rPr>
          <w:rFonts w:ascii="Arial" w:hAnsi="Arial" w:cs="Arial"/>
          <w:color w:val="000000"/>
          <w:lang w:val="en-US"/>
        </w:rPr>
        <w:t>My house</w:t>
      </w:r>
      <w:r w:rsidRPr="00BC243F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C243F">
        <w:rPr>
          <w:rStyle w:val="Fett"/>
          <w:rFonts w:ascii="Arial" w:hAnsi="Arial" w:cs="Arial"/>
          <w:i/>
          <w:iCs/>
          <w:color w:val="000000"/>
          <w:lang w:val="en-US"/>
        </w:rPr>
        <w:t>that has a blue door</w:t>
      </w:r>
      <w:r w:rsidRPr="00BC243F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C243F">
        <w:rPr>
          <w:rFonts w:ascii="Arial" w:hAnsi="Arial" w:cs="Arial"/>
          <w:color w:val="000000"/>
          <w:lang w:val="en-US"/>
        </w:rPr>
        <w:t>needs painting.</w:t>
      </w:r>
      <w:r w:rsidRPr="00BC243F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C243F">
        <w:rPr>
          <w:rFonts w:ascii="Arial" w:hAnsi="Arial" w:cs="Arial"/>
          <w:color w:val="000000"/>
          <w:lang w:val="en-US"/>
        </w:rPr>
        <w:br/>
      </w:r>
      <w:r w:rsidRPr="00BC243F">
        <w:rPr>
          <w:rFonts w:ascii="Arial" w:hAnsi="Arial" w:cs="Arial"/>
          <w:color w:val="000000"/>
          <w:lang w:val="en-US"/>
        </w:rPr>
        <w:br/>
      </w:r>
      <w:r>
        <w:rPr>
          <w:rFonts w:ascii="Arial" w:hAnsi="Arial" w:cs="Arial"/>
          <w:color w:val="000000"/>
        </w:rPr>
        <w:t>Hier ist die "blaue Tür" ganz wichtig, denn in diesem Satz habe ich mehrere Häuser und nur das "Haus mit der blauen Tür" soll gestrichen werden.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Style w:val="example1"/>
          <w:rFonts w:ascii="Arial" w:hAnsi="Arial" w:cs="Arial"/>
          <w:b/>
          <w:bCs/>
          <w:color w:val="55A5D2"/>
        </w:rPr>
        <w:t>Bestimmende Relativsätze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werden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C7439">
        <w:rPr>
          <w:rStyle w:val="Hervorhebung"/>
          <w:rFonts w:ascii="Arial" w:hAnsi="Arial" w:cs="Arial"/>
          <w:b/>
          <w:color w:val="000000"/>
        </w:rPr>
        <w:t>nicht durch Kommas abgetrennt</w:t>
      </w:r>
      <w:r w:rsidRPr="00FC7439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Ein bestimmender Relativsatz ist für die Bedeutung des Satzes unentbehrlich und darf deswegen auch nicht weggelassen werden, da sich der Sinn des Satzes sonst dramatisch ändern würde.</w:t>
      </w:r>
    </w:p>
    <w:p w:rsidR="00B03DCD" w:rsidRDefault="00B03DCD" w:rsidP="00B03DCD">
      <w:pPr>
        <w:pStyle w:val="berschrift3"/>
        <w:shd w:val="clear" w:color="auto" w:fill="FFFFFF"/>
        <w:spacing w:before="48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Hinweise</w:t>
      </w:r>
    </w:p>
    <w:p w:rsidR="00B03DCD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Beachte, dass sowohl nicht bestimmende als auch bestimmende Relativsätze durch das passende Relativpronomen eingeleitet werden müssen.</w:t>
      </w:r>
    </w:p>
    <w:p w:rsidR="009D135A" w:rsidRDefault="00B03DCD" w:rsidP="00B03DCD">
      <w:pPr>
        <w:pStyle w:val="Standard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Style w:val="example1"/>
          <w:rFonts w:ascii="Arial" w:hAnsi="Arial" w:cs="Arial"/>
          <w:b/>
          <w:bCs/>
          <w:color w:val="55A5D2"/>
        </w:rPr>
        <w:t>Bestimmende Relativsätze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dürfen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1"/>
          <w:rFonts w:ascii="Arial" w:hAnsi="Arial" w:cs="Arial"/>
          <w:b/>
          <w:bCs/>
          <w:color w:val="55A5D2"/>
        </w:rPr>
        <w:t>NIE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durch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1"/>
          <w:rFonts w:ascii="Arial" w:hAnsi="Arial" w:cs="Arial"/>
          <w:b/>
          <w:bCs/>
          <w:color w:val="55A5D2"/>
        </w:rPr>
        <w:t>Kommas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abgetrennt werden,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nichtbestimmende Relativsätze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werden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xample2"/>
          <w:rFonts w:ascii="Arial" w:hAnsi="Arial" w:cs="Arial"/>
          <w:b/>
          <w:bCs/>
          <w:color w:val="129B50"/>
        </w:rPr>
        <w:t>IMMER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durch </w:t>
      </w:r>
      <w:r>
        <w:rPr>
          <w:rStyle w:val="example2"/>
          <w:rFonts w:ascii="Arial" w:hAnsi="Arial" w:cs="Arial"/>
          <w:b/>
          <w:bCs/>
          <w:color w:val="129B50"/>
        </w:rPr>
        <w:t>Kommas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getrennt.</w:t>
      </w:r>
    </w:p>
    <w:p w:rsidR="009D135A" w:rsidRDefault="009D135A" w:rsidP="009D135A">
      <w:pPr>
        <w:rPr>
          <w:rFonts w:eastAsia="Times New Roman"/>
          <w:sz w:val="24"/>
          <w:szCs w:val="24"/>
          <w:lang w:eastAsia="de-CH"/>
        </w:rPr>
      </w:pPr>
      <w:r>
        <w:br w:type="page"/>
      </w:r>
    </w:p>
    <w:p w:rsidR="00B03DCD" w:rsidRPr="00FC7439" w:rsidRDefault="00FC7439" w:rsidP="00FC7439">
      <w:pPr>
        <w:pStyle w:val="Titel"/>
        <w:rPr>
          <w:lang w:val="en-US"/>
        </w:rPr>
      </w:pPr>
      <w:r w:rsidRPr="00FC7439">
        <w:rPr>
          <w:lang w:val="en-US"/>
        </w:rPr>
        <w:lastRenderedPageBreak/>
        <w:t>Prepositions in Relative Clauses</w:t>
      </w:r>
    </w:p>
    <w:p w:rsidR="00FC7439" w:rsidRDefault="00FC7439" w:rsidP="00FC7439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007A1E5" wp14:editId="3EB05BF1">
            <wp:extent cx="5760720" cy="357314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39" w:rsidRPr="00FC7439" w:rsidRDefault="00FC7439" w:rsidP="00FC7439">
      <w:pPr>
        <w:rPr>
          <w:lang w:val="en-US"/>
        </w:rPr>
      </w:pPr>
    </w:p>
    <w:p w:rsidR="00D57266" w:rsidRDefault="00D57266" w:rsidP="00D57266">
      <w:pPr>
        <w:pStyle w:val="Titel"/>
        <w:rPr>
          <w:lang w:val="en-US"/>
        </w:rPr>
      </w:pPr>
      <w:r w:rsidRPr="00D57266">
        <w:rPr>
          <w:lang w:val="en-US"/>
        </w:rPr>
        <w:t xml:space="preserve">Reported Speech </w:t>
      </w:r>
    </w:p>
    <w:p w:rsidR="00037A2A" w:rsidRDefault="00483747" w:rsidP="00D57266">
      <w:pPr>
        <w:pStyle w:val="berschrift5"/>
        <w:rPr>
          <w:lang w:val="en-US"/>
        </w:rPr>
      </w:pPr>
      <w:hyperlink r:id="rId11" w:history="1">
        <w:r w:rsidR="00D57266" w:rsidRPr="00D11875">
          <w:rPr>
            <w:rStyle w:val="Hyperlink"/>
            <w:lang w:val="en-US"/>
          </w:rPr>
          <w:t>http://www.englisch-hilfen.de/grammar_list/satz.htm</w:t>
        </w:r>
      </w:hyperlink>
    </w:p>
    <w:p w:rsidR="00D57266" w:rsidRPr="00D57266" w:rsidRDefault="00D57266" w:rsidP="00D57266">
      <w:pPr>
        <w:rPr>
          <w:lang w:val="en-US"/>
        </w:rPr>
      </w:pPr>
    </w:p>
    <w:p w:rsidR="00D57266" w:rsidRPr="00D57266" w:rsidRDefault="00D57266" w:rsidP="00D57266">
      <w:pPr>
        <w:shd w:val="clear" w:color="auto" w:fill="FFFFFF"/>
        <w:spacing w:before="360" w:after="9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</w:pPr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t>2. Der Einleitungssatz</w:t>
      </w:r>
    </w:p>
    <w:p w:rsidR="00D57266" w:rsidRPr="00D57266" w:rsidRDefault="00D57266" w:rsidP="00D57266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Wird ein Satz in die indirekte Rede gesetzt, gibt es zwei grundlegende Unterscheidungen.</w:t>
      </w:r>
    </w:p>
    <w:p w:rsidR="009D135A" w:rsidRDefault="00D57266" w:rsidP="009D135A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Der </w:t>
      </w:r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Einleitungssatz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in der indirekten Rede </w:t>
      </w:r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steht entweder in der Gegenwart oder in der Vergangenheit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D57266" w:rsidRPr="00D57266" w:rsidRDefault="00D57266" w:rsidP="009D135A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direkte Rede:</w:t>
      </w:r>
    </w:p>
    <w:p w:rsidR="009D135A" w:rsidRDefault="00D57266" w:rsidP="009D135A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9D135A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Susan: “</w:t>
      </w:r>
      <w:r w:rsidRPr="009D135A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Mary</w:t>
      </w:r>
      <w:r w:rsidRPr="009D135A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</w:t>
      </w:r>
      <w:proofErr w:type="spellStart"/>
      <w:r w:rsidRPr="009D135A">
        <w:rPr>
          <w:rFonts w:ascii="Arial" w:eastAsia="Times New Roman" w:hAnsi="Arial" w:cs="Arial"/>
          <w:b/>
          <w:bCs/>
          <w:color w:val="55A5D2"/>
          <w:sz w:val="24"/>
          <w:szCs w:val="24"/>
          <w:lang w:eastAsia="de-CH"/>
        </w:rPr>
        <w:t>work</w:t>
      </w:r>
      <w:r w:rsidRPr="009D135A">
        <w:rPr>
          <w:rFonts w:ascii="Arial" w:eastAsia="Times New Roman" w:hAnsi="Arial" w:cs="Arial"/>
          <w:b/>
          <w:bCs/>
          <w:color w:val="DD961E"/>
          <w:sz w:val="24"/>
          <w:szCs w:val="24"/>
          <w:lang w:eastAsia="de-CH"/>
        </w:rPr>
        <w:t>s</w:t>
      </w:r>
      <w:proofErr w:type="spellEnd"/>
      <w:r w:rsidRPr="009D135A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 in an </w:t>
      </w:r>
      <w:proofErr w:type="spellStart"/>
      <w:r w:rsidRPr="009D135A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office</w:t>
      </w:r>
      <w:proofErr w:type="spellEnd"/>
      <w:r w:rsidRPr="009D135A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.”</w:t>
      </w:r>
    </w:p>
    <w:p w:rsidR="00D57266" w:rsidRPr="009D135A" w:rsidRDefault="00D57266" w:rsidP="009D135A">
      <w:pPr>
        <w:shd w:val="clear" w:color="auto" w:fill="FFFFFF"/>
        <w:spacing w:before="100" w:beforeAutospacing="1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9D135A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indirekte Rede:</w:t>
      </w:r>
    </w:p>
    <w:p w:rsidR="00D57266" w:rsidRPr="00D57266" w:rsidRDefault="00D57266" w:rsidP="00D57266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Einleitungssatz in der Gegenwart → Susan </w:t>
      </w:r>
      <w:proofErr w:type="spellStart"/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says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(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that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)* 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Mary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</w:t>
      </w:r>
      <w:proofErr w:type="spellStart"/>
      <w:r w:rsidRPr="00D57266">
        <w:rPr>
          <w:rFonts w:ascii="Arial" w:eastAsia="Times New Roman" w:hAnsi="Arial" w:cs="Arial"/>
          <w:b/>
          <w:bCs/>
          <w:color w:val="55A5D2"/>
          <w:sz w:val="24"/>
          <w:szCs w:val="24"/>
          <w:lang w:eastAsia="de-CH"/>
        </w:rPr>
        <w:t>work</w:t>
      </w:r>
      <w:r w:rsidRPr="00D57266">
        <w:rPr>
          <w:rFonts w:ascii="Arial" w:eastAsia="Times New Roman" w:hAnsi="Arial" w:cs="Arial"/>
          <w:b/>
          <w:bCs/>
          <w:color w:val="DD961E"/>
          <w:sz w:val="24"/>
          <w:szCs w:val="24"/>
          <w:lang w:eastAsia="de-CH"/>
        </w:rPr>
        <w:t>s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 in an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office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D57266" w:rsidRPr="00D57266" w:rsidRDefault="00D57266" w:rsidP="00D57266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Einleitungssatz in der Vergangenheit → Susan </w:t>
      </w:r>
      <w:proofErr w:type="spellStart"/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said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(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that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)* 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Mary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</w:t>
      </w:r>
      <w:proofErr w:type="spellStart"/>
      <w:r w:rsidRPr="00D57266">
        <w:rPr>
          <w:rFonts w:ascii="Arial" w:eastAsia="Times New Roman" w:hAnsi="Arial" w:cs="Arial"/>
          <w:b/>
          <w:bCs/>
          <w:color w:val="55A5D2"/>
          <w:sz w:val="24"/>
          <w:szCs w:val="24"/>
          <w:lang w:eastAsia="de-CH"/>
        </w:rPr>
        <w:t>work</w:t>
      </w:r>
      <w:r w:rsidRPr="00D57266">
        <w:rPr>
          <w:rFonts w:ascii="Arial" w:eastAsia="Times New Roman" w:hAnsi="Arial" w:cs="Arial"/>
          <w:b/>
          <w:bCs/>
          <w:color w:val="DD961E"/>
          <w:sz w:val="24"/>
          <w:szCs w:val="24"/>
          <w:lang w:eastAsia="de-CH"/>
        </w:rPr>
        <w:t>ed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 in an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office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D57266" w:rsidRPr="00D57266" w:rsidRDefault="00D57266" w:rsidP="00D57266">
      <w:pPr>
        <w:shd w:val="clear" w:color="auto" w:fill="FFFFFF"/>
        <w:spacing w:before="360" w:after="9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</w:pPr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lastRenderedPageBreak/>
        <w:t>3. Anpassung der Personen/Pronomen</w:t>
      </w:r>
    </w:p>
    <w:p w:rsidR="00D57266" w:rsidRPr="00D57266" w:rsidRDefault="00D57266" w:rsidP="00D57266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Steht in der direkten Rede ein Pronomen, dann ändert sich dieses möglicherweise in der indirekten Rede. Das hängt von der jeweiligen Situation ab.</w:t>
      </w:r>
    </w:p>
    <w:p w:rsidR="00D57266" w:rsidRPr="00D57266" w:rsidRDefault="00D57266" w:rsidP="00D57266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direkte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Rede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→ Susan: “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val="en-US" w:eastAsia="de-CH"/>
        </w:rPr>
        <w:t>I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 work in an office.”</w:t>
      </w:r>
    </w:p>
    <w:p w:rsidR="00D57266" w:rsidRPr="00D57266" w:rsidRDefault="00D57266" w:rsidP="00D57266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indirekte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Rede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→ </w:t>
      </w:r>
      <w:r w:rsidRPr="00D5726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de-CH"/>
        </w:rPr>
        <w:t>Susan said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 (that)* 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val="en-US" w:eastAsia="de-CH"/>
        </w:rPr>
        <w:t>she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 worked in an office.</w:t>
      </w:r>
    </w:p>
    <w:p w:rsidR="00D57266" w:rsidRPr="00D57266" w:rsidRDefault="00D57266" w:rsidP="00D57266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In diesem Beispiel wird aus dem 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I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→ </w:t>
      </w:r>
      <w:proofErr w:type="spellStart"/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she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</w:t>
      </w:r>
    </w:p>
    <w:p w:rsidR="00D57266" w:rsidRPr="00D57266" w:rsidRDefault="00D57266" w:rsidP="00D57266">
      <w:pPr>
        <w:shd w:val="clear" w:color="auto" w:fill="FFFFFF"/>
        <w:spacing w:before="360" w:after="9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</w:pPr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t>4. Verschiebung der Zeitformen (</w:t>
      </w:r>
      <w:proofErr w:type="spellStart"/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t>backshift</w:t>
      </w:r>
      <w:proofErr w:type="spellEnd"/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t>)</w:t>
      </w:r>
    </w:p>
    <w:p w:rsidR="00D57266" w:rsidRPr="00D57266" w:rsidRDefault="00D57266" w:rsidP="00D57266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Wird die Zeitform der direkten Rede in der indirekten geändert, dann wird die Zeitform wie folgt zurückverschoben </w:t>
      </w:r>
      <w:r w:rsidRPr="00D57266">
        <w:rPr>
          <w:rFonts w:ascii="Arial" w:eastAsia="Times New Roman" w:hAnsi="Arial" w:cs="Arial"/>
          <w:i/>
          <w:iCs/>
          <w:color w:val="000000"/>
          <w:sz w:val="24"/>
          <w:szCs w:val="24"/>
          <w:lang w:eastAsia="de-CH"/>
        </w:rPr>
        <w:t>(</w:t>
      </w:r>
      <w:proofErr w:type="spellStart"/>
      <w:r w:rsidRPr="00D57266">
        <w:rPr>
          <w:rFonts w:ascii="Arial" w:eastAsia="Times New Roman" w:hAnsi="Arial" w:cs="Arial"/>
          <w:i/>
          <w:iCs/>
          <w:color w:val="000000"/>
          <w:sz w:val="24"/>
          <w:szCs w:val="24"/>
          <w:lang w:eastAsia="de-CH"/>
        </w:rPr>
        <w:t>backshift</w:t>
      </w:r>
      <w:proofErr w:type="spellEnd"/>
      <w:r w:rsidRPr="00D57266">
        <w:rPr>
          <w:rFonts w:ascii="Arial" w:eastAsia="Times New Roman" w:hAnsi="Arial" w:cs="Arial"/>
          <w:i/>
          <w:iCs/>
          <w:color w:val="000000"/>
          <w:sz w:val="24"/>
          <w:szCs w:val="24"/>
          <w:lang w:eastAsia="de-CH"/>
        </w:rPr>
        <w:t>)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:</w:t>
      </w:r>
    </w:p>
    <w:p w:rsidR="00D57266" w:rsidRPr="00D57266" w:rsidRDefault="00D57266" w:rsidP="00D57266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direkte Rede → Peter: “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eastAsia="de-CH"/>
        </w:rPr>
        <w:t>I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</w:t>
      </w:r>
      <w:r w:rsidRPr="00D57266">
        <w:rPr>
          <w:rFonts w:ascii="Arial" w:eastAsia="Times New Roman" w:hAnsi="Arial" w:cs="Arial"/>
          <w:b/>
          <w:bCs/>
          <w:color w:val="55A5D2"/>
          <w:sz w:val="24"/>
          <w:szCs w:val="24"/>
          <w:lang w:eastAsia="de-CH"/>
        </w:rPr>
        <w:t>work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 in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the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garden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.”</w:t>
      </w:r>
    </w:p>
    <w:p w:rsidR="00D57266" w:rsidRPr="00D57266" w:rsidRDefault="00D57266" w:rsidP="00D57266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indirekte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Rede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→ Peter said (that)* </w:t>
      </w:r>
      <w:r w:rsidRPr="00D57266">
        <w:rPr>
          <w:rFonts w:ascii="Arial" w:eastAsia="Times New Roman" w:hAnsi="Arial" w:cs="Arial"/>
          <w:b/>
          <w:bCs/>
          <w:color w:val="C154B3"/>
          <w:sz w:val="24"/>
          <w:szCs w:val="24"/>
          <w:lang w:val="en-US" w:eastAsia="de-CH"/>
        </w:rPr>
        <w:t>he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 </w:t>
      </w:r>
      <w:r w:rsidRPr="00D57266">
        <w:rPr>
          <w:rFonts w:ascii="Arial" w:eastAsia="Times New Roman" w:hAnsi="Arial" w:cs="Arial"/>
          <w:b/>
          <w:bCs/>
          <w:color w:val="55A5D2"/>
          <w:sz w:val="24"/>
          <w:szCs w:val="24"/>
          <w:lang w:val="en-US" w:eastAsia="de-CH"/>
        </w:rPr>
        <w:t>work</w:t>
      </w:r>
      <w:r w:rsidRPr="00D57266">
        <w:rPr>
          <w:rFonts w:ascii="Arial" w:eastAsia="Times New Roman" w:hAnsi="Arial" w:cs="Arial"/>
          <w:b/>
          <w:bCs/>
          <w:color w:val="DD961E"/>
          <w:sz w:val="24"/>
          <w:szCs w:val="24"/>
          <w:lang w:val="en-US" w:eastAsia="de-CH"/>
        </w:rPr>
        <w:t>ed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 in the garden.</w:t>
      </w:r>
    </w:p>
    <w:tbl>
      <w:tblPr>
        <w:tblW w:w="5000" w:type="pct"/>
        <w:tblCellSpacing w:w="15" w:type="dxa"/>
        <w:tblBorders>
          <w:bottom w:val="single" w:sz="18" w:space="0" w:color="EBCF81"/>
          <w:right w:val="single" w:sz="6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7"/>
        <w:gridCol w:w="4667"/>
      </w:tblGrid>
      <w:tr w:rsidR="00D57266" w:rsidRPr="00D57266" w:rsidTr="00D57266">
        <w:trPr>
          <w:trHeight w:val="454"/>
          <w:tblHeader/>
          <w:tblCellSpacing w:w="15" w:type="dxa"/>
        </w:trPr>
        <w:tc>
          <w:tcPr>
            <w:tcW w:w="2387" w:type="pct"/>
            <w:tcBorders>
              <w:top w:val="nil"/>
              <w:left w:val="nil"/>
              <w:bottom w:val="single" w:sz="12" w:space="0" w:color="EBCF8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t>direkte Rede</w:t>
            </w:r>
          </w:p>
        </w:tc>
        <w:tc>
          <w:tcPr>
            <w:tcW w:w="2495" w:type="pct"/>
            <w:tcBorders>
              <w:top w:val="nil"/>
              <w:left w:val="single" w:sz="6" w:space="0" w:color="F0E9D1"/>
              <w:bottom w:val="single" w:sz="12" w:space="0" w:color="EBCF8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t>indirekte Rede</w:t>
            </w:r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4921" w:type="pct"/>
            <w:gridSpan w:val="2"/>
            <w:tcBorders>
              <w:top w:val="single" w:sz="6" w:space="0" w:color="EBCF81"/>
              <w:left w:val="single" w:sz="6" w:space="0" w:color="F0E9D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t>Simple Formen</w:t>
            </w:r>
          </w:p>
        </w:tc>
      </w:tr>
      <w:tr w:rsidR="00D57266" w:rsidRPr="00D57266" w:rsidTr="009D135A">
        <w:trPr>
          <w:trHeight w:val="173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Simple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Present</w:t>
            </w:r>
            <w:proofErr w:type="spellEnd"/>
          </w:p>
        </w:tc>
        <w:tc>
          <w:tcPr>
            <w:tcW w:w="2495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Simple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Past</w:t>
            </w:r>
            <w:proofErr w:type="spellEnd"/>
          </w:p>
        </w:tc>
      </w:tr>
      <w:tr w:rsidR="00D57266" w:rsidRPr="00D57266" w:rsidTr="00D57266">
        <w:trPr>
          <w:trHeight w:val="283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Simple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Past</w:t>
            </w:r>
            <w:proofErr w:type="spellEnd"/>
          </w:p>
        </w:tc>
        <w:tc>
          <w:tcPr>
            <w:tcW w:w="2495" w:type="pct"/>
            <w:vMerge w:val="restar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Past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Perfect</w:t>
            </w:r>
            <w:proofErr w:type="spellEnd"/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Present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Perfect</w:t>
            </w:r>
            <w:proofErr w:type="spellEnd"/>
          </w:p>
        </w:tc>
        <w:tc>
          <w:tcPr>
            <w:tcW w:w="2495" w:type="pct"/>
            <w:vMerge/>
            <w:tcBorders>
              <w:top w:val="single" w:sz="6" w:space="0" w:color="EBCF81"/>
              <w:left w:val="single" w:sz="6" w:space="0" w:color="F0E9D1"/>
            </w:tcBorders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Past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Perfect</w:t>
            </w:r>
            <w:proofErr w:type="spellEnd"/>
          </w:p>
        </w:tc>
        <w:tc>
          <w:tcPr>
            <w:tcW w:w="2495" w:type="pct"/>
            <w:vMerge/>
            <w:tcBorders>
              <w:top w:val="single" w:sz="6" w:space="0" w:color="EBCF81"/>
              <w:left w:val="single" w:sz="6" w:space="0" w:color="F0E9D1"/>
            </w:tcBorders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will</w:t>
            </w:r>
          </w:p>
        </w:tc>
        <w:tc>
          <w:tcPr>
            <w:tcW w:w="2495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would</w:t>
            </w:r>
            <w:proofErr w:type="spellEnd"/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4921" w:type="pct"/>
            <w:gridSpan w:val="2"/>
            <w:tcBorders>
              <w:top w:val="single" w:sz="6" w:space="0" w:color="EBCF81"/>
              <w:left w:val="single" w:sz="6" w:space="0" w:color="F0E9D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lastRenderedPageBreak/>
              <w:t>Progressive Formen</w:t>
            </w:r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am/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are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is</w:t>
            </w:r>
            <w:proofErr w:type="spellEnd"/>
          </w:p>
        </w:tc>
        <w:tc>
          <w:tcPr>
            <w:tcW w:w="2495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was/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were</w:t>
            </w:r>
            <w:proofErr w:type="spellEnd"/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was/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were</w:t>
            </w:r>
            <w:proofErr w:type="spellEnd"/>
          </w:p>
        </w:tc>
        <w:tc>
          <w:tcPr>
            <w:tcW w:w="2495" w:type="pct"/>
            <w:vMerge w:val="restar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had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been</w:t>
            </w:r>
            <w:proofErr w:type="spellEnd"/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has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been</w:t>
            </w:r>
            <w:proofErr w:type="spellEnd"/>
          </w:p>
        </w:tc>
        <w:tc>
          <w:tcPr>
            <w:tcW w:w="2495" w:type="pct"/>
            <w:vMerge/>
            <w:tcBorders>
              <w:top w:val="single" w:sz="6" w:space="0" w:color="EBCF81"/>
              <w:left w:val="single" w:sz="6" w:space="0" w:color="F0E9D1"/>
            </w:tcBorders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D57266" w:rsidRPr="00D57266" w:rsidTr="00D57266">
        <w:trPr>
          <w:trHeight w:val="454"/>
          <w:tblCellSpacing w:w="15" w:type="dxa"/>
        </w:trPr>
        <w:tc>
          <w:tcPr>
            <w:tcW w:w="2387" w:type="pct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had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been</w:t>
            </w:r>
            <w:proofErr w:type="spellEnd"/>
          </w:p>
        </w:tc>
        <w:tc>
          <w:tcPr>
            <w:tcW w:w="2495" w:type="pct"/>
            <w:vMerge/>
            <w:tcBorders>
              <w:top w:val="single" w:sz="6" w:space="0" w:color="EBCF81"/>
              <w:left w:val="single" w:sz="6" w:space="0" w:color="F0E9D1"/>
            </w:tcBorders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:rsidR="00D57266" w:rsidRPr="00D57266" w:rsidRDefault="00D57266" w:rsidP="00D57266">
      <w:pPr>
        <w:shd w:val="clear" w:color="auto" w:fill="FFFFFF"/>
        <w:spacing w:before="360" w:after="9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</w:pPr>
      <w:r w:rsidRPr="00D57266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CH"/>
        </w:rPr>
        <w:t>5. Anpassung von Orts- und Zeitangaben im Satz</w:t>
      </w:r>
    </w:p>
    <w:p w:rsidR="00D57266" w:rsidRPr="00D57266" w:rsidRDefault="00D57266" w:rsidP="00D57266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Wenn im Satz eine </w:t>
      </w:r>
      <w:r w:rsidRPr="00D57266">
        <w:rPr>
          <w:rFonts w:ascii="Arial" w:eastAsia="Times New Roman" w:hAnsi="Arial" w:cs="Arial"/>
          <w:b/>
          <w:bCs/>
          <w:color w:val="4BC920"/>
          <w:sz w:val="24"/>
          <w:szCs w:val="24"/>
          <w:lang w:eastAsia="de-CH"/>
        </w:rPr>
        <w:t>Zeitangabe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 steht, dann wird auch die, je nach Situation, geändert.</w:t>
      </w:r>
    </w:p>
    <w:p w:rsidR="00D57266" w:rsidRPr="00D57266" w:rsidRDefault="00D57266" w:rsidP="00D57266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direkte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Rede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→ Peter: “I worked in the garden </w:t>
      </w:r>
      <w:r w:rsidRPr="00D57266">
        <w:rPr>
          <w:rFonts w:ascii="Arial" w:eastAsia="Times New Roman" w:hAnsi="Arial" w:cs="Arial"/>
          <w:b/>
          <w:bCs/>
          <w:color w:val="4BC920"/>
          <w:sz w:val="24"/>
          <w:szCs w:val="24"/>
          <w:lang w:val="en-US" w:eastAsia="de-CH"/>
        </w:rPr>
        <w:t>yesterday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.”</w:t>
      </w:r>
    </w:p>
    <w:p w:rsidR="00D57266" w:rsidRPr="00D57266" w:rsidRDefault="00D57266" w:rsidP="00D57266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</w:pP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indirekte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</w:t>
      </w:r>
      <w:proofErr w:type="spellStart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Rede</w:t>
      </w:r>
      <w:proofErr w:type="spellEnd"/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→ Peter said (that)* he had worked in the garden </w:t>
      </w:r>
      <w:r w:rsidRPr="00D57266">
        <w:rPr>
          <w:rFonts w:ascii="Arial" w:eastAsia="Times New Roman" w:hAnsi="Arial" w:cs="Arial"/>
          <w:b/>
          <w:bCs/>
          <w:color w:val="4BC920"/>
          <w:sz w:val="24"/>
          <w:szCs w:val="24"/>
          <w:lang w:val="en-US" w:eastAsia="de-CH"/>
        </w:rPr>
        <w:t>the day before</w:t>
      </w:r>
      <w:r w:rsidRPr="00D5726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.</w:t>
      </w:r>
    </w:p>
    <w:tbl>
      <w:tblPr>
        <w:tblW w:w="0" w:type="auto"/>
        <w:tblCellSpacing w:w="15" w:type="dxa"/>
        <w:tblBorders>
          <w:bottom w:val="single" w:sz="18" w:space="0" w:color="EBCF81"/>
          <w:right w:val="single" w:sz="6" w:space="0" w:color="F0E9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687"/>
      </w:tblGrid>
      <w:tr w:rsidR="00D57266" w:rsidRPr="00D57266" w:rsidTr="0088131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EBCF8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t>direkte Rede</w:t>
            </w:r>
          </w:p>
        </w:tc>
        <w:tc>
          <w:tcPr>
            <w:tcW w:w="0" w:type="auto"/>
            <w:tcBorders>
              <w:top w:val="nil"/>
              <w:left w:val="single" w:sz="6" w:space="0" w:color="F0E9D1"/>
              <w:bottom w:val="single" w:sz="12" w:space="0" w:color="EBCF81"/>
            </w:tcBorders>
            <w:shd w:val="clear" w:color="auto" w:fill="F8F5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5E490C"/>
                <w:sz w:val="24"/>
                <w:szCs w:val="24"/>
                <w:lang w:eastAsia="de-CH"/>
              </w:rPr>
              <w:t>indirekte Rede</w:t>
            </w:r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6C36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this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evening</w:t>
            </w:r>
            <w:proofErr w:type="spellEnd"/>
          </w:p>
        </w:tc>
        <w:tc>
          <w:tcPr>
            <w:tcW w:w="0" w:type="auto"/>
            <w:tcBorders>
              <w:top w:val="single" w:sz="6" w:space="0" w:color="E6C36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that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evening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to</w:t>
            </w: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day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this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day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that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day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these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those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days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lastRenderedPageBreak/>
              <w:t>now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then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a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week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ago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a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week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before</w:t>
            </w:r>
            <w:proofErr w:type="spellEnd"/>
          </w:p>
        </w:tc>
      </w:tr>
      <w:tr w:rsidR="00D57266" w:rsidRPr="00EE096A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last</w:t>
            </w: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weekend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the weekend </w:t>
            </w:r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val="en-US" w:eastAsia="de-CH"/>
              </w:rPr>
              <w:t>before</w:t>
            </w: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 / the </w:t>
            </w:r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val="en-US" w:eastAsia="de-CH"/>
              </w:rPr>
              <w:t>previous</w:t>
            </w:r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 weekend</w:t>
            </w:r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next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week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the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following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week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tomorrow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the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next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/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following</w:t>
            </w:r>
            <w:proofErr w:type="spellEnd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day</w:t>
            </w:r>
            <w:proofErr w:type="spellEnd"/>
          </w:p>
        </w:tc>
      </w:tr>
      <w:tr w:rsidR="00D57266" w:rsidRPr="00D57266" w:rsidTr="00881310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here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57266" w:rsidRPr="00D57266" w:rsidRDefault="00D57266" w:rsidP="00D5726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D57266">
              <w:rPr>
                <w:rFonts w:ascii="Times New Roman" w:eastAsia="Times New Roman" w:hAnsi="Times New Roman" w:cs="Times New Roman"/>
                <w:b/>
                <w:bCs/>
                <w:color w:val="4BC920"/>
                <w:sz w:val="24"/>
                <w:szCs w:val="24"/>
                <w:lang w:eastAsia="de-CH"/>
              </w:rPr>
              <w:t>there</w:t>
            </w:r>
            <w:proofErr w:type="spellEnd"/>
          </w:p>
        </w:tc>
      </w:tr>
    </w:tbl>
    <w:p w:rsidR="00C30F19" w:rsidRDefault="00C30F19"/>
    <w:p w:rsidR="00C30F19" w:rsidRDefault="00C30F19" w:rsidP="00C30F19">
      <w:r>
        <w:br w:type="page"/>
      </w:r>
    </w:p>
    <w:p w:rsidR="00C30F19" w:rsidRDefault="00C30F19" w:rsidP="00C30F1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5 Reported Speech</w:t>
      </w:r>
    </w:p>
    <w:p w:rsidR="00C30F19" w:rsidRDefault="00C30F19" w:rsidP="00C30F1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5.1 Theory</w:t>
      </w:r>
    </w:p>
    <w:p w:rsidR="00C30F19" w:rsidRDefault="00C30F19" w:rsidP="00C30F19">
      <w:pPr>
        <w:rPr>
          <w:lang w:val="en-IE"/>
        </w:rPr>
      </w:pPr>
      <w:r w:rsidRPr="00C90E5D">
        <w:rPr>
          <w:lang w:val="en-IE"/>
        </w:rPr>
        <w:t>Reported speech</w:t>
      </w:r>
      <w:r>
        <w:rPr>
          <w:lang w:val="en-IE"/>
        </w:rPr>
        <w:t xml:space="preserve"> is quite a common feature of language, particularly in newspapers where journalists often report what people have said.</w:t>
      </w:r>
    </w:p>
    <w:p w:rsidR="00C30F19" w:rsidRDefault="00C30F19" w:rsidP="00C30F19">
      <w:pPr>
        <w:rPr>
          <w:lang w:val="en-IE"/>
        </w:rPr>
      </w:pPr>
      <w:r>
        <w:rPr>
          <w:lang w:val="en-IE"/>
        </w:rPr>
        <w:t xml:space="preserve">When direct speech is changed into reported speech, with a reporting verb in the past, the verb tense may have to be changed to indicate a time shift to the past. </w:t>
      </w:r>
    </w:p>
    <w:p w:rsidR="00C30F19" w:rsidRDefault="00C30F19" w:rsidP="00C30F19">
      <w:pPr>
        <w:rPr>
          <w:lang w:val="en-IE"/>
        </w:rPr>
      </w:pPr>
      <w:r w:rsidRPr="00BD6884">
        <w:rPr>
          <w:b/>
          <w:i/>
          <w:lang w:val="en-IE"/>
        </w:rPr>
        <w:t>That</w:t>
      </w:r>
      <w:r>
        <w:rPr>
          <w:lang w:val="en-IE"/>
        </w:rPr>
        <w:t xml:space="preserve"> is often used to connect the clauses.</w:t>
      </w:r>
    </w:p>
    <w:p w:rsidR="00C30F19" w:rsidRPr="008E102D" w:rsidRDefault="00C30F19" w:rsidP="00C30F19">
      <w:pPr>
        <w:rPr>
          <w:b/>
          <w:lang w:val="en-IE"/>
        </w:rPr>
      </w:pPr>
      <w:r>
        <w:rPr>
          <w:b/>
          <w:lang w:val="en-IE"/>
        </w:rPr>
        <w:t xml:space="preserve">A. </w:t>
      </w:r>
      <w:r w:rsidRPr="008E102D">
        <w:rPr>
          <w:b/>
          <w:lang w:val="en-IE"/>
        </w:rPr>
        <w:t>T</w:t>
      </w:r>
      <w:r>
        <w:rPr>
          <w:b/>
          <w:lang w:val="en-IE"/>
        </w:rPr>
        <w:t>ense shift</w:t>
      </w:r>
    </w:p>
    <w:p w:rsidR="00C30F19" w:rsidRDefault="00C30F19" w:rsidP="00C30F19">
      <w:pPr>
        <w:rPr>
          <w:lang w:val="en-IE"/>
        </w:rPr>
      </w:pPr>
      <w:r>
        <w:rPr>
          <w:lang w:val="en-IE"/>
        </w:rPr>
        <w:tab/>
        <w:t xml:space="preserve">The company’s spokeswoman said: “We </w:t>
      </w:r>
      <w:r w:rsidRPr="00D62602">
        <w:rPr>
          <w:b/>
          <w:highlight w:val="yellow"/>
          <w:lang w:val="en-IE"/>
        </w:rPr>
        <w:t>are</w:t>
      </w:r>
      <w:r w:rsidRPr="00C90E5D">
        <w:rPr>
          <w:b/>
          <w:lang w:val="en-IE"/>
        </w:rPr>
        <w:t xml:space="preserve"> </w:t>
      </w:r>
      <w:r w:rsidRPr="00C90E5D">
        <w:rPr>
          <w:lang w:val="en-IE"/>
        </w:rPr>
        <w:t>breaking</w:t>
      </w:r>
      <w:r>
        <w:rPr>
          <w:lang w:val="en-IE"/>
        </w:rPr>
        <w:t xml:space="preserve"> into new markets.”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The company’s spokeswoman </w:t>
      </w:r>
      <w:r w:rsidRPr="00D62602">
        <w:rPr>
          <w:highlight w:val="yellow"/>
          <w:lang w:val="en-IE"/>
        </w:rPr>
        <w:t xml:space="preserve">said </w:t>
      </w:r>
      <w:r w:rsidRPr="00D62602">
        <w:rPr>
          <w:i/>
          <w:highlight w:val="yellow"/>
          <w:lang w:val="en-IE"/>
        </w:rPr>
        <w:t>that</w:t>
      </w:r>
      <w:r>
        <w:rPr>
          <w:lang w:val="en-IE"/>
        </w:rPr>
        <w:t xml:space="preserve"> they </w:t>
      </w:r>
      <w:r w:rsidRPr="00D62602">
        <w:rPr>
          <w:b/>
          <w:highlight w:val="yellow"/>
          <w:lang w:val="en-IE"/>
        </w:rPr>
        <w:t>were</w:t>
      </w:r>
      <w:r>
        <w:rPr>
          <w:lang w:val="en-IE"/>
        </w:rPr>
        <w:t xml:space="preserve"> breaking into new markets.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The company’s spokeswoman said: “2014 </w:t>
      </w:r>
      <w:r w:rsidRPr="00D62602">
        <w:rPr>
          <w:b/>
          <w:highlight w:val="yellow"/>
          <w:lang w:val="en-IE"/>
        </w:rPr>
        <w:t>will</w:t>
      </w:r>
      <w:r>
        <w:rPr>
          <w:lang w:val="en-IE"/>
        </w:rPr>
        <w:t xml:space="preserve"> be a very successful year.”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The company’s spokeswoman </w:t>
      </w:r>
      <w:r w:rsidRPr="00D62602">
        <w:rPr>
          <w:highlight w:val="yellow"/>
          <w:lang w:val="en-IE"/>
        </w:rPr>
        <w:t xml:space="preserve">said </w:t>
      </w:r>
      <w:r w:rsidRPr="00D62602">
        <w:rPr>
          <w:i/>
          <w:highlight w:val="yellow"/>
          <w:lang w:val="en-IE"/>
        </w:rPr>
        <w:t>that</w:t>
      </w:r>
      <w:r w:rsidRPr="00BD6884">
        <w:rPr>
          <w:i/>
          <w:lang w:val="en-IE"/>
        </w:rPr>
        <w:t xml:space="preserve"> </w:t>
      </w:r>
      <w:r>
        <w:rPr>
          <w:lang w:val="en-IE"/>
        </w:rPr>
        <w:t xml:space="preserve">2014 </w:t>
      </w:r>
      <w:r w:rsidRPr="008E102D">
        <w:rPr>
          <w:b/>
          <w:lang w:val="en-IE"/>
        </w:rPr>
        <w:t>would</w:t>
      </w:r>
      <w:r>
        <w:rPr>
          <w:lang w:val="en-IE"/>
        </w:rPr>
        <w:t xml:space="preserve"> be a very successful year.</w:t>
      </w:r>
    </w:p>
    <w:p w:rsidR="00C30F19" w:rsidRDefault="00C30F19" w:rsidP="00C30F19">
      <w:pPr>
        <w:ind w:right="-427"/>
        <w:rPr>
          <w:b/>
          <w:lang w:val="en-IE"/>
        </w:rPr>
      </w:pPr>
      <w:r>
        <w:rPr>
          <w:lang w:val="en-IE"/>
        </w:rPr>
        <w:t xml:space="preserve">It is usually better style to use more precise </w:t>
      </w:r>
      <w:r w:rsidRPr="00D83114">
        <w:rPr>
          <w:b/>
          <w:lang w:val="en-IE"/>
        </w:rPr>
        <w:t>reporting verbs</w:t>
      </w:r>
      <w:r>
        <w:rPr>
          <w:lang w:val="en-IE"/>
        </w:rPr>
        <w:t xml:space="preserve"> than </w:t>
      </w:r>
      <w:r w:rsidRPr="00D83114">
        <w:rPr>
          <w:i/>
          <w:lang w:val="en-IE"/>
        </w:rPr>
        <w:t>say</w:t>
      </w:r>
      <w:r>
        <w:rPr>
          <w:lang w:val="en-IE"/>
        </w:rPr>
        <w:t xml:space="preserve"> or </w:t>
      </w:r>
      <w:r w:rsidRPr="00D83114">
        <w:rPr>
          <w:i/>
          <w:lang w:val="en-IE"/>
        </w:rPr>
        <w:t>tell</w:t>
      </w:r>
      <w:r>
        <w:rPr>
          <w:lang w:val="en-IE"/>
        </w:rPr>
        <w:t xml:space="preserve">. Examples of reporting verbs are: </w:t>
      </w:r>
      <w:r w:rsidRPr="00C90E5D">
        <w:rPr>
          <w:b/>
          <w:lang w:val="en-IE"/>
        </w:rPr>
        <w:t xml:space="preserve">admit, advise, apologise, </w:t>
      </w:r>
      <w:proofErr w:type="spellStart"/>
      <w:r w:rsidRPr="00C90E5D">
        <w:rPr>
          <w:b/>
          <w:lang w:val="en-IE"/>
        </w:rPr>
        <w:t>anounce</w:t>
      </w:r>
      <w:proofErr w:type="spellEnd"/>
      <w:r w:rsidRPr="00C90E5D">
        <w:rPr>
          <w:b/>
          <w:lang w:val="en-IE"/>
        </w:rPr>
        <w:t>, promise, threaten, refuse etc.</w:t>
      </w:r>
    </w:p>
    <w:p w:rsidR="00C30F19" w:rsidRPr="00D906FC" w:rsidRDefault="00C30F19" w:rsidP="00C30F19">
      <w:pPr>
        <w:ind w:right="-427"/>
        <w:rPr>
          <w:lang w:val="en-IE"/>
        </w:rPr>
      </w:pPr>
      <w:r w:rsidRPr="00C604F6">
        <w:rPr>
          <w:b/>
          <w:lang w:val="en-IE"/>
        </w:rPr>
        <w:t>B. Expressions referring to the “here and now”,</w:t>
      </w:r>
      <w:r>
        <w:rPr>
          <w:lang w:val="en-IE"/>
        </w:rPr>
        <w:t xml:space="preserve"> e.g. time phrases and pronouns, </w:t>
      </w:r>
      <w:r w:rsidRPr="00D906FC">
        <w:rPr>
          <w:lang w:val="en-IE"/>
        </w:rPr>
        <w:t>m</w:t>
      </w:r>
      <w:r>
        <w:rPr>
          <w:lang w:val="en-IE"/>
        </w:rPr>
        <w:t>ay</w:t>
      </w:r>
      <w:r w:rsidRPr="00D906FC">
        <w:rPr>
          <w:lang w:val="en-IE"/>
        </w:rPr>
        <w:t xml:space="preserve"> have to be changed.</w:t>
      </w:r>
    </w:p>
    <w:p w:rsidR="00C30F19" w:rsidRDefault="00C30F19" w:rsidP="00C30F19">
      <w:pPr>
        <w:ind w:right="-427"/>
        <w:rPr>
          <w:b/>
          <w:lang w:val="en-IE"/>
        </w:rPr>
      </w:pPr>
      <w:r>
        <w:rPr>
          <w:b/>
          <w:lang w:val="en-IE"/>
        </w:rPr>
        <w:t>Changing time expressions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</w:r>
      <w:r w:rsidRPr="008E102D">
        <w:rPr>
          <w:lang w:val="en-IE"/>
        </w:rPr>
        <w:t>yesterday</w:t>
      </w:r>
      <w:r>
        <w:rPr>
          <w:b/>
          <w:lang w:val="en-IE"/>
        </w:rPr>
        <w:t xml:space="preserve"> </w:t>
      </w:r>
      <w:r>
        <w:rPr>
          <w:b/>
          <w:lang w:val="en-IE"/>
        </w:rPr>
        <w:tab/>
      </w:r>
      <w:r>
        <w:rPr>
          <w:rFonts w:ascii="Wingdings" w:hAnsi="Wingdings"/>
          <w:b/>
          <w:lang w:val="en-IE"/>
        </w:rPr>
        <w:t></w:t>
      </w:r>
      <w:r>
        <w:rPr>
          <w:rFonts w:ascii="Wingdings" w:hAnsi="Wingdings"/>
          <w:b/>
          <w:lang w:val="en-IE"/>
        </w:rPr>
        <w:tab/>
      </w:r>
      <w:r w:rsidRPr="008E102D">
        <w:rPr>
          <w:lang w:val="en-IE"/>
        </w:rPr>
        <w:t>the day before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last week </w:t>
      </w:r>
      <w:r>
        <w:rPr>
          <w:lang w:val="en-IE"/>
        </w:rPr>
        <w:tab/>
      </w:r>
      <w:r>
        <w:rPr>
          <w:rFonts w:ascii="Wingdings" w:hAnsi="Wingdings"/>
          <w:b/>
          <w:lang w:val="en-IE"/>
        </w:rPr>
        <w:t></w:t>
      </w:r>
      <w:r>
        <w:rPr>
          <w:rFonts w:ascii="Wingdings" w:hAnsi="Wingdings"/>
          <w:b/>
          <w:lang w:val="en-IE"/>
        </w:rPr>
        <w:tab/>
      </w:r>
      <w:r>
        <w:rPr>
          <w:lang w:val="en-IE"/>
        </w:rPr>
        <w:t>the week before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tomorrow </w:t>
      </w:r>
      <w:r>
        <w:rPr>
          <w:lang w:val="en-IE"/>
        </w:rPr>
        <w:tab/>
      </w:r>
      <w:r>
        <w:rPr>
          <w:rFonts w:ascii="Wingdings" w:hAnsi="Wingdings"/>
          <w:b/>
          <w:lang w:val="en-IE"/>
        </w:rPr>
        <w:t></w:t>
      </w:r>
      <w:r>
        <w:rPr>
          <w:rFonts w:ascii="Wingdings" w:hAnsi="Wingdings"/>
          <w:b/>
          <w:lang w:val="en-IE"/>
        </w:rPr>
        <w:tab/>
      </w:r>
      <w:r>
        <w:rPr>
          <w:lang w:val="en-IE"/>
        </w:rPr>
        <w:t>the next day / the following day</w:t>
      </w:r>
    </w:p>
    <w:p w:rsidR="00C30F19" w:rsidRPr="00D906FC" w:rsidRDefault="00C30F19" w:rsidP="00C30F19">
      <w:pPr>
        <w:ind w:right="-427"/>
        <w:rPr>
          <w:b/>
          <w:lang w:val="en-IE"/>
        </w:rPr>
      </w:pPr>
      <w:r>
        <w:rPr>
          <w:b/>
          <w:lang w:val="en-IE"/>
        </w:rPr>
        <w:t>P</w:t>
      </w:r>
      <w:r w:rsidRPr="00D906FC">
        <w:rPr>
          <w:b/>
          <w:lang w:val="en-IE"/>
        </w:rPr>
        <w:t>ronouns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The president announced: “It’s time for </w:t>
      </w:r>
      <w:r w:rsidRPr="00D62602">
        <w:rPr>
          <w:b/>
          <w:highlight w:val="yellow"/>
          <w:lang w:val="en-IE"/>
        </w:rPr>
        <w:t>my</w:t>
      </w:r>
      <w:r>
        <w:rPr>
          <w:lang w:val="en-IE"/>
        </w:rPr>
        <w:t xml:space="preserve"> resignation”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The president </w:t>
      </w:r>
      <w:r w:rsidRPr="00D62602">
        <w:rPr>
          <w:highlight w:val="yellow"/>
          <w:lang w:val="en-IE"/>
        </w:rPr>
        <w:t>announced</w:t>
      </w:r>
      <w:r>
        <w:rPr>
          <w:lang w:val="en-IE"/>
        </w:rPr>
        <w:t xml:space="preserve"> </w:t>
      </w:r>
      <w:r w:rsidRPr="00D62602">
        <w:rPr>
          <w:highlight w:val="yellow"/>
          <w:lang w:val="en-IE"/>
        </w:rPr>
        <w:t>that</w:t>
      </w:r>
      <w:r>
        <w:rPr>
          <w:lang w:val="en-IE"/>
        </w:rPr>
        <w:t xml:space="preserve"> it was time for </w:t>
      </w:r>
      <w:r w:rsidRPr="00D62602">
        <w:rPr>
          <w:b/>
          <w:highlight w:val="yellow"/>
          <w:lang w:val="en-IE"/>
        </w:rPr>
        <w:t>his</w:t>
      </w:r>
      <w:r>
        <w:rPr>
          <w:lang w:val="en-IE"/>
        </w:rPr>
        <w:t xml:space="preserve"> resignation.</w:t>
      </w:r>
    </w:p>
    <w:p w:rsidR="00C30F19" w:rsidRPr="00C75045" w:rsidRDefault="00C30F19" w:rsidP="00C30F19">
      <w:pPr>
        <w:ind w:right="-427"/>
        <w:rPr>
          <w:b/>
          <w:lang w:val="en-IE"/>
        </w:rPr>
      </w:pPr>
      <w:r w:rsidRPr="00C75045">
        <w:rPr>
          <w:b/>
          <w:lang w:val="en-IE"/>
        </w:rPr>
        <w:t>C. Reported instructions and requests</w:t>
      </w:r>
    </w:p>
    <w:p w:rsidR="00C30F19" w:rsidRDefault="00C30F19" w:rsidP="00C30F19">
      <w:pPr>
        <w:ind w:right="-427"/>
        <w:rPr>
          <w:b/>
          <w:lang w:val="en-IE"/>
        </w:rPr>
      </w:pPr>
      <w:r>
        <w:rPr>
          <w:lang w:val="en-IE"/>
        </w:rPr>
        <w:t xml:space="preserve">If you report what someone tells someone else to do, </w:t>
      </w:r>
      <w:r w:rsidRPr="00D62602">
        <w:rPr>
          <w:highlight w:val="yellow"/>
          <w:lang w:val="en-IE"/>
        </w:rPr>
        <w:t xml:space="preserve">use </w:t>
      </w:r>
      <w:r w:rsidRPr="00D62602">
        <w:rPr>
          <w:b/>
          <w:i/>
          <w:highlight w:val="yellow"/>
          <w:lang w:val="en-IE"/>
        </w:rPr>
        <w:t>ask/tell</w:t>
      </w:r>
      <w:r w:rsidRPr="00D62602">
        <w:rPr>
          <w:b/>
          <w:highlight w:val="yellow"/>
          <w:lang w:val="en-IE"/>
        </w:rPr>
        <w:t xml:space="preserve"> + someone + to + infinitive.</w:t>
      </w:r>
    </w:p>
    <w:p w:rsidR="00C30F19" w:rsidRDefault="00C30F19" w:rsidP="00C30F19">
      <w:pPr>
        <w:ind w:right="-427"/>
        <w:rPr>
          <w:rFonts w:ascii="Wingdings" w:hAnsi="Wingdings"/>
          <w:b/>
          <w:lang w:val="en-IE"/>
        </w:rPr>
      </w:pPr>
      <w:r>
        <w:rPr>
          <w:lang w:val="en-IE"/>
        </w:rPr>
        <w:tab/>
      </w:r>
      <w:r w:rsidRPr="00D83114">
        <w:rPr>
          <w:lang w:val="en-IE"/>
        </w:rPr>
        <w:t>“Marc, could you call the IT manager?”</w:t>
      </w:r>
      <w:r>
        <w:rPr>
          <w:b/>
          <w:lang w:val="en-IE"/>
        </w:rPr>
        <w:t xml:space="preserve"> </w:t>
      </w:r>
    </w:p>
    <w:p w:rsidR="00C30F19" w:rsidRDefault="00C30F19" w:rsidP="00C30F19">
      <w:pPr>
        <w:ind w:right="-427"/>
        <w:rPr>
          <w:lang w:val="en-IE"/>
        </w:rPr>
      </w:pPr>
      <w:r>
        <w:rPr>
          <w:rFonts w:ascii="Wingdings" w:hAnsi="Wingdings"/>
          <w:b/>
          <w:lang w:val="en-IE"/>
        </w:rPr>
        <w:tab/>
      </w:r>
      <w:r w:rsidRPr="00D83114">
        <w:rPr>
          <w:lang w:val="en-IE"/>
        </w:rPr>
        <w:t xml:space="preserve">Marc’s boss </w:t>
      </w:r>
      <w:r w:rsidRPr="00D62602">
        <w:rPr>
          <w:highlight w:val="yellow"/>
          <w:lang w:val="en-IE"/>
        </w:rPr>
        <w:t xml:space="preserve">asked / told </w:t>
      </w:r>
      <w:r w:rsidRPr="00D62602">
        <w:rPr>
          <w:b/>
          <w:highlight w:val="yellow"/>
          <w:lang w:val="en-IE"/>
        </w:rPr>
        <w:t>him</w:t>
      </w:r>
      <w:r w:rsidRPr="00D62602">
        <w:rPr>
          <w:highlight w:val="yellow"/>
          <w:lang w:val="en-IE"/>
        </w:rPr>
        <w:t xml:space="preserve"> </w:t>
      </w:r>
      <w:r w:rsidRPr="00D62602">
        <w:rPr>
          <w:b/>
          <w:highlight w:val="yellow"/>
          <w:u w:val="single"/>
          <w:lang w:val="en-IE"/>
        </w:rPr>
        <w:t>to</w:t>
      </w:r>
      <w:r w:rsidRPr="00D62602">
        <w:rPr>
          <w:highlight w:val="yellow"/>
          <w:lang w:val="en-IE"/>
        </w:rPr>
        <w:t xml:space="preserve"> </w:t>
      </w:r>
      <w:r w:rsidRPr="00D62602">
        <w:rPr>
          <w:b/>
          <w:highlight w:val="yellow"/>
          <w:lang w:val="en-IE"/>
        </w:rPr>
        <w:t>call</w:t>
      </w:r>
      <w:r w:rsidRPr="00D83114">
        <w:rPr>
          <w:lang w:val="en-IE"/>
        </w:rPr>
        <w:t xml:space="preserve"> the IT manager</w:t>
      </w:r>
      <w:r>
        <w:rPr>
          <w:lang w:val="en-IE"/>
        </w:rPr>
        <w:t>.</w:t>
      </w:r>
    </w:p>
    <w:p w:rsidR="00C30F19" w:rsidRPr="00E332EB" w:rsidRDefault="00C30F19" w:rsidP="00C30F19">
      <w:pPr>
        <w:ind w:right="-427"/>
        <w:rPr>
          <w:b/>
          <w:lang w:val="en-IE"/>
        </w:rPr>
      </w:pPr>
      <w:r w:rsidRPr="00E332EB">
        <w:rPr>
          <w:b/>
          <w:lang w:val="en-IE"/>
        </w:rPr>
        <w:t>D. Reporting questions</w:t>
      </w:r>
    </w:p>
    <w:p w:rsidR="00C30F19" w:rsidRDefault="00C30F19" w:rsidP="00C30F19">
      <w:pPr>
        <w:ind w:right="-427"/>
        <w:rPr>
          <w:lang w:val="en-IE"/>
        </w:rPr>
      </w:pPr>
      <w:r w:rsidRPr="00E332EB">
        <w:rPr>
          <w:b/>
          <w:lang w:val="en-IE"/>
        </w:rPr>
        <w:t>Whether / if</w:t>
      </w:r>
      <w:r>
        <w:rPr>
          <w:lang w:val="en-IE"/>
        </w:rPr>
        <w:t xml:space="preserve"> or </w:t>
      </w:r>
      <w:r w:rsidRPr="00E332EB">
        <w:rPr>
          <w:b/>
          <w:lang w:val="en-IE"/>
        </w:rPr>
        <w:t>questions words</w:t>
      </w:r>
      <w:r>
        <w:rPr>
          <w:lang w:val="en-IE"/>
        </w:rPr>
        <w:t xml:space="preserve"> are used to link the clauses.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>He asked: “Melanie, do you often travel for business?”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He asked </w:t>
      </w:r>
      <w:r w:rsidRPr="00D62602">
        <w:rPr>
          <w:highlight w:val="yellow"/>
          <w:lang w:val="en-IE"/>
        </w:rPr>
        <w:t xml:space="preserve">her </w:t>
      </w:r>
      <w:r w:rsidRPr="00D62602">
        <w:rPr>
          <w:b/>
          <w:i/>
          <w:highlight w:val="yellow"/>
          <w:lang w:val="en-IE"/>
        </w:rPr>
        <w:t>whether</w:t>
      </w:r>
      <w:r>
        <w:rPr>
          <w:lang w:val="en-IE"/>
        </w:rPr>
        <w:t xml:space="preserve"> she often </w:t>
      </w:r>
      <w:r w:rsidRPr="00D62602">
        <w:rPr>
          <w:highlight w:val="yellow"/>
          <w:lang w:val="en-IE"/>
        </w:rPr>
        <w:t>travelled</w:t>
      </w:r>
      <w:r>
        <w:rPr>
          <w:lang w:val="en-IE"/>
        </w:rPr>
        <w:t xml:space="preserve"> for business.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>He wanted to know: “</w:t>
      </w:r>
      <w:r w:rsidRPr="00E332EB">
        <w:rPr>
          <w:b/>
          <w:i/>
          <w:lang w:val="en-IE"/>
        </w:rPr>
        <w:t xml:space="preserve">What </w:t>
      </w:r>
      <w:r>
        <w:rPr>
          <w:lang w:val="en-IE"/>
        </w:rPr>
        <w:t>safety measures are planned?”</w:t>
      </w:r>
    </w:p>
    <w:p w:rsidR="00C30F19" w:rsidRDefault="00C30F19" w:rsidP="00C30F19">
      <w:pPr>
        <w:ind w:right="-427"/>
        <w:rPr>
          <w:lang w:val="en-IE"/>
        </w:rPr>
      </w:pPr>
      <w:r>
        <w:rPr>
          <w:lang w:val="en-IE"/>
        </w:rPr>
        <w:tab/>
        <w:t xml:space="preserve">He wanted to know </w:t>
      </w:r>
      <w:r w:rsidRPr="00E332EB">
        <w:rPr>
          <w:b/>
          <w:i/>
          <w:lang w:val="en-IE"/>
        </w:rPr>
        <w:t>what</w:t>
      </w:r>
      <w:r>
        <w:rPr>
          <w:lang w:val="en-IE"/>
        </w:rPr>
        <w:t xml:space="preserve"> safety measures </w:t>
      </w:r>
      <w:r w:rsidRPr="00D62602">
        <w:rPr>
          <w:highlight w:val="yellow"/>
          <w:lang w:val="en-IE"/>
        </w:rPr>
        <w:t>were planned</w:t>
      </w:r>
      <w:r>
        <w:rPr>
          <w:lang w:val="en-IE"/>
        </w:rPr>
        <w:t>.</w:t>
      </w:r>
    </w:p>
    <w:p w:rsidR="00A061CF" w:rsidRDefault="00A061CF" w:rsidP="00A061CF">
      <w:pPr>
        <w:ind w:right="-427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6</w:t>
      </w:r>
      <w:r w:rsidRPr="00A061CF">
        <w:rPr>
          <w:b/>
          <w:sz w:val="28"/>
          <w:lang w:val="en-GB"/>
        </w:rPr>
        <w:t xml:space="preserve"> Question Formation </w:t>
      </w:r>
    </w:p>
    <w:p w:rsidR="00A061CF" w:rsidRPr="00A061CF" w:rsidRDefault="00A061CF" w:rsidP="00A061CF">
      <w:pPr>
        <w:ind w:right="-427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6.1 </w:t>
      </w:r>
      <w:r w:rsidRPr="00A061CF">
        <w:rPr>
          <w:b/>
          <w:sz w:val="28"/>
          <w:lang w:val="en-GB"/>
        </w:rPr>
        <w:t>Theory</w:t>
      </w:r>
    </w:p>
    <w:p w:rsidR="00A061CF" w:rsidRPr="00A061CF" w:rsidRDefault="00A061CF" w:rsidP="00A061CF">
      <w:pPr>
        <w:ind w:right="-427"/>
        <w:rPr>
          <w:b/>
          <w:lang w:val="en-IE"/>
        </w:rPr>
      </w:pPr>
      <w:r w:rsidRPr="00A061CF">
        <w:rPr>
          <w:b/>
          <w:lang w:val="en-IE"/>
        </w:rPr>
        <w:t>A. Yes / no question</w:t>
      </w:r>
    </w:p>
    <w:p w:rsidR="00A061CF" w:rsidRPr="00A061CF" w:rsidRDefault="00A061CF" w:rsidP="00A061CF">
      <w:pPr>
        <w:spacing w:after="0"/>
        <w:ind w:right="-427"/>
        <w:rPr>
          <w:lang w:val="en-IE"/>
        </w:rPr>
      </w:pPr>
      <w:r w:rsidRPr="00A061CF">
        <w:rPr>
          <w:lang w:val="en-IE"/>
        </w:rPr>
        <w:t xml:space="preserve">Questions with the answer yes or no are formed with an </w:t>
      </w:r>
      <w:r w:rsidRPr="00A061CF">
        <w:rPr>
          <w:b/>
          <w:lang w:val="en-IE"/>
        </w:rPr>
        <w:t>auxiliary verb + subject + main verb</w:t>
      </w:r>
      <w:r w:rsidRPr="00A061CF">
        <w:rPr>
          <w:lang w:val="en-IE"/>
        </w:rPr>
        <w:t>.</w:t>
      </w:r>
    </w:p>
    <w:p w:rsidR="00A061CF" w:rsidRPr="00A061CF" w:rsidRDefault="00A061CF" w:rsidP="00A061CF">
      <w:pPr>
        <w:spacing w:after="0"/>
        <w:ind w:right="-427"/>
        <w:rPr>
          <w:lang w:val="en-IE"/>
        </w:rPr>
      </w:pPr>
      <w:r w:rsidRPr="00A061CF">
        <w:rPr>
          <w:lang w:val="en-IE"/>
        </w:rPr>
        <w:t xml:space="preserve">The </w:t>
      </w:r>
      <w:r w:rsidRPr="00A061CF">
        <w:rPr>
          <w:b/>
          <w:i/>
          <w:lang w:val="en-IE"/>
        </w:rPr>
        <w:t>auxiliary</w:t>
      </w:r>
      <w:r w:rsidRPr="00A061CF">
        <w:rPr>
          <w:lang w:val="en-IE"/>
        </w:rPr>
        <w:t xml:space="preserve"> can be </w:t>
      </w:r>
      <w:proofErr w:type="gramStart"/>
      <w:r w:rsidRPr="00A061CF">
        <w:rPr>
          <w:b/>
          <w:i/>
          <w:lang w:val="en-IE"/>
        </w:rPr>
        <w:t>do</w:t>
      </w:r>
      <w:proofErr w:type="gramEnd"/>
      <w:r w:rsidRPr="00A061CF">
        <w:rPr>
          <w:b/>
          <w:i/>
          <w:lang w:val="en-IE"/>
        </w:rPr>
        <w:t>, be, have</w:t>
      </w:r>
      <w:r w:rsidRPr="00A061CF">
        <w:rPr>
          <w:lang w:val="en-IE"/>
        </w:rPr>
        <w:t xml:space="preserve"> or a modal verb like </w:t>
      </w:r>
      <w:r w:rsidRPr="00A061CF">
        <w:rPr>
          <w:b/>
          <w:i/>
          <w:lang w:val="en-IE"/>
        </w:rPr>
        <w:t>can, will, would</w:t>
      </w:r>
      <w:r w:rsidRPr="00A061CF">
        <w:rPr>
          <w:lang w:val="en-IE"/>
        </w:rPr>
        <w:t xml:space="preserve">. </w:t>
      </w:r>
    </w:p>
    <w:p w:rsidR="00A061CF" w:rsidRDefault="00A061CF" w:rsidP="00A061CF">
      <w:pPr>
        <w:spacing w:after="0"/>
        <w:ind w:right="-427"/>
        <w:rPr>
          <w:lang w:val="en-IE"/>
        </w:rPr>
      </w:pPr>
      <w:r w:rsidRPr="00A061CF">
        <w:rPr>
          <w:lang w:val="en-IE"/>
        </w:rPr>
        <w:t>Short answers repeat the auxiliary.</w:t>
      </w:r>
    </w:p>
    <w:p w:rsidR="00A061CF" w:rsidRPr="00A061CF" w:rsidRDefault="00A061CF" w:rsidP="00A061CF">
      <w:pPr>
        <w:spacing w:after="0"/>
        <w:ind w:right="-427"/>
        <w:rPr>
          <w:lang w:val="en-IE"/>
        </w:rPr>
      </w:pPr>
    </w:p>
    <w:p w:rsidR="00A061CF" w:rsidRPr="00A061CF" w:rsidRDefault="00A061CF" w:rsidP="00A061CF">
      <w:pPr>
        <w:spacing w:after="0"/>
        <w:ind w:left="708" w:right="-427"/>
        <w:rPr>
          <w:lang w:val="en-IE"/>
        </w:rPr>
      </w:pPr>
      <w:r w:rsidRPr="00A061CF">
        <w:rPr>
          <w:b/>
          <w:lang w:val="en-IE"/>
        </w:rPr>
        <w:t>Do</w:t>
      </w:r>
      <w:r w:rsidRPr="00A061CF">
        <w:rPr>
          <w:lang w:val="en-IE"/>
        </w:rPr>
        <w:t xml:space="preserve"> you </w:t>
      </w:r>
      <w:r w:rsidRPr="00A061CF">
        <w:rPr>
          <w:b/>
          <w:lang w:val="en-IE"/>
        </w:rPr>
        <w:t>study</w:t>
      </w:r>
      <w:r w:rsidRPr="00A061CF">
        <w:rPr>
          <w:lang w:val="en-IE"/>
        </w:rPr>
        <w:t xml:space="preserve"> at HSR?</w:t>
      </w:r>
    </w:p>
    <w:p w:rsidR="00A061CF" w:rsidRPr="00A061CF" w:rsidRDefault="00A061CF" w:rsidP="00A061CF">
      <w:pPr>
        <w:spacing w:after="0"/>
        <w:ind w:left="708" w:right="-427"/>
        <w:rPr>
          <w:lang w:val="en-IE"/>
        </w:rPr>
      </w:pPr>
      <w:r w:rsidRPr="00A061CF">
        <w:rPr>
          <w:b/>
          <w:lang w:val="en-IE"/>
        </w:rPr>
        <w:t>Are</w:t>
      </w:r>
      <w:r w:rsidRPr="00A061CF">
        <w:rPr>
          <w:lang w:val="en-IE"/>
        </w:rPr>
        <w:t xml:space="preserve"> you </w:t>
      </w:r>
      <w:r w:rsidRPr="00A061CF">
        <w:rPr>
          <w:b/>
          <w:lang w:val="en-IE"/>
        </w:rPr>
        <w:t>working</w:t>
      </w:r>
      <w:r w:rsidRPr="00A061CF">
        <w:rPr>
          <w:lang w:val="en-IE"/>
        </w:rPr>
        <w:t xml:space="preserve"> on a group project at the moment? </w:t>
      </w:r>
    </w:p>
    <w:p w:rsidR="00A061CF" w:rsidRPr="00A061CF" w:rsidRDefault="00A061CF" w:rsidP="00A061CF">
      <w:pPr>
        <w:spacing w:after="0"/>
        <w:ind w:left="708" w:right="-427"/>
        <w:rPr>
          <w:lang w:val="en-IE"/>
        </w:rPr>
      </w:pPr>
      <w:r w:rsidRPr="00A061CF">
        <w:rPr>
          <w:b/>
          <w:lang w:val="en-IE"/>
        </w:rPr>
        <w:t>Have</w:t>
      </w:r>
      <w:r w:rsidRPr="00A061CF">
        <w:rPr>
          <w:lang w:val="en-IE"/>
        </w:rPr>
        <w:t xml:space="preserve"> you </w:t>
      </w:r>
      <w:r w:rsidRPr="00A061CF">
        <w:rPr>
          <w:b/>
          <w:lang w:val="en-IE"/>
        </w:rPr>
        <w:t>finished</w:t>
      </w:r>
      <w:r w:rsidRPr="00A061CF">
        <w:rPr>
          <w:lang w:val="en-IE"/>
        </w:rPr>
        <w:t xml:space="preserve"> your self-study reading yet?</w:t>
      </w:r>
    </w:p>
    <w:p w:rsidR="00A061CF" w:rsidRPr="00A061CF" w:rsidRDefault="00A061CF" w:rsidP="00A061CF">
      <w:pPr>
        <w:spacing w:after="0"/>
        <w:ind w:left="708" w:right="-427"/>
        <w:rPr>
          <w:lang w:val="en-IE"/>
        </w:rPr>
      </w:pPr>
      <w:r w:rsidRPr="00A061CF">
        <w:rPr>
          <w:b/>
          <w:lang w:val="en-IE"/>
        </w:rPr>
        <w:t>Will</w:t>
      </w:r>
      <w:r w:rsidRPr="00A061CF">
        <w:rPr>
          <w:lang w:val="en-IE"/>
        </w:rPr>
        <w:t xml:space="preserve"> you </w:t>
      </w:r>
      <w:r w:rsidRPr="00A061CF">
        <w:rPr>
          <w:b/>
          <w:lang w:val="en-IE"/>
        </w:rPr>
        <w:t>spend</w:t>
      </w:r>
      <w:r w:rsidRPr="00A061CF">
        <w:rPr>
          <w:lang w:val="en-IE"/>
        </w:rPr>
        <w:t xml:space="preserve"> some time abroad after your studies?</w:t>
      </w:r>
    </w:p>
    <w:p w:rsidR="00A061CF" w:rsidRDefault="00A061CF" w:rsidP="00A061CF">
      <w:pPr>
        <w:spacing w:after="0"/>
        <w:ind w:left="708" w:right="-427"/>
        <w:rPr>
          <w:lang w:val="en-IE"/>
        </w:rPr>
      </w:pPr>
      <w:r w:rsidRPr="00A061CF">
        <w:rPr>
          <w:b/>
          <w:lang w:val="en-IE"/>
        </w:rPr>
        <w:t>Can</w:t>
      </w:r>
      <w:r w:rsidRPr="00A061CF">
        <w:rPr>
          <w:lang w:val="en-IE"/>
        </w:rPr>
        <w:t xml:space="preserve"> you </w:t>
      </w:r>
      <w:r w:rsidRPr="00A061CF">
        <w:rPr>
          <w:b/>
          <w:lang w:val="en-IE"/>
        </w:rPr>
        <w:t>write</w:t>
      </w:r>
      <w:r w:rsidRPr="00A061CF">
        <w:rPr>
          <w:lang w:val="en-IE"/>
        </w:rPr>
        <w:t xml:space="preserve"> an iPhone app?</w:t>
      </w:r>
    </w:p>
    <w:p w:rsidR="00A061CF" w:rsidRPr="00A061CF" w:rsidRDefault="00A061CF" w:rsidP="00A061CF">
      <w:pPr>
        <w:spacing w:after="0"/>
        <w:ind w:left="708" w:right="-427"/>
        <w:rPr>
          <w:lang w:val="en-IE"/>
        </w:rPr>
      </w:pPr>
    </w:p>
    <w:p w:rsidR="00A061CF" w:rsidRPr="00A061CF" w:rsidRDefault="00A061CF" w:rsidP="00A061CF">
      <w:pPr>
        <w:ind w:right="-427"/>
        <w:rPr>
          <w:b/>
          <w:lang w:val="en-IE"/>
        </w:rPr>
      </w:pPr>
      <w:r w:rsidRPr="00A061CF">
        <w:rPr>
          <w:b/>
          <w:lang w:val="en-IE"/>
        </w:rPr>
        <w:t>B. Question word questions</w:t>
      </w:r>
    </w:p>
    <w:p w:rsidR="00A061CF" w:rsidRPr="00A061CF" w:rsidRDefault="00A061CF" w:rsidP="00A061CF">
      <w:pPr>
        <w:ind w:right="-427"/>
        <w:rPr>
          <w:lang w:val="en-IE"/>
        </w:rPr>
      </w:pPr>
      <w:r w:rsidRPr="00A061CF">
        <w:rPr>
          <w:lang w:val="en-IE"/>
        </w:rPr>
        <w:t xml:space="preserve">Question words are: </w:t>
      </w:r>
      <w:r w:rsidRPr="00A061CF">
        <w:rPr>
          <w:b/>
          <w:lang w:val="en-IE"/>
        </w:rPr>
        <w:t>what, when, where, which, who, whose, why and how</w:t>
      </w:r>
    </w:p>
    <w:p w:rsidR="00A061CF" w:rsidRPr="00A061CF" w:rsidRDefault="00A061CF" w:rsidP="00A061CF">
      <w:pPr>
        <w:ind w:right="-427"/>
        <w:rPr>
          <w:lang w:val="en-IE"/>
        </w:rPr>
      </w:pPr>
      <w:r w:rsidRPr="00A061CF">
        <w:rPr>
          <w:lang w:val="en-IE"/>
        </w:rPr>
        <w:t xml:space="preserve">The structure is: </w:t>
      </w:r>
      <w:r w:rsidRPr="00A061CF">
        <w:rPr>
          <w:b/>
          <w:lang w:val="en-IE"/>
        </w:rPr>
        <w:t>question word + auxiliary + subject + main verb</w:t>
      </w:r>
    </w:p>
    <w:p w:rsidR="00A061CF" w:rsidRP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Whose</w:t>
      </w:r>
      <w:r w:rsidRPr="00A061CF">
        <w:rPr>
          <w:lang w:val="en-IE"/>
        </w:rPr>
        <w:t xml:space="preserve"> computer </w:t>
      </w:r>
      <w:r w:rsidRPr="00EF2C99">
        <w:rPr>
          <w:b/>
          <w:lang w:val="en-IE"/>
        </w:rPr>
        <w:t>did</w:t>
      </w:r>
      <w:r w:rsidRPr="00A061CF">
        <w:rPr>
          <w:lang w:val="en-IE"/>
        </w:rPr>
        <w:t xml:space="preserve"> you </w:t>
      </w:r>
      <w:r w:rsidRPr="00EF2C99">
        <w:rPr>
          <w:b/>
          <w:lang w:val="en-IE"/>
        </w:rPr>
        <w:t>borrow</w:t>
      </w:r>
      <w:r w:rsidRPr="00A061CF">
        <w:rPr>
          <w:lang w:val="en-IE"/>
        </w:rPr>
        <w:t xml:space="preserve"> for the presentation?</w:t>
      </w:r>
    </w:p>
    <w:p w:rsidR="00A061CF" w:rsidRP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When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do</w:t>
      </w:r>
      <w:r w:rsidRPr="00A061CF">
        <w:rPr>
          <w:lang w:val="en-IE"/>
        </w:rPr>
        <w:t xml:space="preserve"> we </w:t>
      </w:r>
      <w:r w:rsidRPr="00EF2C99">
        <w:rPr>
          <w:b/>
          <w:lang w:val="en-IE"/>
        </w:rPr>
        <w:t>write</w:t>
      </w:r>
      <w:r w:rsidRPr="00A061CF">
        <w:rPr>
          <w:lang w:val="en-IE"/>
        </w:rPr>
        <w:t xml:space="preserve"> the module exam?</w:t>
      </w:r>
    </w:p>
    <w:p w:rsid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Which</w:t>
      </w:r>
      <w:r w:rsidRPr="00A061CF">
        <w:rPr>
          <w:lang w:val="en-IE"/>
        </w:rPr>
        <w:t xml:space="preserve"> projects </w:t>
      </w:r>
      <w:r w:rsidRPr="00EF2C99">
        <w:rPr>
          <w:b/>
          <w:lang w:val="en-IE"/>
        </w:rPr>
        <w:t>are</w:t>
      </w:r>
      <w:r w:rsidRPr="00A061CF">
        <w:rPr>
          <w:lang w:val="en-IE"/>
        </w:rPr>
        <w:t xml:space="preserve"> you </w:t>
      </w:r>
      <w:r w:rsidRPr="00EF2C99">
        <w:rPr>
          <w:b/>
          <w:lang w:val="en-IE"/>
        </w:rPr>
        <w:t>working</w:t>
      </w:r>
      <w:r w:rsidRPr="00A061CF">
        <w:rPr>
          <w:lang w:val="en-IE"/>
        </w:rPr>
        <w:t xml:space="preserve"> on at the moment?</w:t>
      </w:r>
    </w:p>
    <w:p w:rsidR="00EF2C99" w:rsidRPr="00A061CF" w:rsidRDefault="00EF2C99" w:rsidP="00EF2C99">
      <w:pPr>
        <w:spacing w:after="0"/>
        <w:ind w:right="-427"/>
        <w:rPr>
          <w:lang w:val="en-IE"/>
        </w:rPr>
      </w:pPr>
    </w:p>
    <w:p w:rsidR="00A061CF" w:rsidRPr="00EF2C99" w:rsidRDefault="00A061CF" w:rsidP="00A061CF">
      <w:pPr>
        <w:ind w:right="-427"/>
        <w:rPr>
          <w:b/>
          <w:lang w:val="en-IE"/>
        </w:rPr>
      </w:pPr>
      <w:r w:rsidRPr="00EF2C99">
        <w:rPr>
          <w:b/>
          <w:lang w:val="en-IE"/>
        </w:rPr>
        <w:t>C.</w:t>
      </w:r>
      <w:r w:rsidR="00EF2C99" w:rsidRPr="00EF2C99">
        <w:rPr>
          <w:b/>
          <w:lang w:val="en-IE"/>
        </w:rPr>
        <w:t xml:space="preserve"> </w:t>
      </w:r>
      <w:r w:rsidRPr="00EF2C99">
        <w:rPr>
          <w:b/>
          <w:lang w:val="en-IE"/>
        </w:rPr>
        <w:t>Questions words as subject</w:t>
      </w:r>
    </w:p>
    <w:p w:rsidR="00A061CF" w:rsidRPr="00A061CF" w:rsidRDefault="00A061CF" w:rsidP="00EF2C99">
      <w:pPr>
        <w:spacing w:after="0"/>
        <w:ind w:right="-427"/>
        <w:rPr>
          <w:lang w:val="en-IE"/>
        </w:rPr>
      </w:pPr>
      <w:r w:rsidRPr="00A061CF">
        <w:rPr>
          <w:lang w:val="en-IE"/>
        </w:rPr>
        <w:t xml:space="preserve">Sometimes the question word is the subject of the sentence and then the structure changes slightly: </w:t>
      </w:r>
      <w:r w:rsidRPr="00EF2C99">
        <w:rPr>
          <w:b/>
          <w:lang w:val="en-IE"/>
        </w:rPr>
        <w:t>question word + main verb</w:t>
      </w:r>
    </w:p>
    <w:p w:rsidR="00A061CF" w:rsidRDefault="00A061CF" w:rsidP="00EF2C99">
      <w:pPr>
        <w:spacing w:after="0"/>
        <w:ind w:right="-427"/>
        <w:rPr>
          <w:lang w:val="en-IE"/>
        </w:rPr>
      </w:pPr>
      <w:r w:rsidRPr="00A061CF">
        <w:rPr>
          <w:lang w:val="en-IE"/>
        </w:rPr>
        <w:t>Compare the following two sentence pairs:</w:t>
      </w:r>
    </w:p>
    <w:p w:rsidR="00EF2C99" w:rsidRPr="00A061CF" w:rsidRDefault="00EF2C99" w:rsidP="00EF2C99">
      <w:pPr>
        <w:spacing w:after="0"/>
        <w:ind w:right="-427"/>
        <w:rPr>
          <w:lang w:val="en-IE"/>
        </w:rPr>
      </w:pPr>
    </w:p>
    <w:p w:rsidR="00A061CF" w:rsidRP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What</w:t>
      </w:r>
      <w:r w:rsidRPr="00A061CF">
        <w:rPr>
          <w:lang w:val="en-IE"/>
        </w:rPr>
        <w:t xml:space="preserve"> did you do? </w:t>
      </w:r>
      <w:r w:rsidR="00EF2C99">
        <w:rPr>
          <w:lang w:val="en-IE"/>
        </w:rPr>
        <w:tab/>
      </w:r>
      <w:r w:rsidRPr="00A061CF">
        <w:rPr>
          <w:lang w:val="en-IE"/>
        </w:rPr>
        <w:t>(What = object)</w:t>
      </w:r>
    </w:p>
    <w:p w:rsid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What</w:t>
      </w:r>
      <w:r w:rsidRPr="00A061CF">
        <w:rPr>
          <w:lang w:val="en-IE"/>
        </w:rPr>
        <w:t xml:space="preserve"> happened?  </w:t>
      </w:r>
      <w:r w:rsidR="00EF2C99">
        <w:rPr>
          <w:lang w:val="en-IE"/>
        </w:rPr>
        <w:tab/>
      </w:r>
      <w:r w:rsidRPr="00A061CF">
        <w:rPr>
          <w:lang w:val="en-IE"/>
        </w:rPr>
        <w:t xml:space="preserve">(What = subject – directly followed by main verb) </w:t>
      </w:r>
    </w:p>
    <w:p w:rsidR="00EF2C99" w:rsidRPr="00A061CF" w:rsidRDefault="00EF2C99" w:rsidP="00EF2C99">
      <w:pPr>
        <w:spacing w:after="0"/>
        <w:ind w:left="708" w:right="-427"/>
        <w:rPr>
          <w:lang w:val="en-IE"/>
        </w:rPr>
      </w:pPr>
    </w:p>
    <w:p w:rsidR="00A061CF" w:rsidRP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Who</w:t>
      </w:r>
      <w:r w:rsidRPr="00A061CF">
        <w:rPr>
          <w:lang w:val="en-IE"/>
        </w:rPr>
        <w:t xml:space="preserve"> did you meet at the Conference?  </w:t>
      </w:r>
      <w:r w:rsidR="00EF2C99">
        <w:rPr>
          <w:lang w:val="en-IE"/>
        </w:rPr>
        <w:tab/>
      </w:r>
      <w:r w:rsidR="00EF2C99">
        <w:rPr>
          <w:lang w:val="en-IE"/>
        </w:rPr>
        <w:tab/>
      </w:r>
      <w:r w:rsidRPr="00A061CF">
        <w:rPr>
          <w:lang w:val="en-IE"/>
        </w:rPr>
        <w:t>(Who = object)</w:t>
      </w:r>
    </w:p>
    <w:p w:rsidR="00A061CF" w:rsidRDefault="00A061CF" w:rsidP="00EF2C99">
      <w:pPr>
        <w:spacing w:after="0"/>
        <w:ind w:left="708" w:right="-427"/>
        <w:rPr>
          <w:lang w:val="en-IE"/>
        </w:rPr>
      </w:pPr>
      <w:r w:rsidRPr="00EF2C99">
        <w:rPr>
          <w:b/>
          <w:lang w:val="en-IE"/>
        </w:rPr>
        <w:t>Who</w:t>
      </w:r>
      <w:r w:rsidRPr="00A061CF">
        <w:rPr>
          <w:lang w:val="en-IE"/>
        </w:rPr>
        <w:t xml:space="preserve"> met you at the airport?  </w:t>
      </w:r>
      <w:r w:rsidR="00EF2C99">
        <w:rPr>
          <w:lang w:val="en-IE"/>
        </w:rPr>
        <w:tab/>
      </w:r>
      <w:r w:rsidR="00EF2C99">
        <w:rPr>
          <w:lang w:val="en-IE"/>
        </w:rPr>
        <w:tab/>
      </w:r>
      <w:r w:rsidR="00EF2C99">
        <w:rPr>
          <w:lang w:val="en-IE"/>
        </w:rPr>
        <w:tab/>
      </w:r>
      <w:r w:rsidRPr="00A061CF">
        <w:rPr>
          <w:lang w:val="en-IE"/>
        </w:rPr>
        <w:t xml:space="preserve">(Who = subject - main verb) </w:t>
      </w:r>
    </w:p>
    <w:p w:rsidR="00EF2C99" w:rsidRPr="00A061CF" w:rsidRDefault="00EF2C99" w:rsidP="00EF2C99">
      <w:pPr>
        <w:spacing w:after="0"/>
        <w:ind w:left="708" w:right="-427"/>
        <w:rPr>
          <w:lang w:val="en-IE"/>
        </w:rPr>
      </w:pPr>
    </w:p>
    <w:p w:rsidR="00A061CF" w:rsidRPr="00EF2C99" w:rsidRDefault="00A061CF" w:rsidP="00A061CF">
      <w:pPr>
        <w:ind w:right="-427"/>
        <w:rPr>
          <w:b/>
          <w:lang w:val="en-IE"/>
        </w:rPr>
      </w:pPr>
      <w:r w:rsidRPr="00EF2C99">
        <w:rPr>
          <w:b/>
          <w:lang w:val="en-IE"/>
        </w:rPr>
        <w:t>D. Question phrases</w:t>
      </w:r>
    </w:p>
    <w:p w:rsidR="00A061CF" w:rsidRPr="00A061CF" w:rsidRDefault="00A061CF" w:rsidP="00EF2C99">
      <w:pPr>
        <w:spacing w:after="0"/>
        <w:ind w:right="-427"/>
        <w:rPr>
          <w:lang w:val="en-IE"/>
        </w:rPr>
      </w:pPr>
      <w:r w:rsidRPr="00EF2C99">
        <w:rPr>
          <w:b/>
          <w:lang w:val="en-IE"/>
        </w:rPr>
        <w:t>What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time</w:t>
      </w:r>
      <w:r w:rsidRPr="00A061CF">
        <w:rPr>
          <w:lang w:val="en-IE"/>
        </w:rPr>
        <w:t xml:space="preserve"> are you arriving?</w:t>
      </w:r>
    </w:p>
    <w:p w:rsidR="00A061CF" w:rsidRPr="00A061CF" w:rsidRDefault="00A061CF" w:rsidP="00EF2C99">
      <w:pPr>
        <w:spacing w:after="0"/>
        <w:ind w:right="-427"/>
        <w:rPr>
          <w:lang w:val="en-IE"/>
        </w:rPr>
      </w:pPr>
      <w:r w:rsidRPr="00EF2C99">
        <w:rPr>
          <w:b/>
          <w:lang w:val="en-IE"/>
        </w:rPr>
        <w:t>What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areas</w:t>
      </w:r>
      <w:r w:rsidRPr="00A061CF">
        <w:rPr>
          <w:lang w:val="en-IE"/>
        </w:rPr>
        <w:t xml:space="preserve"> do we need to cover in the meeting?</w:t>
      </w:r>
    </w:p>
    <w:p w:rsidR="00A061CF" w:rsidRPr="00A061CF" w:rsidRDefault="00A061CF" w:rsidP="00EF2C99">
      <w:pPr>
        <w:spacing w:after="0"/>
        <w:ind w:right="-427"/>
        <w:rPr>
          <w:lang w:val="en-IE"/>
        </w:rPr>
      </w:pPr>
      <w:r w:rsidRPr="00EF2C99">
        <w:rPr>
          <w:b/>
          <w:lang w:val="en-IE"/>
        </w:rPr>
        <w:t>Which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operating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system</w:t>
      </w:r>
      <w:r w:rsidRPr="00A061CF">
        <w:rPr>
          <w:lang w:val="en-IE"/>
        </w:rPr>
        <w:t xml:space="preserve"> do they use?</w:t>
      </w:r>
    </w:p>
    <w:p w:rsidR="00A061CF" w:rsidRPr="00A061CF" w:rsidRDefault="00A061CF" w:rsidP="00EF2C99">
      <w:pPr>
        <w:spacing w:after="0"/>
        <w:ind w:right="-427"/>
        <w:rPr>
          <w:lang w:val="en-IE"/>
        </w:rPr>
      </w:pPr>
      <w:r w:rsidRPr="00EF2C99">
        <w:rPr>
          <w:b/>
          <w:lang w:val="en-IE"/>
        </w:rPr>
        <w:t>Which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way</w:t>
      </w:r>
      <w:r w:rsidRPr="00A061CF">
        <w:rPr>
          <w:lang w:val="en-IE"/>
        </w:rPr>
        <w:t xml:space="preserve"> is it?</w:t>
      </w:r>
    </w:p>
    <w:p w:rsidR="00A061CF" w:rsidRDefault="00A061CF" w:rsidP="00EF2C99">
      <w:pPr>
        <w:spacing w:after="0"/>
        <w:ind w:right="-427"/>
        <w:rPr>
          <w:lang w:val="en-IE"/>
        </w:rPr>
      </w:pPr>
      <w:r w:rsidRPr="00EF2C99">
        <w:rPr>
          <w:b/>
          <w:lang w:val="en-IE"/>
        </w:rPr>
        <w:t>How</w:t>
      </w:r>
      <w:r w:rsidRPr="00A061CF">
        <w:rPr>
          <w:lang w:val="en-IE"/>
        </w:rPr>
        <w:t xml:space="preserve"> </w:t>
      </w:r>
      <w:r w:rsidRPr="00EF2C99">
        <w:rPr>
          <w:b/>
          <w:lang w:val="en-IE"/>
        </w:rPr>
        <w:t>often</w:t>
      </w:r>
      <w:r w:rsidRPr="00A061CF">
        <w:rPr>
          <w:lang w:val="en-IE"/>
        </w:rPr>
        <w:t xml:space="preserve"> do you back up your files?</w:t>
      </w:r>
    </w:p>
    <w:p w:rsidR="009D135A" w:rsidRDefault="009D135A" w:rsidP="00EF2C99">
      <w:pPr>
        <w:spacing w:after="0"/>
        <w:ind w:right="-427"/>
        <w:rPr>
          <w:lang w:val="en-IE"/>
        </w:rPr>
      </w:pPr>
    </w:p>
    <w:p w:rsidR="009D135A" w:rsidRPr="009D135A" w:rsidRDefault="009D135A" w:rsidP="009D135A">
      <w:pPr>
        <w:spacing w:after="0"/>
        <w:ind w:right="-427"/>
        <w:rPr>
          <w:b/>
          <w:lang w:val="en-IE"/>
        </w:rPr>
      </w:pPr>
      <w:r w:rsidRPr="009D135A">
        <w:rPr>
          <w:b/>
          <w:lang w:val="en-IE"/>
        </w:rPr>
        <w:t>E. Questions with prepositions</w:t>
      </w:r>
      <w:r>
        <w:rPr>
          <w:b/>
          <w:lang w:val="en-IE"/>
        </w:rPr>
        <w:br/>
      </w:r>
    </w:p>
    <w:p w:rsidR="009D135A" w:rsidRPr="009D135A" w:rsidRDefault="009D135A" w:rsidP="009D135A">
      <w:pPr>
        <w:spacing w:after="0"/>
        <w:ind w:right="-427"/>
        <w:rPr>
          <w:lang w:val="en-IE"/>
        </w:rPr>
      </w:pPr>
      <w:r w:rsidRPr="009D135A">
        <w:rPr>
          <w:lang w:val="en-IE"/>
        </w:rPr>
        <w:t>Prepositions normally come at the end of questions but before time and place expressions</w:t>
      </w:r>
    </w:p>
    <w:p w:rsidR="009D135A" w:rsidRPr="009D135A" w:rsidRDefault="009D135A" w:rsidP="009D135A">
      <w:pPr>
        <w:spacing w:after="0"/>
        <w:ind w:left="708" w:right="-427"/>
        <w:rPr>
          <w:lang w:val="en-IE"/>
        </w:rPr>
      </w:pPr>
      <w:r w:rsidRPr="009D135A">
        <w:rPr>
          <w:lang w:val="en-IE"/>
        </w:rPr>
        <w:t xml:space="preserve">What company does she work </w:t>
      </w:r>
      <w:r w:rsidRPr="009D135A">
        <w:rPr>
          <w:b/>
          <w:lang w:val="en-IE"/>
        </w:rPr>
        <w:t>for</w:t>
      </w:r>
      <w:r w:rsidRPr="009D135A">
        <w:rPr>
          <w:lang w:val="en-IE"/>
        </w:rPr>
        <w:t xml:space="preserve">? </w:t>
      </w:r>
    </w:p>
    <w:p w:rsidR="009D135A" w:rsidRPr="009D135A" w:rsidRDefault="009D135A" w:rsidP="009D135A">
      <w:pPr>
        <w:spacing w:after="0"/>
        <w:ind w:left="708" w:right="-427"/>
        <w:rPr>
          <w:lang w:val="en-IE"/>
        </w:rPr>
      </w:pPr>
      <w:r w:rsidRPr="009D135A">
        <w:rPr>
          <w:lang w:val="en-IE"/>
        </w:rPr>
        <w:t xml:space="preserve">Who did you want to speak </w:t>
      </w:r>
      <w:r w:rsidRPr="009D135A">
        <w:rPr>
          <w:b/>
          <w:lang w:val="en-IE"/>
        </w:rPr>
        <w:t>to</w:t>
      </w:r>
      <w:r w:rsidRPr="009D135A">
        <w:rPr>
          <w:lang w:val="en-IE"/>
        </w:rPr>
        <w:t xml:space="preserve">? </w:t>
      </w:r>
    </w:p>
    <w:p w:rsidR="009D135A" w:rsidRPr="009D135A" w:rsidRDefault="009D135A" w:rsidP="009D135A">
      <w:pPr>
        <w:spacing w:after="0"/>
        <w:ind w:left="708" w:right="-427"/>
        <w:rPr>
          <w:lang w:val="en-IE"/>
        </w:rPr>
      </w:pPr>
      <w:r w:rsidRPr="009D135A">
        <w:rPr>
          <w:lang w:val="en-IE"/>
        </w:rPr>
        <w:t xml:space="preserve">Which department do you work </w:t>
      </w:r>
      <w:r w:rsidRPr="009D135A">
        <w:rPr>
          <w:b/>
          <w:lang w:val="en-IE"/>
        </w:rPr>
        <w:t>in?</w:t>
      </w:r>
      <w:r w:rsidRPr="009D135A">
        <w:rPr>
          <w:lang w:val="en-IE"/>
        </w:rPr>
        <w:t xml:space="preserve"> </w:t>
      </w:r>
    </w:p>
    <w:p w:rsidR="009D135A" w:rsidRDefault="009D135A" w:rsidP="009D135A">
      <w:pPr>
        <w:spacing w:after="0"/>
        <w:ind w:right="-427"/>
        <w:rPr>
          <w:b/>
          <w:lang w:val="en-IE"/>
        </w:rPr>
      </w:pPr>
      <w:r w:rsidRPr="009D135A">
        <w:rPr>
          <w:b/>
          <w:lang w:val="en-IE"/>
        </w:rPr>
        <w:lastRenderedPageBreak/>
        <w:t>F. Embedded questions– Indirect questions</w:t>
      </w:r>
    </w:p>
    <w:p w:rsidR="009D135A" w:rsidRPr="009D135A" w:rsidRDefault="009D135A" w:rsidP="009D135A">
      <w:pPr>
        <w:spacing w:after="0"/>
        <w:ind w:right="-427"/>
        <w:rPr>
          <w:b/>
          <w:lang w:val="en-IE"/>
        </w:rPr>
      </w:pPr>
    </w:p>
    <w:p w:rsidR="009D135A" w:rsidRPr="009D135A" w:rsidRDefault="009D135A" w:rsidP="009D135A">
      <w:pPr>
        <w:spacing w:after="0"/>
        <w:ind w:right="-427"/>
        <w:rPr>
          <w:lang w:val="en-IE"/>
        </w:rPr>
      </w:pPr>
      <w:r w:rsidRPr="009D135A">
        <w:rPr>
          <w:lang w:val="en-IE"/>
        </w:rPr>
        <w:t>Statements or questions with verbs like know and wonder or polite requests like “</w:t>
      </w:r>
      <w:r w:rsidRPr="009D135A">
        <w:rPr>
          <w:i/>
          <w:lang w:val="en-IE"/>
        </w:rPr>
        <w:t>Can you tell</w:t>
      </w:r>
      <w:r w:rsidRPr="009D135A">
        <w:rPr>
          <w:lang w:val="en-IE"/>
        </w:rPr>
        <w:t xml:space="preserve"> </w:t>
      </w:r>
      <w:r w:rsidRPr="009D135A">
        <w:rPr>
          <w:i/>
          <w:lang w:val="en-IE"/>
        </w:rPr>
        <w:t>me…?”</w:t>
      </w:r>
      <w:r w:rsidRPr="009D135A">
        <w:rPr>
          <w:lang w:val="en-IE"/>
        </w:rPr>
        <w:t xml:space="preserve"> can introduce a second questions. The second question is in statement form.</w:t>
      </w:r>
      <w:r>
        <w:rPr>
          <w:lang w:val="en-IE"/>
        </w:rPr>
        <w:t xml:space="preserve"> </w:t>
      </w:r>
      <w:r w:rsidRPr="009D135A">
        <w:rPr>
          <w:lang w:val="en-IE"/>
        </w:rPr>
        <w:t xml:space="preserve">This is often seen as a </w:t>
      </w:r>
      <w:proofErr w:type="gramStart"/>
      <w:r w:rsidRPr="009D135A">
        <w:rPr>
          <w:lang w:val="en-IE"/>
        </w:rPr>
        <w:t>more polite</w:t>
      </w:r>
      <w:proofErr w:type="gramEnd"/>
      <w:r w:rsidRPr="009D135A">
        <w:rPr>
          <w:lang w:val="en-IE"/>
        </w:rPr>
        <w:t xml:space="preserve"> and less aggressive way to raise issues.</w:t>
      </w:r>
    </w:p>
    <w:p w:rsidR="009D135A" w:rsidRDefault="009D135A" w:rsidP="009D135A">
      <w:pPr>
        <w:spacing w:after="0"/>
        <w:ind w:right="-427"/>
        <w:rPr>
          <w:lang w:val="en-IE"/>
        </w:rPr>
      </w:pPr>
    </w:p>
    <w:p w:rsidR="009D135A" w:rsidRDefault="009D135A" w:rsidP="009D135A">
      <w:pPr>
        <w:spacing w:after="0"/>
        <w:ind w:right="-427" w:firstLine="708"/>
        <w:rPr>
          <w:lang w:val="en-IE"/>
        </w:rPr>
      </w:pPr>
      <w:r w:rsidRPr="009D135A">
        <w:rPr>
          <w:lang w:val="en-IE"/>
        </w:rPr>
        <w:t xml:space="preserve">Where does the blue wire go?   </w:t>
      </w:r>
      <w:r>
        <w:rPr>
          <w:lang w:val="en-IE"/>
        </w:rPr>
        <w:tab/>
      </w:r>
      <w:r>
        <w:rPr>
          <w:lang w:val="en-IE"/>
        </w:rPr>
        <w:tab/>
      </w:r>
      <w:r w:rsidRPr="009D135A">
        <w:rPr>
          <w:lang w:val="en-IE"/>
        </w:rPr>
        <w:t>Can you tell me where the blue wire goes?</w:t>
      </w:r>
    </w:p>
    <w:p w:rsidR="009D135A" w:rsidRDefault="009D135A" w:rsidP="009D135A">
      <w:pPr>
        <w:spacing w:after="0"/>
        <w:ind w:left="4953" w:right="-427" w:hanging="4245"/>
        <w:rPr>
          <w:lang w:val="en-IE"/>
        </w:rPr>
      </w:pPr>
      <w:r w:rsidRPr="009D135A">
        <w:rPr>
          <w:lang w:val="en-IE"/>
        </w:rPr>
        <w:t xml:space="preserve">Can you help me with this problem?  </w:t>
      </w:r>
      <w:r>
        <w:rPr>
          <w:lang w:val="en-IE"/>
        </w:rPr>
        <w:tab/>
      </w:r>
      <w:r>
        <w:rPr>
          <w:lang w:val="en-IE"/>
        </w:rPr>
        <w:tab/>
      </w:r>
      <w:r w:rsidRPr="009D135A">
        <w:rPr>
          <w:lang w:val="en-IE"/>
        </w:rPr>
        <w:t>I was wondering if you could help me with this problem.</w:t>
      </w:r>
    </w:p>
    <w:p w:rsidR="009D135A" w:rsidRPr="009D135A" w:rsidRDefault="009D135A" w:rsidP="009D135A">
      <w:pPr>
        <w:spacing w:after="0"/>
        <w:ind w:left="4953" w:right="-427" w:hanging="4245"/>
        <w:rPr>
          <w:lang w:val="en-IE"/>
        </w:rPr>
      </w:pPr>
    </w:p>
    <w:p w:rsidR="009D135A" w:rsidRDefault="009D135A" w:rsidP="009D135A">
      <w:pPr>
        <w:spacing w:after="0"/>
        <w:ind w:right="-427"/>
        <w:rPr>
          <w:b/>
          <w:lang w:val="en-IE"/>
        </w:rPr>
      </w:pPr>
      <w:r w:rsidRPr="009D135A">
        <w:rPr>
          <w:b/>
          <w:lang w:val="en-IE"/>
        </w:rPr>
        <w:t>G. Different functions of questions</w:t>
      </w:r>
    </w:p>
    <w:p w:rsidR="009D135A" w:rsidRPr="009D135A" w:rsidRDefault="009D135A" w:rsidP="009D135A">
      <w:pPr>
        <w:spacing w:after="0"/>
        <w:ind w:right="-427"/>
        <w:rPr>
          <w:b/>
          <w:lang w:val="en-IE"/>
        </w:rPr>
      </w:pPr>
    </w:p>
    <w:p w:rsidR="009D135A" w:rsidRPr="009D135A" w:rsidRDefault="009D135A" w:rsidP="009D135A">
      <w:pPr>
        <w:spacing w:after="0"/>
        <w:ind w:right="-427"/>
        <w:rPr>
          <w:lang w:val="en-IE"/>
        </w:rPr>
      </w:pPr>
      <w:r w:rsidRPr="009D135A">
        <w:rPr>
          <w:lang w:val="en-IE"/>
        </w:rPr>
        <w:t>We use negative questions to disagree politely</w:t>
      </w:r>
    </w:p>
    <w:p w:rsidR="009D135A" w:rsidRPr="009D135A" w:rsidRDefault="009D135A" w:rsidP="009D135A">
      <w:pPr>
        <w:spacing w:after="0"/>
        <w:ind w:left="708" w:right="-427"/>
        <w:rPr>
          <w:lang w:val="en-IE"/>
        </w:rPr>
      </w:pPr>
      <w:r w:rsidRPr="009D135A">
        <w:rPr>
          <w:lang w:val="en-IE"/>
        </w:rPr>
        <w:t>But don’t you think that different cultures might take a different approach to this issue?</w:t>
      </w:r>
    </w:p>
    <w:p w:rsidR="009D135A" w:rsidRDefault="009D135A" w:rsidP="009D135A">
      <w:pPr>
        <w:spacing w:after="0"/>
        <w:ind w:left="708" w:right="-427"/>
        <w:rPr>
          <w:lang w:val="en-IE"/>
        </w:rPr>
      </w:pPr>
      <w:r w:rsidRPr="009D135A">
        <w:rPr>
          <w:lang w:val="en-IE"/>
        </w:rPr>
        <w:t>Isn’t there a limit in what one can introduce from the US to Europe in terms of the new</w:t>
      </w:r>
    </w:p>
    <w:p w:rsidR="009D135A" w:rsidRDefault="009D135A">
      <w:pPr>
        <w:rPr>
          <w:lang w:val="en-IE"/>
        </w:rPr>
      </w:pPr>
    </w:p>
    <w:p w:rsidR="009D135A" w:rsidRDefault="002C2271" w:rsidP="002C2271">
      <w:pPr>
        <w:rPr>
          <w:b/>
          <w:lang w:val="en-IE"/>
        </w:rPr>
      </w:pPr>
      <w:r w:rsidRPr="002C2271">
        <w:rPr>
          <w:b/>
          <w:lang w:val="en-IE"/>
        </w:rPr>
        <w:t xml:space="preserve">7 </w:t>
      </w:r>
      <w:r w:rsidR="009D135A" w:rsidRPr="002C2271">
        <w:rPr>
          <w:b/>
          <w:lang w:val="en-IE"/>
        </w:rPr>
        <w:t>BUSINESS LANGUAGE</w:t>
      </w:r>
    </w:p>
    <w:p w:rsidR="002C2271" w:rsidRPr="002C2271" w:rsidRDefault="002C2271" w:rsidP="002C2271">
      <w:pPr>
        <w:rPr>
          <w:b/>
          <w:lang w:val="en-IE"/>
        </w:rPr>
      </w:pPr>
      <w:r>
        <w:rPr>
          <w:b/>
          <w:lang w:val="en-IE"/>
        </w:rPr>
        <w:t>7.1 Company Language</w:t>
      </w:r>
      <w:r>
        <w:rPr>
          <w:noProof/>
          <w:lang w:eastAsia="de-CH"/>
        </w:rPr>
        <w:drawing>
          <wp:inline distT="0" distB="0" distL="0" distR="0" wp14:anchorId="2BEF1AA2" wp14:editId="452DDC64">
            <wp:extent cx="5018807" cy="18034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17"/>
                    <a:stretch/>
                  </pic:blipFill>
                  <pic:spPr bwMode="auto">
                    <a:xfrm>
                      <a:off x="0" y="0"/>
                      <a:ext cx="5042904" cy="18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35A" w:rsidRPr="00A718A8" w:rsidRDefault="002C2271" w:rsidP="009D135A">
      <w:pPr>
        <w:rPr>
          <w:b/>
          <w:lang w:val="en-IE"/>
        </w:rPr>
      </w:pPr>
      <w:r w:rsidRPr="00A718A8">
        <w:rPr>
          <w:b/>
          <w:lang w:val="en-IE"/>
        </w:rPr>
        <w:t xml:space="preserve">7.2 </w:t>
      </w:r>
      <w:r w:rsidR="00A718A8" w:rsidRPr="00A718A8">
        <w:rPr>
          <w:b/>
          <w:lang w:val="en-IE"/>
        </w:rPr>
        <w:t>Meetings Language</w:t>
      </w:r>
    </w:p>
    <w:p w:rsidR="00A718A8" w:rsidRDefault="00A718A8" w:rsidP="009D135A">
      <w:pPr>
        <w:rPr>
          <w:lang w:val="en-IE"/>
        </w:rPr>
      </w:pPr>
      <w:r>
        <w:rPr>
          <w:noProof/>
          <w:lang w:eastAsia="de-CH"/>
        </w:rPr>
        <w:drawing>
          <wp:inline distT="0" distB="0" distL="0" distR="0" wp14:anchorId="79F4B652" wp14:editId="3C0360E0">
            <wp:extent cx="4495202" cy="3343275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13" b="1836"/>
                    <a:stretch/>
                  </pic:blipFill>
                  <pic:spPr bwMode="auto">
                    <a:xfrm>
                      <a:off x="0" y="0"/>
                      <a:ext cx="4502156" cy="334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CC7" w:rsidRDefault="001D7CC7" w:rsidP="009D135A">
      <w:pPr>
        <w:rPr>
          <w:b/>
          <w:lang w:val="en-IE"/>
        </w:rPr>
      </w:pPr>
      <w:r w:rsidRPr="001D7CC7">
        <w:rPr>
          <w:b/>
          <w:lang w:val="en-IE"/>
        </w:rPr>
        <w:lastRenderedPageBreak/>
        <w:t>7.2 Telephone Language</w:t>
      </w:r>
    </w:p>
    <w:p w:rsidR="001D7CC7" w:rsidRPr="001D7CC7" w:rsidRDefault="001D7CC7" w:rsidP="009D135A">
      <w:pPr>
        <w:rPr>
          <w:b/>
          <w:lang w:val="en-IE"/>
        </w:rPr>
      </w:pPr>
      <w:r>
        <w:rPr>
          <w:noProof/>
          <w:lang w:eastAsia="de-CH"/>
        </w:rPr>
        <w:drawing>
          <wp:inline distT="0" distB="0" distL="0" distR="0" wp14:anchorId="55D9ADB2" wp14:editId="668FD776">
            <wp:extent cx="6134100" cy="800469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575" t="16837" r="4927" b="6111"/>
                    <a:stretch/>
                  </pic:blipFill>
                  <pic:spPr bwMode="auto">
                    <a:xfrm>
                      <a:off x="0" y="0"/>
                      <a:ext cx="6138011" cy="80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47" w:rsidRDefault="00483747" w:rsidP="00483747">
      <w:r>
        <w:rPr>
          <w:noProof/>
          <w:lang w:eastAsia="de-CH"/>
        </w:rPr>
        <w:lastRenderedPageBreak/>
        <w:drawing>
          <wp:inline distT="0" distB="0" distL="0" distR="0" wp14:anchorId="5CF8FBDE" wp14:editId="13626BC8">
            <wp:extent cx="5760720" cy="426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2C" w:rsidRDefault="00BD1D2C" w:rsidP="00483747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b/>
              </w:rPr>
            </w:pPr>
            <w:r w:rsidRPr="00BD1D2C">
              <w:rPr>
                <w:b/>
              </w:rPr>
              <w:t xml:space="preserve">Informal </w:t>
            </w:r>
            <w:proofErr w:type="spellStart"/>
            <w:r w:rsidRPr="00BD1D2C">
              <w:rPr>
                <w:b/>
              </w:rPr>
              <w:t>phrase</w:t>
            </w:r>
            <w:proofErr w:type="spellEnd"/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b/>
              </w:rPr>
            </w:pPr>
            <w:r w:rsidRPr="00BD1D2C">
              <w:rPr>
                <w:b/>
              </w:rPr>
              <w:t xml:space="preserve">Formal </w:t>
            </w:r>
            <w:proofErr w:type="spellStart"/>
            <w:r w:rsidRPr="00BD1D2C">
              <w:rPr>
                <w:b/>
              </w:rPr>
              <w:t>phrase</w:t>
            </w:r>
            <w:proofErr w:type="spellEnd"/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Re your last email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I’m writing with regard to your last email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Following up your earlier call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proofErr w:type="spellStart"/>
            <w:r w:rsidRPr="00BD1D2C">
              <w:rPr>
                <w:lang w:val="en-US"/>
              </w:rPr>
              <w:t>Futher</w:t>
            </w:r>
            <w:proofErr w:type="spellEnd"/>
            <w:r w:rsidRPr="00BD1D2C">
              <w:rPr>
                <w:lang w:val="en-US"/>
              </w:rPr>
              <w:t xml:space="preserve"> to our earlier conversation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Sorry about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 xml:space="preserve">I would like to </w:t>
            </w:r>
            <w:proofErr w:type="spellStart"/>
            <w:r w:rsidRPr="00BD1D2C">
              <w:rPr>
                <w:lang w:val="en-US"/>
              </w:rPr>
              <w:t>apologise</w:t>
            </w:r>
            <w:proofErr w:type="spellEnd"/>
            <w:r w:rsidRPr="00BD1D2C">
              <w:rPr>
                <w:lang w:val="en-US"/>
              </w:rPr>
              <w:t xml:space="preserve"> for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Please send me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would be grateful if you could send me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Let me know if you can make it next Friday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 xml:space="preserve">Is next </w:t>
            </w:r>
            <w:proofErr w:type="spellStart"/>
            <w:r w:rsidRPr="00BD1D2C">
              <w:rPr>
                <w:lang w:val="en-US"/>
              </w:rPr>
              <w:t>Firday</w:t>
            </w:r>
            <w:proofErr w:type="spellEnd"/>
            <w:r w:rsidRPr="00BD1D2C">
              <w:rPr>
                <w:lang w:val="en-US"/>
              </w:rPr>
              <w:t xml:space="preserve"> convenient for you?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 xml:space="preserve">Please contact me 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 xml:space="preserve">Please don’t </w:t>
            </w:r>
            <w:proofErr w:type="spellStart"/>
            <w:r w:rsidRPr="00BD1D2C">
              <w:rPr>
                <w:lang w:val="en-US"/>
              </w:rPr>
              <w:t>hestate</w:t>
            </w:r>
            <w:proofErr w:type="spellEnd"/>
            <w:r w:rsidRPr="00BD1D2C">
              <w:rPr>
                <w:lang w:val="en-US"/>
              </w:rPr>
              <w:t xml:space="preserve"> to contact me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Thanks for asking me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Thank you for our kind invitation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Can you</w:t>
            </w:r>
            <w:proofErr w:type="gramStart"/>
            <w:r w:rsidRPr="00BD1D2C">
              <w:rPr>
                <w:lang w:val="en-US"/>
              </w:rPr>
              <w:t xml:space="preserve"> ..</w:t>
            </w:r>
            <w:proofErr w:type="gramEnd"/>
            <w:r w:rsidRPr="00BD1D2C">
              <w:rPr>
                <w:lang w:val="en-US"/>
              </w:rPr>
              <w:t xml:space="preserve"> ?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was wondering if you could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I’d love to come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would be very pleased to come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Just a quick note to remind you that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would like to remind everyone that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I’ll get back to you very soon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will contact you again in the near future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Good luck with everything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We wish you every success in the future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I’ve attached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Please find attached</w:t>
            </w:r>
          </w:p>
        </w:tc>
      </w:tr>
      <w:tr w:rsidR="00BD1D2C" w:rsidRPr="00BD1D2C" w:rsidTr="00BD1D2C"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Thanks again for all your help. Much appreciated</w:t>
            </w:r>
          </w:p>
        </w:tc>
        <w:tc>
          <w:tcPr>
            <w:tcW w:w="4531" w:type="dxa"/>
          </w:tcPr>
          <w:p w:rsidR="00BD1D2C" w:rsidRPr="00BD1D2C" w:rsidRDefault="00BD1D2C" w:rsidP="00BD1D2C">
            <w:pPr>
              <w:rPr>
                <w:lang w:val="en-US"/>
              </w:rPr>
            </w:pPr>
            <w:r w:rsidRPr="00BD1D2C">
              <w:rPr>
                <w:lang w:val="en-US"/>
              </w:rPr>
              <w:t>I would like to thank you very much for… I really appreciate it.</w:t>
            </w:r>
          </w:p>
        </w:tc>
      </w:tr>
    </w:tbl>
    <w:p w:rsidR="00BD1D2C" w:rsidRPr="00BD1D2C" w:rsidRDefault="00BD1D2C" w:rsidP="00483747">
      <w:pPr>
        <w:rPr>
          <w:lang w:val="en-US"/>
        </w:rPr>
      </w:pPr>
    </w:p>
    <w:p w:rsidR="00491F47" w:rsidRPr="00BD1D2C" w:rsidRDefault="00491F47" w:rsidP="00483747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12B9E13" wp14:editId="3036CE06">
            <wp:extent cx="5760720" cy="4552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99" b="3966"/>
                    <a:stretch/>
                  </pic:blipFill>
                  <pic:spPr bwMode="auto"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96A" w:rsidRPr="00BD1D2C" w:rsidRDefault="00483747" w:rsidP="00EE096A">
      <w:pPr>
        <w:rPr>
          <w:rFonts w:eastAsia="Times New Roman"/>
          <w:sz w:val="24"/>
          <w:szCs w:val="24"/>
          <w:lang w:val="en-US" w:eastAsia="de-CH"/>
        </w:rPr>
      </w:pPr>
      <w:r>
        <w:rPr>
          <w:noProof/>
          <w:lang w:eastAsia="de-CH"/>
        </w:rPr>
        <w:lastRenderedPageBreak/>
        <w:drawing>
          <wp:inline distT="0" distB="0" distL="0" distR="0" wp14:anchorId="60DCA89C" wp14:editId="6853F363">
            <wp:extent cx="5760720" cy="78536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6A" w:rsidRPr="00BD1D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3FD9"/>
    <w:multiLevelType w:val="multilevel"/>
    <w:tmpl w:val="73E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92333"/>
    <w:multiLevelType w:val="multilevel"/>
    <w:tmpl w:val="229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62C75"/>
    <w:multiLevelType w:val="multilevel"/>
    <w:tmpl w:val="704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014F79"/>
    <w:multiLevelType w:val="multilevel"/>
    <w:tmpl w:val="4C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474E4"/>
    <w:multiLevelType w:val="multilevel"/>
    <w:tmpl w:val="463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37A2A"/>
    <w:rsid w:val="001D7CC7"/>
    <w:rsid w:val="002C2271"/>
    <w:rsid w:val="00380611"/>
    <w:rsid w:val="00483747"/>
    <w:rsid w:val="00491F47"/>
    <w:rsid w:val="005D35AE"/>
    <w:rsid w:val="00721C70"/>
    <w:rsid w:val="00881310"/>
    <w:rsid w:val="008A79E8"/>
    <w:rsid w:val="009B25C2"/>
    <w:rsid w:val="009D135A"/>
    <w:rsid w:val="00A061CF"/>
    <w:rsid w:val="00A718A8"/>
    <w:rsid w:val="00B03DCD"/>
    <w:rsid w:val="00BC243F"/>
    <w:rsid w:val="00BD1D2C"/>
    <w:rsid w:val="00BE1188"/>
    <w:rsid w:val="00C30F19"/>
    <w:rsid w:val="00D57266"/>
    <w:rsid w:val="00D62602"/>
    <w:rsid w:val="00EC5C0E"/>
    <w:rsid w:val="00EE096A"/>
    <w:rsid w:val="00EF2C99"/>
    <w:rsid w:val="00F90658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A0BA0"/>
  <w15:chartTrackingRefBased/>
  <w15:docId w15:val="{3B6E14B8-8521-4BF8-813F-72D90371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57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D57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572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57266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7266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paragraph" w:styleId="StandardWeb">
    <w:name w:val="Normal (Web)"/>
    <w:basedOn w:val="Standard"/>
    <w:uiPriority w:val="99"/>
    <w:unhideWhenUsed/>
    <w:rsid w:val="00D5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57266"/>
  </w:style>
  <w:style w:type="character" w:styleId="Fett">
    <w:name w:val="Strong"/>
    <w:basedOn w:val="Absatz-Standardschriftart"/>
    <w:uiPriority w:val="22"/>
    <w:qFormat/>
    <w:rsid w:val="00D57266"/>
    <w:rPr>
      <w:b/>
      <w:bCs/>
    </w:rPr>
  </w:style>
  <w:style w:type="character" w:customStyle="1" w:styleId="subject">
    <w:name w:val="subject"/>
    <w:basedOn w:val="Absatz-Standardschriftart"/>
    <w:rsid w:val="00D57266"/>
  </w:style>
  <w:style w:type="character" w:customStyle="1" w:styleId="infinitive">
    <w:name w:val="infinitive"/>
    <w:basedOn w:val="Absatz-Standardschriftart"/>
    <w:rsid w:val="00D57266"/>
  </w:style>
  <w:style w:type="character" w:customStyle="1" w:styleId="ending">
    <w:name w:val="ending"/>
    <w:basedOn w:val="Absatz-Standardschriftart"/>
    <w:rsid w:val="00D57266"/>
  </w:style>
  <w:style w:type="character" w:customStyle="1" w:styleId="signal-word">
    <w:name w:val="signal-word"/>
    <w:basedOn w:val="Absatz-Standardschriftart"/>
    <w:rsid w:val="00D57266"/>
  </w:style>
  <w:style w:type="paragraph" w:styleId="Titel">
    <w:name w:val="Title"/>
    <w:basedOn w:val="Standard"/>
    <w:next w:val="Standard"/>
    <w:link w:val="TitelZchn"/>
    <w:uiPriority w:val="10"/>
    <w:qFormat/>
    <w:rsid w:val="00D57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57266"/>
    <w:rPr>
      <w:color w:val="0563C1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572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24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xample1">
    <w:name w:val="example1"/>
    <w:basedOn w:val="Absatz-Standardschriftart"/>
    <w:rsid w:val="00BC243F"/>
  </w:style>
  <w:style w:type="character" w:customStyle="1" w:styleId="example2">
    <w:name w:val="example2"/>
    <w:basedOn w:val="Absatz-Standardschriftart"/>
    <w:rsid w:val="00BC243F"/>
  </w:style>
  <w:style w:type="character" w:styleId="Hervorhebung">
    <w:name w:val="Emphasis"/>
    <w:basedOn w:val="Absatz-Standardschriftart"/>
    <w:uiPriority w:val="20"/>
    <w:qFormat/>
    <w:rsid w:val="00BC243F"/>
    <w:rPr>
      <w:i/>
      <w:iCs/>
    </w:rPr>
  </w:style>
  <w:style w:type="table" w:styleId="Tabellenraster">
    <w:name w:val="Table Grid"/>
    <w:basedOn w:val="NormaleTabelle"/>
    <w:uiPriority w:val="39"/>
    <w:rsid w:val="00BD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englisch-hilfen.de/grammar_list/satz.htm" TargetMode="External"/><Relationship Id="rId5" Type="http://schemas.openxmlformats.org/officeDocument/2006/relationships/hyperlink" Target="http://www.englisch-hilfen.de/grammar/who_which.ht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nglisch-hilfen.de/grammar/relativsaetze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Akermann</dc:creator>
  <cp:keywords/>
  <dc:description/>
  <cp:lastModifiedBy>Rico Akermann</cp:lastModifiedBy>
  <cp:revision>17</cp:revision>
  <dcterms:created xsi:type="dcterms:W3CDTF">2016-05-03T12:06:00Z</dcterms:created>
  <dcterms:modified xsi:type="dcterms:W3CDTF">2016-08-27T12:30:00Z</dcterms:modified>
</cp:coreProperties>
</file>