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E13" w:rsidRDefault="002D7F59" w:rsidP="003334B8">
      <w:pPr>
        <w:spacing w:after="123"/>
        <w:ind w:left="10" w:right="-15"/>
        <w:jc w:val="center"/>
      </w:pPr>
      <w:r>
        <w:rPr>
          <w:b/>
          <w:color w:val="1F497D"/>
          <w:sz w:val="28"/>
        </w:rPr>
        <w:t xml:space="preserve">ARDUINO BASED </w:t>
      </w:r>
      <w:r w:rsidR="003334B8">
        <w:rPr>
          <w:b/>
          <w:color w:val="1F497D"/>
          <w:sz w:val="28"/>
        </w:rPr>
        <w:t xml:space="preserve">ANTI SLEEP ALARM FOR DRIVERS AND ACCIDENT PREVENTION </w:t>
      </w:r>
      <w:r>
        <w:rPr>
          <w:b/>
          <w:color w:val="1F497D"/>
          <w:sz w:val="28"/>
        </w:rPr>
        <w:t xml:space="preserve">USING  </w:t>
      </w:r>
      <w:r w:rsidR="003334B8">
        <w:rPr>
          <w:b/>
          <w:color w:val="1F497D"/>
          <w:sz w:val="28"/>
        </w:rPr>
        <w:t xml:space="preserve"> IR </w:t>
      </w:r>
      <w:r>
        <w:rPr>
          <w:b/>
          <w:color w:val="1F497D"/>
          <w:sz w:val="28"/>
        </w:rPr>
        <w:t xml:space="preserve">SENSOR </w:t>
      </w:r>
    </w:p>
    <w:p w:rsidR="00095E13" w:rsidRDefault="002D7F59">
      <w:pPr>
        <w:spacing w:after="68"/>
        <w:ind w:left="0" w:firstLine="0"/>
        <w:jc w:val="left"/>
      </w:pPr>
      <w:r>
        <w:rPr>
          <w:rFonts w:ascii="Calibri" w:eastAsia="Calibri" w:hAnsi="Calibri" w:cs="Calibri"/>
          <w:noProof/>
          <w:sz w:val="22"/>
        </w:rPr>
        <mc:AlternateContent>
          <mc:Choice Requires="wpg">
            <w:drawing>
              <wp:inline distT="0" distB="0" distL="0" distR="0">
                <wp:extent cx="6086602" cy="6096"/>
                <wp:effectExtent l="0" t="0" r="0" b="0"/>
                <wp:docPr id="6328" name="Group 6328"/>
                <wp:cNvGraphicFramePr/>
                <a:graphic xmlns:a="http://schemas.openxmlformats.org/drawingml/2006/main">
                  <a:graphicData uri="http://schemas.microsoft.com/office/word/2010/wordprocessingGroup">
                    <wpg:wgp>
                      <wpg:cNvGrpSpPr/>
                      <wpg:grpSpPr>
                        <a:xfrm>
                          <a:off x="0" y="0"/>
                          <a:ext cx="6086602" cy="6096"/>
                          <a:chOff x="0" y="0"/>
                          <a:chExt cx="6086602" cy="6096"/>
                        </a:xfrm>
                      </wpg:grpSpPr>
                      <wps:wsp>
                        <wps:cNvPr id="7500" name="Shape 7500"/>
                        <wps:cNvSpPr/>
                        <wps:spPr>
                          <a:xfrm>
                            <a:off x="0" y="0"/>
                            <a:ext cx="6086602" cy="9144"/>
                          </a:xfrm>
                          <a:custGeom>
                            <a:avLst/>
                            <a:gdLst/>
                            <a:ahLst/>
                            <a:cxnLst/>
                            <a:rect l="0" t="0" r="0" b="0"/>
                            <a:pathLst>
                              <a:path w="6086602" h="9144">
                                <a:moveTo>
                                  <a:pt x="0" y="0"/>
                                </a:moveTo>
                                <a:lnTo>
                                  <a:pt x="6086602" y="0"/>
                                </a:lnTo>
                                <a:lnTo>
                                  <a:pt x="608660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35FDD343" id="Group 6328" o:spid="_x0000_s1026" style="width:479.25pt;height:.5pt;mso-position-horizontal-relative:char;mso-position-vertical-relative:line" coordsize="608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">
                <v:shape id="Shape 7500" o:spid="_x0000_s1027" style="position:absolute;width:60866;height:91;visibility:visible;mso-wrap-style:square;v-text-anchor:top" coordsize="60866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EK8AA&#10;AADdAAAADwAAAGRycy9kb3ducmV2LnhtbERPzYrCMBC+C75DGGFva+rCdrUaRQRR0IvdfYChGdNi&#10;MylJVqtPbw6Cx4/vf7HqbSuu5EPjWMFknIEgrpxu2Cj4+91+TkGEiKyxdUwK7hRgtRwOFlhod+MT&#10;XctoRArhUKCCOsaukDJUNVkMY9cRJ+7svMWYoDdSe7ylcNvKryzLpcWGU0ONHW1qqi7lv1Vw8Xms&#10;zH33KPnRHA8zN80NBqU+Rv16DiJSH9/il3uvFfx8Z2l/epOe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dEK8AAAADdAAAADwAAAAAAAAAAAAAAAACYAgAAZHJzL2Rvd25y&#10;ZXYueG1sUEsFBgAAAAAEAAQA9QAAAIUDAAAAAA==&#10;" path="m,l6086602,r,9144l,9144,,e" fillcolor="black" stroked="f" strokeweight="0">
                  <v:stroke miterlimit="83231f" joinstyle="miter"/>
                  <v:path arrowok="t" textboxrect="0,0,6086602,9144"/>
                </v:shape>
                <w10:anchorlock/>
              </v:group>
            </w:pict>
          </mc:Fallback>
        </mc:AlternateContent>
      </w:r>
    </w:p>
    <w:p w:rsidR="00095E13" w:rsidRDefault="002D7F59">
      <w:pPr>
        <w:pStyle w:val="Heading1"/>
        <w:numPr>
          <w:ilvl w:val="0"/>
          <w:numId w:val="0"/>
        </w:numPr>
      </w:pPr>
      <w:r>
        <w:t xml:space="preserve">ABSTRACT </w:t>
      </w:r>
    </w:p>
    <w:p w:rsidR="00095E13" w:rsidRDefault="002D7F59">
      <w:r>
        <w:t xml:space="preserve">This paper aims to create a framework to keep the car safe and secure through critical activity. When we run in ignorance we cannot take care of our own. If we make all vehicles with an automatic safety system that gives the driver a high level </w:t>
      </w:r>
      <w:r>
        <w:t xml:space="preserve">of protection, an alarm will also be issued. The device has an installed </w:t>
      </w:r>
      <w:proofErr w:type="gramStart"/>
      <w:r>
        <w:t>a</w:t>
      </w:r>
      <w:proofErr w:type="gramEnd"/>
      <w:r>
        <w:t xml:space="preserve"> </w:t>
      </w:r>
      <w:r w:rsidR="003334B8">
        <w:t xml:space="preserve">IR </w:t>
      </w:r>
      <w:r>
        <w:t>sensor</w:t>
      </w:r>
      <w:r w:rsidR="00E92691">
        <w:t xml:space="preserve"> </w:t>
      </w:r>
      <w:r w:rsidR="003334B8">
        <w:t>(For better performance use eye blink sensor)</w:t>
      </w:r>
      <w:r>
        <w:t xml:space="preserve">. Once the driver has started the engine, the sensors automatically detect the blink of eye. On this device the output of the sensor is provided for comparison with </w:t>
      </w:r>
      <w:r>
        <w:t>ARDUINO. When the value reaches the set level, the bu</w:t>
      </w:r>
      <w:r w:rsidR="00E92691">
        <w:t>zzer automatically vibrates</w:t>
      </w:r>
      <w:r>
        <w:t xml:space="preserve"> and the car stops automatically when </w:t>
      </w:r>
      <w:r w:rsidR="00E92691">
        <w:t xml:space="preserve">IR </w:t>
      </w:r>
      <w:r>
        <w:t>sensor receives a signal from the transmission module.</w:t>
      </w:r>
      <w:r>
        <w:rPr>
          <w:b/>
          <w:i/>
        </w:rPr>
        <w:t xml:space="preserve"> </w:t>
      </w:r>
    </w:p>
    <w:p w:rsidR="00095E13" w:rsidRDefault="002D7F59">
      <w:pPr>
        <w:spacing w:after="42"/>
      </w:pPr>
      <w:r>
        <w:rPr>
          <w:b/>
        </w:rPr>
        <w:t>Keywords:</w:t>
      </w:r>
      <w:r>
        <w:t xml:space="preserve"> </w:t>
      </w:r>
      <w:proofErr w:type="spellStart"/>
      <w:r>
        <w:t>Arduino</w:t>
      </w:r>
      <w:proofErr w:type="spellEnd"/>
      <w:r>
        <w:t xml:space="preserve">, </w:t>
      </w:r>
      <w:r w:rsidR="00E92691">
        <w:t xml:space="preserve">IR </w:t>
      </w:r>
      <w:r>
        <w:t xml:space="preserve">Sensor, </w:t>
      </w:r>
      <w:r w:rsidR="00E92691">
        <w:t xml:space="preserve">Buzzer, </w:t>
      </w:r>
      <w:r>
        <w:t>Dc Motor.</w:t>
      </w:r>
      <w:r>
        <w:rPr>
          <w:b/>
        </w:rPr>
        <w:t xml:space="preserve"> </w:t>
      </w:r>
    </w:p>
    <w:p w:rsidR="00095E13" w:rsidRDefault="002D7F59">
      <w:pPr>
        <w:spacing w:after="67"/>
        <w:ind w:left="0" w:firstLine="0"/>
        <w:jc w:val="left"/>
      </w:pPr>
      <w:r>
        <w:rPr>
          <w:rFonts w:ascii="Calibri" w:eastAsia="Calibri" w:hAnsi="Calibri" w:cs="Calibri"/>
          <w:noProof/>
          <w:sz w:val="22"/>
        </w:rPr>
        <mc:AlternateContent>
          <mc:Choice Requires="wpg">
            <w:drawing>
              <wp:inline distT="0" distB="0" distL="0" distR="0">
                <wp:extent cx="6086602" cy="6096"/>
                <wp:effectExtent l="0" t="0" r="0" b="0"/>
                <wp:docPr id="6329" name="Group 6329"/>
                <wp:cNvGraphicFramePr/>
                <a:graphic xmlns:a="http://schemas.openxmlformats.org/drawingml/2006/main">
                  <a:graphicData uri="http://schemas.microsoft.com/office/word/2010/wordprocessingGroup">
                    <wpg:wgp>
                      <wpg:cNvGrpSpPr/>
                      <wpg:grpSpPr>
                        <a:xfrm>
                          <a:off x="0" y="0"/>
                          <a:ext cx="6086602" cy="6096"/>
                          <a:chOff x="0" y="0"/>
                          <a:chExt cx="6086602" cy="6096"/>
                        </a:xfrm>
                      </wpg:grpSpPr>
                      <wps:wsp>
                        <wps:cNvPr id="7501" name="Shape 7501"/>
                        <wps:cNvSpPr/>
                        <wps:spPr>
                          <a:xfrm>
                            <a:off x="0" y="0"/>
                            <a:ext cx="6086602" cy="9144"/>
                          </a:xfrm>
                          <a:custGeom>
                            <a:avLst/>
                            <a:gdLst/>
                            <a:ahLst/>
                            <a:cxnLst/>
                            <a:rect l="0" t="0" r="0" b="0"/>
                            <a:pathLst>
                              <a:path w="6086602" h="9144">
                                <a:moveTo>
                                  <a:pt x="0" y="0"/>
                                </a:moveTo>
                                <a:lnTo>
                                  <a:pt x="6086602" y="0"/>
                                </a:lnTo>
                                <a:lnTo>
                                  <a:pt x="608660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0F62CFBB" id="Group 6329" o:spid="_x0000_s1026" style="width:479.25pt;height:.5pt;mso-position-horizontal-relative:char;mso-position-vertical-relative:line" coordsize="608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">
                <v:shape id="Shape 7501" o:spid="_x0000_s1027" style="position:absolute;width:60866;height:91;visibility:visible;mso-wrap-style:square;v-text-anchor:top" coordsize="60866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vhsMQA&#10;AADdAAAADwAAAGRycy9kb3ducmV2LnhtbESPUWvCMBSF3wf7D+EKvq2pwjqtjTIEmTBf1u0HXJpr&#10;WmxuShK1+uuXwcDHwznnO5xqM9peXMiHzrGCWZaDIG6c7tgo+PnevSxAhIissXdMCm4UYLN+fqqw&#10;1O7KX3SpoxEJwqFEBW2MQyllaFqyGDI3ECfv6LzFmKQ3Unu8Jrjt5TzPC2mx47TQ4kDblppTfbYK&#10;Tr6Ijbl93Gu+d4fPpVsUBoNS08n4vgIRaYyP8H97rxW8veY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4bDEAAAA3QAAAA8AAAAAAAAAAAAAAAAAmAIAAGRycy9k&#10;b3ducmV2LnhtbFBLBQYAAAAABAAEAPUAAACJAwAAAAA=&#10;" path="m,l6086602,r,9144l,9144,,e" fillcolor="black" stroked="f" strokeweight="0">
                  <v:stroke miterlimit="83231f" joinstyle="miter"/>
                  <v:path arrowok="t" textboxrect="0,0,6086602,9144"/>
                </v:shape>
                <w10:anchorlock/>
              </v:group>
            </w:pict>
          </mc:Fallback>
        </mc:AlternateContent>
      </w:r>
    </w:p>
    <w:p w:rsidR="00095E13" w:rsidRDefault="002D7F59">
      <w:pPr>
        <w:pStyle w:val="Heading1"/>
        <w:ind w:left="499" w:hanging="499"/>
      </w:pPr>
      <w:r>
        <w:t xml:space="preserve">INTRODUCTION </w:t>
      </w:r>
    </w:p>
    <w:p w:rsidR="00095E13" w:rsidRDefault="002D7F59">
      <w:r>
        <w:t xml:space="preserve">The failure of drivers in any vehicle incidents is a very important part of the dangerous problem facing the </w:t>
      </w:r>
      <w:proofErr w:type="gramStart"/>
      <w:r>
        <w:t>community</w:t>
      </w:r>
      <w:r w:rsidR="00753898">
        <w:t xml:space="preserve"> </w:t>
      </w:r>
      <w:r>
        <w:t>.</w:t>
      </w:r>
      <w:proofErr w:type="gramEnd"/>
      <w:r>
        <w:t xml:space="preserve"> It can cause serious accidents for a variety of reasons and sometimes fatal as most drivers are out of control. Various th</w:t>
      </w:r>
      <w:r>
        <w:t>ings involved in car crashes such as high speed, sleep while driving other distractions such as texting while driving, talking to others, playing with children, etc. Citizens are aware of dangerous drive cars but do not understand the level of driving</w:t>
      </w:r>
      <w:r w:rsidR="00753898">
        <w:t xml:space="preserve"> </w:t>
      </w:r>
      <w:proofErr w:type="gramStart"/>
      <w:r w:rsidR="00753898">
        <w:t>f</w:t>
      </w:r>
      <w:r>
        <w:t>at</w:t>
      </w:r>
      <w:r>
        <w:t>igue</w:t>
      </w:r>
      <w:r w:rsidR="00753898">
        <w:t xml:space="preserve"> </w:t>
      </w:r>
      <w:r>
        <w:t>.</w:t>
      </w:r>
      <w:proofErr w:type="gramEnd"/>
      <w:r>
        <w:t xml:space="preserve"> About </w:t>
      </w:r>
      <w:r w:rsidR="00316424">
        <w:t>64</w:t>
      </w:r>
      <w:r>
        <w:t xml:space="preserve"> people die</w:t>
      </w:r>
      <w:r w:rsidR="00753898">
        <w:t xml:space="preserve"> </w:t>
      </w:r>
      <w:proofErr w:type="spellStart"/>
      <w:r w:rsidR="00753898">
        <w:t>everyday</w:t>
      </w:r>
      <w:proofErr w:type="spellEnd"/>
      <w:r w:rsidR="00753898">
        <w:t xml:space="preserve"> by road accident (Report 2020</w:t>
      </w:r>
      <w:r w:rsidR="00316424">
        <w:t xml:space="preserve"> by BJKS</w:t>
      </w:r>
      <w:r w:rsidR="00753898">
        <w:t>)</w:t>
      </w:r>
      <w:r w:rsidR="00316424">
        <w:t xml:space="preserve"> and approximately 25000 lives are lost by every year</w:t>
      </w:r>
      <w:r>
        <w:t xml:space="preserve">. </w:t>
      </w:r>
      <w:r w:rsidR="00316424">
        <w:t>The Government of Bangladesh is</w:t>
      </w:r>
      <w:r>
        <w:t xml:space="preserve"> planning to reduce the number o</w:t>
      </w:r>
      <w:r w:rsidR="00316424">
        <w:t>f road accidents and fatalities</w:t>
      </w:r>
      <w:r>
        <w:t>. Globally, car accidents have proven to be one of the world's bi</w:t>
      </w:r>
      <w:r w:rsidR="00316424">
        <w:t>ggest security concerns. In 2023 about 5495</w:t>
      </w:r>
      <w:r>
        <w:t xml:space="preserve"> road accidents occurred in</w:t>
      </w:r>
      <w:r w:rsidR="00316424">
        <w:t xml:space="preserve"> Bangladesh and 5024 people were killed and 7495 injured</w:t>
      </w:r>
      <w:r>
        <w:t>. A tired driver is not able to steer the car by those who are sleep at work, he is unable to take adequate steps leading to an accident so it is necessary to monitor the driver's drowsiness to avoid accidents. We focuse</w:t>
      </w:r>
      <w:r>
        <w:t>d on this issue using the eye twitch sensor to introduce a car accident prevention program. This paper examines the detection of various collisions and the reduction of such a system.</w:t>
      </w:r>
      <w:r>
        <w:rPr>
          <w:b/>
        </w:rPr>
        <w:t xml:space="preserve"> </w:t>
      </w:r>
    </w:p>
    <w:p w:rsidR="00095E13" w:rsidRDefault="002D7F59">
      <w:pPr>
        <w:pStyle w:val="Heading1"/>
        <w:ind w:left="583" w:hanging="583"/>
      </w:pPr>
      <w:r>
        <w:t xml:space="preserve">SYSTEM DESCRIPTION </w:t>
      </w:r>
    </w:p>
    <w:p w:rsidR="00095E13" w:rsidRDefault="002D7F59">
      <w:pPr>
        <w:spacing w:after="0"/>
      </w:pPr>
      <w:r>
        <w:t>Embedded system devices are an important part of da</w:t>
      </w:r>
      <w:r>
        <w:t>ily life. These are a combination of hardware and software, in which software is commonly known as hardware embedded software. One of the most important features of these systems is that they provide o/p within time limits. So we often use embedded systems</w:t>
      </w:r>
      <w:r>
        <w:t xml:space="preserve"> on simple and sophisticated devices as well. In many devices like microwave, calculators, TV remote control, home security and crowded control systems, embedded system applications are very much involved in our real life. Embedded system block diagram is </w:t>
      </w:r>
      <w:r>
        <w:t xml:space="preserve">shown in Fig 1. Embedded devices are widely divided into several categories, depending on the hardware and software and the microcontroller "8 or 16 or 32-bit" </w:t>
      </w:r>
    </w:p>
    <w:p w:rsidR="00095E13" w:rsidRDefault="002D7F59">
      <w:pPr>
        <w:spacing w:after="58"/>
        <w:ind w:left="0" w:right="1481" w:firstLine="0"/>
        <w:jc w:val="right"/>
      </w:pPr>
      <w:r>
        <w:rPr>
          <w:rFonts w:ascii="Calibri" w:eastAsia="Calibri" w:hAnsi="Calibri" w:cs="Calibri"/>
          <w:noProof/>
          <w:sz w:val="22"/>
        </w:rPr>
        <w:lastRenderedPageBreak/>
        <w:drawing>
          <wp:inline distT="0" distB="0" distL="0" distR="0">
            <wp:extent cx="4117975" cy="3317875"/>
            <wp:effectExtent l="0" t="0" r="0" b="0"/>
            <wp:docPr id="6478" name="Picture 6478"/>
            <wp:cNvGraphicFramePr/>
            <a:graphic xmlns:a="http://schemas.openxmlformats.org/drawingml/2006/main">
              <a:graphicData uri="http://schemas.openxmlformats.org/drawingml/2006/picture">
                <pic:pic xmlns:pic="http://schemas.openxmlformats.org/drawingml/2006/picture">
                  <pic:nvPicPr>
                    <pic:cNvPr id="6478" name="Picture 6478"/>
                    <pic:cNvPicPr/>
                  </pic:nvPicPr>
                  <pic:blipFill>
                    <a:blip r:embed="rId7"/>
                    <a:stretch>
                      <a:fillRect/>
                    </a:stretch>
                  </pic:blipFill>
                  <pic:spPr>
                    <a:xfrm>
                      <a:off x="0" y="0"/>
                      <a:ext cx="4117975" cy="3317875"/>
                    </a:xfrm>
                    <a:prstGeom prst="rect">
                      <a:avLst/>
                    </a:prstGeom>
                  </pic:spPr>
                </pic:pic>
              </a:graphicData>
            </a:graphic>
          </wp:inline>
        </w:drawing>
      </w:r>
      <w:r>
        <w:t xml:space="preserve"> </w:t>
      </w:r>
    </w:p>
    <w:p w:rsidR="00095E13" w:rsidRDefault="002D7F59">
      <w:pPr>
        <w:spacing w:after="100"/>
        <w:ind w:left="10" w:right="-15"/>
        <w:jc w:val="center"/>
      </w:pPr>
      <w:r>
        <w:rPr>
          <w:b/>
        </w:rPr>
        <w:t>Figure 1:</w:t>
      </w:r>
      <w:r>
        <w:t xml:space="preserve"> Embedded Systems block diagram </w:t>
      </w:r>
    </w:p>
    <w:p w:rsidR="00095E13" w:rsidRDefault="002D7F59">
      <w:r>
        <w:t>Airbags are currently a variety of features found in cars that are useful for car safety and security. In particular, these vehicles have been standard front airbags since 1998. This function aims that when the driver is sleepy, a buzzer signal in the syst</w:t>
      </w:r>
      <w:r>
        <w:t xml:space="preserve">em is provided, which reduces the driver's speed. The marketable design will still shut off the car power to maximize the chances of avoiding road accidents and opening the window for preventive and mitigation measures. </w:t>
      </w:r>
    </w:p>
    <w:p w:rsidR="00095E13" w:rsidRDefault="002D7F59">
      <w:pPr>
        <w:pStyle w:val="Heading1"/>
        <w:ind w:left="667" w:hanging="667"/>
      </w:pPr>
      <w:r>
        <w:t xml:space="preserve">SYSTEM DESIGN IMPLEMENTATION </w:t>
      </w:r>
    </w:p>
    <w:p w:rsidR="00095E13" w:rsidRDefault="002D7F59">
      <w:r>
        <w:t>Syste</w:t>
      </w:r>
      <w:r>
        <w:t>m block diagram is comprise of: Eye blink (IR): related to sleep detection and alert the driver with the components used in the proposed operation are Eye blink length and freq</w:t>
      </w:r>
      <w:r w:rsidR="0027757C">
        <w:t>uency, Power supply, Buzzer,  ARDUINO (Nano</w:t>
      </w:r>
      <w:r>
        <w:t>), Relay Module, DC  as shown in Fi</w:t>
      </w:r>
      <w:r>
        <w:t>gure 2.</w:t>
      </w:r>
      <w:r w:rsidR="0027757C">
        <w:t xml:space="preserve"> The main component is </w:t>
      </w:r>
      <w:proofErr w:type="spellStart"/>
      <w:r w:rsidR="0027757C">
        <w:t>Arduino</w:t>
      </w:r>
      <w:proofErr w:type="spellEnd"/>
      <w:r w:rsidR="0027757C">
        <w:t xml:space="preserve"> Na</w:t>
      </w:r>
      <w:r>
        <w:t>no which is an ATmega328</w:t>
      </w:r>
      <w:r w:rsidR="0027757C">
        <w:t>bootloader</w:t>
      </w:r>
      <w:r>
        <w:t xml:space="preserve"> based microcontroller (MC) that performs all functions related to controlling the embedded system circuit. The blinking module works by illuminating the eye area with infrared light, and then </w:t>
      </w:r>
      <w:r>
        <w:t>detecting changes in scattered light using an image transistor and a separation circuit. Each of the components is described below.</w:t>
      </w:r>
      <w:r>
        <w:rPr>
          <w:b/>
        </w:rPr>
        <w:t xml:space="preserve"> </w:t>
      </w:r>
    </w:p>
    <w:p w:rsidR="00095E13" w:rsidRDefault="002D7F59">
      <w:pPr>
        <w:spacing w:after="55"/>
        <w:ind w:left="0" w:right="489" w:firstLine="0"/>
        <w:jc w:val="right"/>
      </w:pPr>
      <w:r>
        <w:rPr>
          <w:rFonts w:ascii="Calibri" w:eastAsia="Calibri" w:hAnsi="Calibri" w:cs="Calibri"/>
          <w:noProof/>
          <w:sz w:val="22"/>
        </w:rPr>
        <w:drawing>
          <wp:inline distT="0" distB="0" distL="0" distR="0">
            <wp:extent cx="5375275" cy="2517775"/>
            <wp:effectExtent l="0" t="0" r="0" b="0"/>
            <wp:docPr id="6479" name="Picture 6479"/>
            <wp:cNvGraphicFramePr/>
            <a:graphic xmlns:a="http://schemas.openxmlformats.org/drawingml/2006/main">
              <a:graphicData uri="http://schemas.openxmlformats.org/drawingml/2006/picture">
                <pic:pic xmlns:pic="http://schemas.openxmlformats.org/drawingml/2006/picture">
                  <pic:nvPicPr>
                    <pic:cNvPr id="6479" name="Picture 6479"/>
                    <pic:cNvPicPr/>
                  </pic:nvPicPr>
                  <pic:blipFill>
                    <a:blip r:embed="rId8"/>
                    <a:stretch>
                      <a:fillRect/>
                    </a:stretch>
                  </pic:blipFill>
                  <pic:spPr>
                    <a:xfrm>
                      <a:off x="0" y="0"/>
                      <a:ext cx="5375275" cy="2517775"/>
                    </a:xfrm>
                    <a:prstGeom prst="rect">
                      <a:avLst/>
                    </a:prstGeom>
                  </pic:spPr>
                </pic:pic>
              </a:graphicData>
            </a:graphic>
          </wp:inline>
        </w:drawing>
      </w:r>
      <w:r>
        <w:t xml:space="preserve"> </w:t>
      </w:r>
    </w:p>
    <w:p w:rsidR="00095E13" w:rsidRDefault="002D7F59">
      <w:pPr>
        <w:spacing w:after="0"/>
        <w:ind w:left="10" w:right="-15"/>
        <w:jc w:val="center"/>
      </w:pPr>
      <w:r>
        <w:rPr>
          <w:b/>
        </w:rPr>
        <w:t>Figure 2:</w:t>
      </w:r>
      <w:r>
        <w:t xml:space="preserve"> Schematic Block Diagram </w:t>
      </w:r>
    </w:p>
    <w:p w:rsidR="0027757C" w:rsidRDefault="0027757C">
      <w:pPr>
        <w:spacing w:after="0"/>
        <w:ind w:left="10" w:right="-15"/>
        <w:jc w:val="center"/>
      </w:pPr>
    </w:p>
    <w:p w:rsidR="00095E13" w:rsidRDefault="002D7F59">
      <w:pPr>
        <w:numPr>
          <w:ilvl w:val="0"/>
          <w:numId w:val="1"/>
        </w:numPr>
        <w:spacing w:after="101"/>
        <w:ind w:right="-15" w:hanging="228"/>
        <w:jc w:val="left"/>
      </w:pPr>
      <w:proofErr w:type="spellStart"/>
      <w:r>
        <w:rPr>
          <w:b/>
        </w:rPr>
        <w:lastRenderedPageBreak/>
        <w:t>Arduino</w:t>
      </w:r>
      <w:proofErr w:type="spellEnd"/>
      <w:r>
        <w:rPr>
          <w:b/>
        </w:rPr>
        <w:t xml:space="preserve"> </w:t>
      </w:r>
    </w:p>
    <w:p w:rsidR="00095E13" w:rsidRDefault="002D7F59">
      <w:proofErr w:type="spellStart"/>
      <w:r>
        <w:t>Arduino</w:t>
      </w:r>
      <w:proofErr w:type="spellEnd"/>
      <w:r>
        <w:t xml:space="preserve"> is an open source MC board based on ATmega328P</w:t>
      </w:r>
      <w:r w:rsidR="0027757C">
        <w:t>bootloader</w:t>
      </w:r>
      <w:r>
        <w:t xml:space="preserve"> MC and developed by A</w:t>
      </w:r>
      <w:r>
        <w:t xml:space="preserve">rduino.cc. The board has 14 PINs and 6 analog pins. All of this will help the microcontroller by attaching the board to a computer for continuous operation. Strom supply of this board can be made using AC to DC Converter, USB cable, otherwise </w:t>
      </w:r>
      <w:proofErr w:type="spellStart"/>
      <w:r>
        <w:t>plug.Figure</w:t>
      </w:r>
      <w:proofErr w:type="spellEnd"/>
      <w:r>
        <w:t xml:space="preserve"> 3</w:t>
      </w:r>
      <w:r>
        <w:t xml:space="preserve"> shows </w:t>
      </w:r>
      <w:proofErr w:type="spellStart"/>
      <w:r>
        <w:t>arduino</w:t>
      </w:r>
      <w:proofErr w:type="spellEnd"/>
      <w:r>
        <w:t xml:space="preserve">. </w:t>
      </w:r>
    </w:p>
    <w:p w:rsidR="00095E13" w:rsidRDefault="002D7F59">
      <w:pPr>
        <w:spacing w:after="55"/>
        <w:ind w:left="0" w:firstLine="0"/>
        <w:jc w:val="center"/>
      </w:pPr>
      <w:r>
        <w:rPr>
          <w:rFonts w:ascii="Calibri" w:eastAsia="Calibri" w:hAnsi="Calibri" w:cs="Calibri"/>
          <w:noProof/>
          <w:sz w:val="22"/>
        </w:rPr>
        <w:drawing>
          <wp:inline distT="0" distB="0" distL="0" distR="0">
            <wp:extent cx="3517900" cy="1809750"/>
            <wp:effectExtent l="0" t="0" r="0" b="0"/>
            <wp:docPr id="6548" name="Picture 6548"/>
            <wp:cNvGraphicFramePr/>
            <a:graphic xmlns:a="http://schemas.openxmlformats.org/drawingml/2006/main">
              <a:graphicData uri="http://schemas.openxmlformats.org/drawingml/2006/picture">
                <pic:pic xmlns:pic="http://schemas.openxmlformats.org/drawingml/2006/picture">
                  <pic:nvPicPr>
                    <pic:cNvPr id="6548" name="Picture 6548"/>
                    <pic:cNvPicPr/>
                  </pic:nvPicPr>
                  <pic:blipFill>
                    <a:blip r:embed="rId9"/>
                    <a:stretch>
                      <a:fillRect/>
                    </a:stretch>
                  </pic:blipFill>
                  <pic:spPr>
                    <a:xfrm>
                      <a:off x="0" y="0"/>
                      <a:ext cx="3517900" cy="1809750"/>
                    </a:xfrm>
                    <a:prstGeom prst="rect">
                      <a:avLst/>
                    </a:prstGeom>
                  </pic:spPr>
                </pic:pic>
              </a:graphicData>
            </a:graphic>
          </wp:inline>
        </w:drawing>
      </w:r>
      <w:r>
        <w:t xml:space="preserve"> </w:t>
      </w:r>
    </w:p>
    <w:p w:rsidR="00095E13" w:rsidRDefault="002D7F59">
      <w:pPr>
        <w:spacing w:after="98"/>
        <w:ind w:left="10" w:right="-15"/>
        <w:jc w:val="center"/>
      </w:pPr>
      <w:r>
        <w:rPr>
          <w:b/>
        </w:rPr>
        <w:t>Figure 3:</w:t>
      </w:r>
      <w:r>
        <w:t xml:space="preserve"> </w:t>
      </w:r>
      <w:proofErr w:type="spellStart"/>
      <w:r>
        <w:t>Arduino</w:t>
      </w:r>
      <w:proofErr w:type="spellEnd"/>
      <w:r>
        <w:t xml:space="preserve"> </w:t>
      </w:r>
    </w:p>
    <w:p w:rsidR="00095E13" w:rsidRDefault="0027757C">
      <w:pPr>
        <w:numPr>
          <w:ilvl w:val="0"/>
          <w:numId w:val="1"/>
        </w:numPr>
        <w:spacing w:after="101"/>
        <w:ind w:right="-15" w:hanging="228"/>
        <w:jc w:val="left"/>
      </w:pPr>
      <w:r>
        <w:rPr>
          <w:b/>
        </w:rPr>
        <w:t xml:space="preserve">IR </w:t>
      </w:r>
      <w:r w:rsidR="002D7F59">
        <w:rPr>
          <w:b/>
        </w:rPr>
        <w:t xml:space="preserve">Sensor </w:t>
      </w:r>
    </w:p>
    <w:p w:rsidR="00095E13" w:rsidRDefault="002D7F59">
      <w:r>
        <w:t>Using a phototransistor and a separator circuit, the blink sensor illuminates the eye area and eyelid with infrared light and detects changes in the reflected light. This study includes measuring and monitoring the blink of an eye with the help of an IR se</w:t>
      </w:r>
      <w:r>
        <w:t xml:space="preserve">nsor. Closed eye indicates that the output of the IR receiver is high except that the output from the IR receiver is low. Figure 4 shows an instant blink sensor with an IR attached to it. </w:t>
      </w:r>
    </w:p>
    <w:p w:rsidR="00095E13" w:rsidRDefault="0027757C">
      <w:pPr>
        <w:spacing w:after="58"/>
        <w:ind w:left="0" w:firstLine="0"/>
        <w:jc w:val="center"/>
      </w:pPr>
      <w:bookmarkStart w:id="0" w:name="_GoBack"/>
      <w:bookmarkEnd w:id="0"/>
      <w:r>
        <w:rPr>
          <w:noProof/>
        </w:rPr>
        <w:drawing>
          <wp:inline distT="0" distB="0" distL="0" distR="0">
            <wp:extent cx="2902585" cy="1661160"/>
            <wp:effectExtent l="0" t="0" r="0" b="0"/>
            <wp:docPr id="3" name="Picture 3" descr="IR Sensor Digital Single Array Line Sensor – Robotics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Sensor Digital Single Array Line Sensor – RoboticsD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2585" cy="1661160"/>
                    </a:xfrm>
                    <a:prstGeom prst="rect">
                      <a:avLst/>
                    </a:prstGeom>
                    <a:noFill/>
                    <a:ln>
                      <a:noFill/>
                    </a:ln>
                  </pic:spPr>
                </pic:pic>
              </a:graphicData>
            </a:graphic>
          </wp:inline>
        </w:drawing>
      </w:r>
      <w:r w:rsidR="002D7F59">
        <w:t xml:space="preserve"> </w:t>
      </w:r>
    </w:p>
    <w:p w:rsidR="00095E13" w:rsidRDefault="002D7F59">
      <w:pPr>
        <w:spacing w:after="100"/>
        <w:ind w:left="10" w:right="-15"/>
        <w:jc w:val="center"/>
      </w:pPr>
      <w:r>
        <w:rPr>
          <w:b/>
        </w:rPr>
        <w:t>Figure 4:</w:t>
      </w:r>
      <w:r>
        <w:t xml:space="preserve"> </w:t>
      </w:r>
      <w:r w:rsidR="0027757C">
        <w:t xml:space="preserve">IR </w:t>
      </w:r>
      <w:r>
        <w:t xml:space="preserve">Sensor </w:t>
      </w:r>
    </w:p>
    <w:p w:rsidR="00095E13" w:rsidRDefault="002D7F59">
      <w:pPr>
        <w:numPr>
          <w:ilvl w:val="0"/>
          <w:numId w:val="1"/>
        </w:numPr>
        <w:spacing w:after="101"/>
        <w:ind w:right="-15" w:hanging="228"/>
        <w:jc w:val="left"/>
      </w:pPr>
      <w:r>
        <w:rPr>
          <w:b/>
        </w:rPr>
        <w:t xml:space="preserve">Buzzer </w:t>
      </w:r>
    </w:p>
    <w:p w:rsidR="00095E13" w:rsidRDefault="002D7F59">
      <w:r>
        <w:t>The "Piezoelectric Sound Modules" presented here work on the concept of conversion using natural piezoelectric ceramic oscillation. These buzzers are available in lightweight, portable sizes ranging from a small diameter of 12 mm to large electrical outlet</w:t>
      </w:r>
      <w:r>
        <w:t xml:space="preserve">s from </w:t>
      </w:r>
      <w:proofErr w:type="spellStart"/>
      <w:r>
        <w:t>peizo</w:t>
      </w:r>
      <w:proofErr w:type="spellEnd"/>
      <w:r>
        <w:t xml:space="preserve">. The one shown in fig 6 below is a simple word that when enabled makes a continuous beep. To alert the driver when he first falls sleepy, the buzzer will be connected to the Eye-Blink Sensor. </w:t>
      </w:r>
    </w:p>
    <w:p w:rsidR="00095E13" w:rsidRDefault="002D7F59">
      <w:pPr>
        <w:spacing w:after="58"/>
        <w:ind w:left="0" w:firstLine="0"/>
        <w:jc w:val="center"/>
      </w:pPr>
      <w:r>
        <w:rPr>
          <w:rFonts w:ascii="Calibri" w:eastAsia="Calibri" w:hAnsi="Calibri" w:cs="Calibri"/>
          <w:noProof/>
          <w:sz w:val="22"/>
        </w:rPr>
        <w:drawing>
          <wp:inline distT="0" distB="0" distL="0" distR="0">
            <wp:extent cx="3003550" cy="1698625"/>
            <wp:effectExtent l="0" t="0" r="0" b="0"/>
            <wp:docPr id="6549" name="Picture 6549"/>
            <wp:cNvGraphicFramePr/>
            <a:graphic xmlns:a="http://schemas.openxmlformats.org/drawingml/2006/main">
              <a:graphicData uri="http://schemas.openxmlformats.org/drawingml/2006/picture">
                <pic:pic xmlns:pic="http://schemas.openxmlformats.org/drawingml/2006/picture">
                  <pic:nvPicPr>
                    <pic:cNvPr id="6549" name="Picture 6549"/>
                    <pic:cNvPicPr/>
                  </pic:nvPicPr>
                  <pic:blipFill>
                    <a:blip r:embed="rId11"/>
                    <a:stretch>
                      <a:fillRect/>
                    </a:stretch>
                  </pic:blipFill>
                  <pic:spPr>
                    <a:xfrm>
                      <a:off x="0" y="0"/>
                      <a:ext cx="3003550" cy="1698625"/>
                    </a:xfrm>
                    <a:prstGeom prst="rect">
                      <a:avLst/>
                    </a:prstGeom>
                  </pic:spPr>
                </pic:pic>
              </a:graphicData>
            </a:graphic>
          </wp:inline>
        </w:drawing>
      </w:r>
      <w:r>
        <w:t xml:space="preserve"> </w:t>
      </w:r>
    </w:p>
    <w:p w:rsidR="00095E13" w:rsidRDefault="002D7F59">
      <w:pPr>
        <w:spacing w:after="0"/>
        <w:ind w:left="10" w:right="-15"/>
        <w:jc w:val="center"/>
      </w:pPr>
      <w:r>
        <w:rPr>
          <w:b/>
        </w:rPr>
        <w:t>Figure 5:</w:t>
      </w:r>
      <w:r>
        <w:t xml:space="preserve"> Buzzer </w:t>
      </w:r>
    </w:p>
    <w:p w:rsidR="003334B8" w:rsidRDefault="003334B8">
      <w:pPr>
        <w:spacing w:after="0"/>
        <w:ind w:left="10" w:right="-15"/>
        <w:jc w:val="center"/>
      </w:pPr>
    </w:p>
    <w:p w:rsidR="00095E13" w:rsidRDefault="002D7F59">
      <w:pPr>
        <w:numPr>
          <w:ilvl w:val="0"/>
          <w:numId w:val="1"/>
        </w:numPr>
        <w:spacing w:after="101"/>
        <w:ind w:right="-15" w:hanging="228"/>
        <w:jc w:val="left"/>
      </w:pPr>
      <w:r>
        <w:rPr>
          <w:b/>
        </w:rPr>
        <w:t xml:space="preserve">DC Motor </w:t>
      </w:r>
    </w:p>
    <w:p w:rsidR="00095E13" w:rsidRDefault="002D7F59">
      <w:r>
        <w:t xml:space="preserve">A DC is an electric motor that converts mechanical energy into electrical energy. The first widely used car was the DC engine, as it could be used for current direct </w:t>
      </w:r>
      <w:r>
        <w:t>distribution systems. The speed of a DC car can be adjusted to a wider spectrum, using a variable voltage and converting winding current strength into its field. Small DC engines are used in cars, toys and electrical appliances. The universal motor is capa</w:t>
      </w:r>
      <w:r>
        <w:t>ble of running precise action, and with integrated power tools and devices, a lightweight brush engine. Large DC engines commonly used in electric vehicles, elevator and hoist propulsion, as well as rolling steel drivers. For practical reasons in this proj</w:t>
      </w:r>
      <w:r>
        <w:t xml:space="preserve">ect we have used a DC motor instead of a car. The motor acts as a car axle, and rotates as electricity is fed to it. </w:t>
      </w:r>
      <w:proofErr w:type="spellStart"/>
      <w:r>
        <w:t>Arduino</w:t>
      </w:r>
      <w:proofErr w:type="spellEnd"/>
      <w:r>
        <w:t xml:space="preserve"> </w:t>
      </w:r>
      <w:r w:rsidR="0027757C">
        <w:t xml:space="preserve">NANO </w:t>
      </w:r>
      <w:r>
        <w:t>is an open source MC board based on ATmega328P</w:t>
      </w:r>
      <w:r w:rsidR="0027757C">
        <w:t>bootloader</w:t>
      </w:r>
      <w:r>
        <w:t xml:space="preserve"> MC and developed by Arduino.cc. The merging process involves pre-processing the </w:t>
      </w:r>
      <w:proofErr w:type="spellStart"/>
      <w:r>
        <w:t>arduino</w:t>
      </w:r>
      <w:proofErr w:type="spellEnd"/>
      <w:r>
        <w:t xml:space="preserve"> system to convert the design into a </w:t>
      </w:r>
      <w:r w:rsidR="006E0AE7">
        <w:t xml:space="preserve">C++ </w:t>
      </w:r>
      <w:r>
        <w:t>system. It will then be sent to a moderator who provides readable human code into computer-readable commands. Start the integration and upload process by pressing the sub-project toolbar or in the "</w:t>
      </w:r>
      <w:proofErr w:type="spellStart"/>
      <w:r w:rsidR="006E0AE7">
        <w:t>Arduino</w:t>
      </w:r>
      <w:proofErr w:type="spellEnd"/>
      <w:r w:rsidR="006E0AE7">
        <w:t xml:space="preserve"> IDE </w:t>
      </w:r>
      <w:r>
        <w:t xml:space="preserve">&gt; Create &amp; Upload menu. </w:t>
      </w:r>
    </w:p>
    <w:p w:rsidR="00095E13" w:rsidRDefault="006E0AE7">
      <w:pPr>
        <w:spacing w:after="58"/>
        <w:ind w:left="0" w:right="1046" w:firstLine="0"/>
        <w:jc w:val="right"/>
      </w:pPr>
      <w:r>
        <w:rPr>
          <w:noProof/>
        </w:rPr>
        <w:drawing>
          <wp:inline distT="0" distB="0" distL="0" distR="0" wp14:anchorId="390EF732" wp14:editId="6B81AC55">
            <wp:extent cx="6071235" cy="25831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31" r="-357" b="27645"/>
                    <a:stretch/>
                  </pic:blipFill>
                  <pic:spPr bwMode="auto">
                    <a:xfrm>
                      <a:off x="0" y="0"/>
                      <a:ext cx="6071235" cy="2583180"/>
                    </a:xfrm>
                    <a:prstGeom prst="rect">
                      <a:avLst/>
                    </a:prstGeom>
                    <a:ln>
                      <a:noFill/>
                    </a:ln>
                    <a:extLst>
                      <a:ext uri="{53640926-AAD7-44D8-BBD7-CCE9431645EC}">
                        <a14:shadowObscured xmlns:a14="http://schemas.microsoft.com/office/drawing/2010/main"/>
                      </a:ext>
                    </a:extLst>
                  </pic:spPr>
                </pic:pic>
              </a:graphicData>
            </a:graphic>
          </wp:inline>
        </w:drawing>
      </w:r>
      <w:r w:rsidR="002D7F59">
        <w:t xml:space="preserve"> </w:t>
      </w:r>
    </w:p>
    <w:p w:rsidR="00095E13" w:rsidRDefault="002D7F59">
      <w:pPr>
        <w:spacing w:line="316" w:lineRule="auto"/>
        <w:ind w:left="-15" w:right="2984" w:firstLine="3567"/>
      </w:pPr>
      <w:r>
        <w:rPr>
          <w:b/>
        </w:rPr>
        <w:t>Figure 6:</w:t>
      </w:r>
      <w:r>
        <w:t xml:space="preserve"> </w:t>
      </w:r>
      <w:proofErr w:type="spellStart"/>
      <w:r>
        <w:t>Arduino</w:t>
      </w:r>
      <w:proofErr w:type="spellEnd"/>
      <w:r>
        <w:t xml:space="preserve"> Compiler CODE: </w:t>
      </w:r>
    </w:p>
    <w:p w:rsidR="006E0AE7" w:rsidRDefault="006E0AE7" w:rsidP="006E0AE7">
      <w:pPr>
        <w:rPr>
          <w:b/>
          <w:sz w:val="44"/>
          <w:szCs w:val="44"/>
          <w:u w:val="single"/>
        </w:rPr>
      </w:pPr>
      <w:r>
        <w:rPr>
          <w:b/>
          <w:sz w:val="44"/>
          <w:szCs w:val="44"/>
          <w:u w:val="single"/>
        </w:rPr>
        <w:t>CODE:</w:t>
      </w:r>
    </w:p>
    <w:p w:rsidR="006E0AE7" w:rsidRDefault="006E0AE7" w:rsidP="006E0AE7">
      <w:r>
        <w:t>#define IR_SENSOR_PIN 2</w:t>
      </w:r>
    </w:p>
    <w:p w:rsidR="006E0AE7" w:rsidRDefault="006E0AE7" w:rsidP="006E0AE7">
      <w:r>
        <w:t>#define RELAY_PIN 3</w:t>
      </w:r>
    </w:p>
    <w:p w:rsidR="006E0AE7" w:rsidRDefault="006E0AE7" w:rsidP="006E0AE7">
      <w:r>
        <w:t>#define BUZZER_PIN 4</w:t>
      </w:r>
    </w:p>
    <w:p w:rsidR="006E0AE7" w:rsidRDefault="006E0AE7" w:rsidP="006E0AE7"/>
    <w:p w:rsidR="006E0AE7" w:rsidRDefault="006E0AE7" w:rsidP="006E0AE7">
      <w:proofErr w:type="gramStart"/>
      <w:r>
        <w:t>void</w:t>
      </w:r>
      <w:proofErr w:type="gramEnd"/>
      <w:r>
        <w:t xml:space="preserve"> setup() {</w:t>
      </w:r>
    </w:p>
    <w:p w:rsidR="006E0AE7" w:rsidRDefault="006E0AE7" w:rsidP="006E0AE7">
      <w:r>
        <w:t xml:space="preserve">  </w:t>
      </w:r>
      <w:proofErr w:type="spellStart"/>
      <w:proofErr w:type="gramStart"/>
      <w:r>
        <w:t>pinMode</w:t>
      </w:r>
      <w:proofErr w:type="spellEnd"/>
      <w:r>
        <w:t>(</w:t>
      </w:r>
      <w:proofErr w:type="gramEnd"/>
      <w:r>
        <w:t>IR_SENSOR_PIN, INPUT);</w:t>
      </w:r>
    </w:p>
    <w:p w:rsidR="006E0AE7" w:rsidRDefault="006E0AE7" w:rsidP="006E0AE7">
      <w:r>
        <w:t xml:space="preserve">  </w:t>
      </w:r>
      <w:proofErr w:type="spellStart"/>
      <w:proofErr w:type="gramStart"/>
      <w:r>
        <w:t>pinMode</w:t>
      </w:r>
      <w:proofErr w:type="spellEnd"/>
      <w:r>
        <w:t>(</w:t>
      </w:r>
      <w:proofErr w:type="gramEnd"/>
      <w:r>
        <w:t>RELAY_PIN, OUTPUT);</w:t>
      </w:r>
    </w:p>
    <w:p w:rsidR="006E0AE7" w:rsidRDefault="006E0AE7" w:rsidP="006E0AE7">
      <w:r>
        <w:t xml:space="preserve">  </w:t>
      </w:r>
      <w:proofErr w:type="spellStart"/>
      <w:proofErr w:type="gramStart"/>
      <w:r>
        <w:t>pinMode</w:t>
      </w:r>
      <w:proofErr w:type="spellEnd"/>
      <w:r>
        <w:t>(</w:t>
      </w:r>
      <w:proofErr w:type="gramEnd"/>
      <w:r>
        <w:t>BUZZER_PIN, OUTPUT);</w:t>
      </w:r>
    </w:p>
    <w:p w:rsidR="006E0AE7" w:rsidRDefault="006E0AE7" w:rsidP="006E0AE7">
      <w:r>
        <w:t xml:space="preserve">  </w:t>
      </w:r>
    </w:p>
    <w:p w:rsidR="006E0AE7" w:rsidRDefault="006E0AE7" w:rsidP="006E0AE7">
      <w:r>
        <w:t xml:space="preserve">  // Turn on the motor by activating the relay</w:t>
      </w:r>
    </w:p>
    <w:p w:rsidR="006E0AE7" w:rsidRDefault="006E0AE7" w:rsidP="006E0AE7">
      <w:r>
        <w:t xml:space="preserve">  </w:t>
      </w:r>
      <w:proofErr w:type="spellStart"/>
      <w:proofErr w:type="gramStart"/>
      <w:r>
        <w:t>digitalWrite</w:t>
      </w:r>
      <w:proofErr w:type="spellEnd"/>
      <w:r>
        <w:t>(</w:t>
      </w:r>
      <w:proofErr w:type="gramEnd"/>
      <w:r>
        <w:t>RELAY_PIN, LOW); // LOW to turn on relay (depends on your module)</w:t>
      </w:r>
    </w:p>
    <w:p w:rsidR="006E0AE7" w:rsidRDefault="006E0AE7" w:rsidP="006E0AE7">
      <w:r>
        <w:t>}</w:t>
      </w:r>
    </w:p>
    <w:p w:rsidR="006E0AE7" w:rsidRDefault="006E0AE7" w:rsidP="006E0AE7"/>
    <w:p w:rsidR="006E0AE7" w:rsidRDefault="006E0AE7" w:rsidP="006E0AE7">
      <w:proofErr w:type="gramStart"/>
      <w:r>
        <w:t>void</w:t>
      </w:r>
      <w:proofErr w:type="gramEnd"/>
      <w:r>
        <w:t xml:space="preserve"> loop() {</w:t>
      </w:r>
    </w:p>
    <w:p w:rsidR="006E0AE7" w:rsidRDefault="006E0AE7" w:rsidP="006E0AE7">
      <w:r>
        <w:t xml:space="preserve">  </w:t>
      </w:r>
      <w:proofErr w:type="spellStart"/>
      <w:proofErr w:type="gramStart"/>
      <w:r>
        <w:t>int</w:t>
      </w:r>
      <w:proofErr w:type="spellEnd"/>
      <w:proofErr w:type="gramEnd"/>
      <w:r>
        <w:t xml:space="preserve"> </w:t>
      </w:r>
      <w:proofErr w:type="spellStart"/>
      <w:r>
        <w:t>irSensorValue</w:t>
      </w:r>
      <w:proofErr w:type="spellEnd"/>
      <w:r>
        <w:t xml:space="preserve"> = </w:t>
      </w:r>
      <w:proofErr w:type="spellStart"/>
      <w:r>
        <w:t>digitalRead</w:t>
      </w:r>
      <w:proofErr w:type="spellEnd"/>
      <w:r>
        <w:t>(IR_SENSOR_PIN);</w:t>
      </w:r>
    </w:p>
    <w:p w:rsidR="006E0AE7" w:rsidRDefault="006E0AE7" w:rsidP="006E0AE7">
      <w:r>
        <w:lastRenderedPageBreak/>
        <w:t xml:space="preserve"> </w:t>
      </w:r>
      <w:proofErr w:type="gramStart"/>
      <w:r>
        <w:t>if</w:t>
      </w:r>
      <w:proofErr w:type="gramEnd"/>
      <w:r>
        <w:t xml:space="preserve"> (</w:t>
      </w:r>
      <w:proofErr w:type="spellStart"/>
      <w:r>
        <w:t>irSensorValue</w:t>
      </w:r>
      <w:proofErr w:type="spellEnd"/>
      <w:r>
        <w:t xml:space="preserve"> == LOW) {  // Assuming LOW when obstacle is detected</w:t>
      </w:r>
    </w:p>
    <w:p w:rsidR="006E0AE7" w:rsidRDefault="006E0AE7" w:rsidP="006E0AE7">
      <w:r>
        <w:t xml:space="preserve">    // Stop the motor</w:t>
      </w:r>
    </w:p>
    <w:p w:rsidR="006E0AE7" w:rsidRDefault="006E0AE7" w:rsidP="006E0AE7">
      <w:r>
        <w:t xml:space="preserve">    </w:t>
      </w:r>
      <w:proofErr w:type="spellStart"/>
      <w:proofErr w:type="gramStart"/>
      <w:r>
        <w:t>digitalWrite</w:t>
      </w:r>
      <w:proofErr w:type="spellEnd"/>
      <w:r>
        <w:t>(</w:t>
      </w:r>
      <w:proofErr w:type="gramEnd"/>
      <w:r>
        <w:t>RELAY_PIN, HIGH); // HIGH to turn off relay (depends on your module)</w:t>
      </w:r>
    </w:p>
    <w:p w:rsidR="006E0AE7" w:rsidRDefault="006E0AE7" w:rsidP="006E0AE7">
      <w:r>
        <w:t xml:space="preserve">    </w:t>
      </w:r>
    </w:p>
    <w:p w:rsidR="006E0AE7" w:rsidRDefault="006E0AE7" w:rsidP="006E0AE7">
      <w:r>
        <w:t xml:space="preserve">    // </w:t>
      </w:r>
      <w:proofErr w:type="gramStart"/>
      <w:r>
        <w:t>Activate</w:t>
      </w:r>
      <w:proofErr w:type="gramEnd"/>
      <w:r>
        <w:t xml:space="preserve"> the buzzer</w:t>
      </w:r>
    </w:p>
    <w:p w:rsidR="006E0AE7" w:rsidRDefault="006E0AE7" w:rsidP="006E0AE7">
      <w:r>
        <w:t xml:space="preserve">    </w:t>
      </w:r>
      <w:proofErr w:type="spellStart"/>
      <w:proofErr w:type="gramStart"/>
      <w:r>
        <w:t>digitalWrite</w:t>
      </w:r>
      <w:proofErr w:type="spellEnd"/>
      <w:r>
        <w:t>(</w:t>
      </w:r>
      <w:proofErr w:type="gramEnd"/>
      <w:r>
        <w:t>BUZZER_PIN, HIGH);</w:t>
      </w:r>
    </w:p>
    <w:p w:rsidR="006E0AE7" w:rsidRDefault="006E0AE7" w:rsidP="006E0AE7">
      <w:r>
        <w:t xml:space="preserve">  } else {</w:t>
      </w:r>
    </w:p>
    <w:p w:rsidR="006E0AE7" w:rsidRDefault="006E0AE7" w:rsidP="006E0AE7">
      <w:r>
        <w:t xml:space="preserve">    // Run the motor</w:t>
      </w:r>
    </w:p>
    <w:p w:rsidR="006E0AE7" w:rsidRDefault="006E0AE7" w:rsidP="006E0AE7">
      <w:r>
        <w:t xml:space="preserve">    </w:t>
      </w:r>
      <w:proofErr w:type="spellStart"/>
      <w:proofErr w:type="gramStart"/>
      <w:r>
        <w:t>digitalWrite</w:t>
      </w:r>
      <w:proofErr w:type="spellEnd"/>
      <w:r>
        <w:t>(</w:t>
      </w:r>
      <w:proofErr w:type="gramEnd"/>
      <w:r>
        <w:t>RELAY_PIN, LOW); // LOW to turn on relay</w:t>
      </w:r>
    </w:p>
    <w:p w:rsidR="006E0AE7" w:rsidRDefault="006E0AE7" w:rsidP="006E0AE7">
      <w:r>
        <w:t xml:space="preserve">    </w:t>
      </w:r>
    </w:p>
    <w:p w:rsidR="006E0AE7" w:rsidRDefault="006E0AE7" w:rsidP="006E0AE7">
      <w:r>
        <w:t xml:space="preserve">    // </w:t>
      </w:r>
      <w:proofErr w:type="gramStart"/>
      <w:r>
        <w:t>Deactivate</w:t>
      </w:r>
      <w:proofErr w:type="gramEnd"/>
      <w:r>
        <w:t xml:space="preserve"> the buzzer</w:t>
      </w:r>
    </w:p>
    <w:p w:rsidR="006E0AE7" w:rsidRDefault="006E0AE7" w:rsidP="006E0AE7">
      <w:r>
        <w:t xml:space="preserve">    </w:t>
      </w:r>
      <w:proofErr w:type="spellStart"/>
      <w:proofErr w:type="gramStart"/>
      <w:r>
        <w:t>digitalWrite</w:t>
      </w:r>
      <w:proofErr w:type="spellEnd"/>
      <w:r>
        <w:t>(</w:t>
      </w:r>
      <w:proofErr w:type="gramEnd"/>
      <w:r>
        <w:t>BUZZER_PIN, LOW);</w:t>
      </w:r>
    </w:p>
    <w:p w:rsidR="006E0AE7" w:rsidRDefault="006E0AE7" w:rsidP="006E0AE7">
      <w:r>
        <w:t xml:space="preserve">  }</w:t>
      </w:r>
    </w:p>
    <w:p w:rsidR="006E0AE7" w:rsidRDefault="006E0AE7" w:rsidP="006E0AE7"/>
    <w:p w:rsidR="006E0AE7" w:rsidRDefault="006E0AE7" w:rsidP="006E0AE7">
      <w:r>
        <w:t xml:space="preserve">  </w:t>
      </w:r>
      <w:proofErr w:type="gramStart"/>
      <w:r>
        <w:t>delay(</w:t>
      </w:r>
      <w:proofErr w:type="gramEnd"/>
      <w:r>
        <w:t xml:space="preserve">100);  // Delay for </w:t>
      </w:r>
      <w:proofErr w:type="spellStart"/>
      <w:r>
        <w:t>debouncing</w:t>
      </w:r>
      <w:proofErr w:type="spellEnd"/>
    </w:p>
    <w:p w:rsidR="00095E13" w:rsidRDefault="006E0AE7" w:rsidP="006E0AE7">
      <w:r>
        <w:t>}</w:t>
      </w:r>
      <w:r w:rsidR="002D7F59">
        <w:t xml:space="preserve"> </w:t>
      </w:r>
    </w:p>
    <w:p w:rsidR="00095E13" w:rsidRDefault="002D7F59">
      <w:pPr>
        <w:pStyle w:val="Heading1"/>
        <w:ind w:left="653" w:hanging="653"/>
      </w:pPr>
      <w:r>
        <w:t>DESIGN ANALYSIS &amp;</w:t>
      </w:r>
      <w:r>
        <w:t xml:space="preserve"> RESULT </w:t>
      </w:r>
    </w:p>
    <w:p w:rsidR="00095E13" w:rsidRDefault="002D7F59">
      <w:r>
        <w:t>The system works with the goal of the eye twitch sensor that receives the driver's sleep. This effect is given to the buzzer. The rotation speed is reduced when the driver is sleep, while on the other hand the blink sensor receives the sensor stop</w:t>
      </w:r>
      <w:r>
        <w:t xml:space="preserve">s the wheel. This program offers a new way to stop drowsy men. The device has an installed blink sensor. Once the driver has started the engine, the sensors automatically detect the blink of an </w:t>
      </w:r>
      <w:proofErr w:type="gramStart"/>
      <w:r>
        <w:t xml:space="preserve">eye </w:t>
      </w:r>
      <w:r>
        <w:t>.</w:t>
      </w:r>
      <w:proofErr w:type="gramEnd"/>
      <w:r>
        <w:t xml:space="preserve"> The process is depicted b</w:t>
      </w:r>
      <w:r>
        <w:t>y the flow diagram shown in fig 7. On this device the sensor output is given to compare with ARDUINO. If the value exceeds the limit when the buzzer automatically generates vibration</w:t>
      </w:r>
      <w:r>
        <w:t xml:space="preserve"> and the car stops automatically. </w:t>
      </w:r>
    </w:p>
    <w:p w:rsidR="00095E13" w:rsidRDefault="002D7F59">
      <w:pPr>
        <w:spacing w:after="101"/>
        <w:ind w:right="-15"/>
        <w:jc w:val="left"/>
      </w:pPr>
      <w:r>
        <w:rPr>
          <w:b/>
        </w:rPr>
        <w:t>Procedural steps for imp</w:t>
      </w:r>
      <w:r>
        <w:rPr>
          <w:b/>
        </w:rPr>
        <w:t xml:space="preserve">lementation: </w:t>
      </w:r>
    </w:p>
    <w:p w:rsidR="00095E13" w:rsidRDefault="002D7F59">
      <w:pPr>
        <w:numPr>
          <w:ilvl w:val="0"/>
          <w:numId w:val="2"/>
        </w:numPr>
        <w:ind w:hanging="283"/>
      </w:pPr>
      <w:r>
        <w:t xml:space="preserve">Connect </w:t>
      </w:r>
      <w:r w:rsidR="006E0AE7">
        <w:t xml:space="preserve">IR sensor to </w:t>
      </w:r>
      <w:proofErr w:type="spellStart"/>
      <w:r w:rsidR="006E0AE7">
        <w:t>Arduino</w:t>
      </w:r>
      <w:proofErr w:type="spellEnd"/>
      <w:r w:rsidR="006E0AE7">
        <w:t xml:space="preserve"> pin D2</w:t>
      </w:r>
      <w:r>
        <w:t xml:space="preserve"> illustrated in fig 8. </w:t>
      </w:r>
    </w:p>
    <w:p w:rsidR="00095E13" w:rsidRDefault="002D7F59">
      <w:pPr>
        <w:numPr>
          <w:ilvl w:val="0"/>
          <w:numId w:val="2"/>
        </w:numPr>
        <w:spacing w:after="24"/>
        <w:ind w:hanging="283"/>
      </w:pPr>
      <w:r>
        <w:t>C</w:t>
      </w:r>
      <w:r w:rsidR="006E0AE7">
        <w:t xml:space="preserve">onnect Buzzer to </w:t>
      </w:r>
      <w:proofErr w:type="spellStart"/>
      <w:r w:rsidR="006E0AE7">
        <w:t>Arduino</w:t>
      </w:r>
      <w:proofErr w:type="spellEnd"/>
      <w:r w:rsidR="006E0AE7">
        <w:t xml:space="preserve"> pin D4</w:t>
      </w:r>
      <w:r>
        <w:t xml:space="preserve">. </w:t>
      </w:r>
    </w:p>
    <w:p w:rsidR="00095E13" w:rsidRDefault="002D7F59">
      <w:pPr>
        <w:spacing w:after="55"/>
        <w:ind w:left="0" w:firstLine="0"/>
        <w:jc w:val="center"/>
      </w:pPr>
      <w:r>
        <w:rPr>
          <w:rFonts w:ascii="Calibri" w:eastAsia="Calibri" w:hAnsi="Calibri" w:cs="Calibri"/>
          <w:noProof/>
          <w:position w:val="2"/>
          <w:sz w:val="22"/>
        </w:rPr>
        <w:lastRenderedPageBreak/>
        <w:drawing>
          <wp:inline distT="0" distB="0" distL="0" distR="0">
            <wp:extent cx="3022600" cy="4489450"/>
            <wp:effectExtent l="0" t="0" r="0" b="0"/>
            <wp:docPr id="7043" name="Picture 7043"/>
            <wp:cNvGraphicFramePr/>
            <a:graphic xmlns:a="http://schemas.openxmlformats.org/drawingml/2006/main">
              <a:graphicData uri="http://schemas.openxmlformats.org/drawingml/2006/picture">
                <pic:pic xmlns:pic="http://schemas.openxmlformats.org/drawingml/2006/picture">
                  <pic:nvPicPr>
                    <pic:cNvPr id="7043" name="Picture 7043"/>
                    <pic:cNvPicPr/>
                  </pic:nvPicPr>
                  <pic:blipFill>
                    <a:blip r:embed="rId13"/>
                    <a:stretch>
                      <a:fillRect/>
                    </a:stretch>
                  </pic:blipFill>
                  <pic:spPr>
                    <a:xfrm>
                      <a:off x="0" y="0"/>
                      <a:ext cx="3022600" cy="4489450"/>
                    </a:xfrm>
                    <a:prstGeom prst="rect">
                      <a:avLst/>
                    </a:prstGeom>
                  </pic:spPr>
                </pic:pic>
              </a:graphicData>
            </a:graphic>
          </wp:inline>
        </w:drawing>
      </w:r>
      <w:r>
        <w:t xml:space="preserve"> </w:t>
      </w:r>
    </w:p>
    <w:p w:rsidR="00095E13" w:rsidRDefault="002D7F59">
      <w:pPr>
        <w:spacing w:after="101" w:line="316" w:lineRule="auto"/>
        <w:ind w:left="-15" w:right="2671" w:firstLine="3735"/>
        <w:jc w:val="left"/>
      </w:pPr>
      <w:r>
        <w:rPr>
          <w:b/>
        </w:rPr>
        <w:t>Figure 7:</w:t>
      </w:r>
      <w:r>
        <w:t xml:space="preserve"> Flow Diagram </w:t>
      </w:r>
      <w:r>
        <w:rPr>
          <w:b/>
        </w:rPr>
        <w:t xml:space="preserve">Methodical Steps for execution: </w:t>
      </w:r>
    </w:p>
    <w:p w:rsidR="00095E13" w:rsidRDefault="002D7F59">
      <w:pPr>
        <w:spacing w:after="0"/>
      </w:pPr>
      <w:r>
        <w:t xml:space="preserve">Connect DC motor to relay and give relay </w:t>
      </w:r>
      <w:r w:rsidR="006E0AE7">
        <w:t xml:space="preserve">connection to the </w:t>
      </w:r>
      <w:proofErr w:type="spellStart"/>
      <w:r w:rsidR="006E0AE7">
        <w:t>Arduino</w:t>
      </w:r>
      <w:proofErr w:type="spellEnd"/>
      <w:r w:rsidR="006E0AE7">
        <w:t xml:space="preserve"> pin D3</w:t>
      </w:r>
      <w:r>
        <w:t xml:space="preserve">. Now dump the code into </w:t>
      </w:r>
      <w:proofErr w:type="spellStart"/>
      <w:r>
        <w:t>Arduino</w:t>
      </w:r>
      <w:proofErr w:type="spellEnd"/>
      <w:r>
        <w:t xml:space="preserve"> using USB cable Connect USB cable to pc and open </w:t>
      </w:r>
      <w:proofErr w:type="spellStart"/>
      <w:r>
        <w:t>arduino</w:t>
      </w:r>
      <w:proofErr w:type="spellEnd"/>
      <w:r>
        <w:t xml:space="preserve"> software, enter the code and compile &amp; run then select the </w:t>
      </w:r>
      <w:proofErr w:type="spellStart"/>
      <w:r>
        <w:t>arduino</w:t>
      </w:r>
      <w:proofErr w:type="spellEnd"/>
      <w:r>
        <w:t xml:space="preserve"> port and click upload butt</w:t>
      </w:r>
      <w:r>
        <w:t xml:space="preserve">on then your code will be uploaded into </w:t>
      </w:r>
      <w:proofErr w:type="spellStart"/>
      <w:r>
        <w:t>arduino</w:t>
      </w:r>
      <w:proofErr w:type="spellEnd"/>
      <w:r>
        <w:t xml:space="preserve">. Now connect the batteries and check the output of </w:t>
      </w:r>
      <w:r w:rsidR="00516AA1">
        <w:t xml:space="preserve">IR </w:t>
      </w:r>
      <w:r>
        <w:t xml:space="preserve">sensor. If blink of eye is more than 2 seconds car (motor) will be stopped. The proposed work is completely illustrated in fig.8 </w:t>
      </w:r>
    </w:p>
    <w:p w:rsidR="00095E13" w:rsidRDefault="00305455" w:rsidP="00305455">
      <w:pPr>
        <w:spacing w:after="58"/>
        <w:ind w:left="0" w:right="115" w:firstLine="0"/>
        <w:jc w:val="center"/>
      </w:pPr>
      <w:r>
        <w:rPr>
          <w:noProof/>
        </w:rPr>
        <w:drawing>
          <wp:inline distT="0" distB="0" distL="0" distR="0" wp14:anchorId="2A8BDC4E" wp14:editId="4646A293">
            <wp:extent cx="3954780" cy="217217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17" t="26201" r="48987" b="36715"/>
                    <a:stretch/>
                  </pic:blipFill>
                  <pic:spPr bwMode="auto">
                    <a:xfrm>
                      <a:off x="0" y="0"/>
                      <a:ext cx="4086151" cy="2244334"/>
                    </a:xfrm>
                    <a:prstGeom prst="rect">
                      <a:avLst/>
                    </a:prstGeom>
                    <a:ln>
                      <a:noFill/>
                    </a:ln>
                    <a:extLst>
                      <a:ext uri="{53640926-AAD7-44D8-BBD7-CCE9431645EC}">
                        <a14:shadowObscured xmlns:a14="http://schemas.microsoft.com/office/drawing/2010/main"/>
                      </a:ext>
                    </a:extLst>
                  </pic:spPr>
                </pic:pic>
              </a:graphicData>
            </a:graphic>
          </wp:inline>
        </w:drawing>
      </w:r>
    </w:p>
    <w:p w:rsidR="00095E13" w:rsidRDefault="002D7F59">
      <w:pPr>
        <w:spacing w:after="100"/>
        <w:ind w:left="10" w:right="-15"/>
        <w:jc w:val="center"/>
      </w:pPr>
      <w:r>
        <w:rPr>
          <w:b/>
        </w:rPr>
        <w:t xml:space="preserve">Figure 8: </w:t>
      </w:r>
      <w:r>
        <w:t>Final Connection of the Block</w:t>
      </w:r>
      <w:r>
        <w:rPr>
          <w:b/>
        </w:rPr>
        <w:t xml:space="preserve"> </w:t>
      </w:r>
    </w:p>
    <w:p w:rsidR="00095E13" w:rsidRDefault="002D7F59">
      <w:pPr>
        <w:pStyle w:val="Heading1"/>
        <w:ind w:left="569" w:hanging="569"/>
      </w:pPr>
      <w:r>
        <w:lastRenderedPageBreak/>
        <w:t xml:space="preserve">CONCLUSION </w:t>
      </w:r>
    </w:p>
    <w:p w:rsidR="00095E13" w:rsidRDefault="002D7F59">
      <w:r>
        <w:t>People are increasingly exposed to dangers today. Therefore, we need to take action against this as an engineer and have the solution we need. Any automation is designed to protect a person. Such a model is tasked</w:t>
      </w:r>
      <w:r>
        <w:t xml:space="preserve"> with developing a system for diagnosing and controlling the speed of vehicles to prevent accidents. To some extent, modern technology offers some hope of stopping these. This paper includes monitoring the blink of an eye with the help of an IR sensor. On </w:t>
      </w:r>
      <w:r>
        <w:t>this device the output of the sensor is provided for comparison with ARDUINO. When the value reaches the set level, the</w:t>
      </w:r>
      <w:r w:rsidR="00305455">
        <w:t xml:space="preserve"> buzzer automatically </w:t>
      </w:r>
      <w:proofErr w:type="gramStart"/>
      <w:r w:rsidR="00305455">
        <w:t xml:space="preserve">vibrates </w:t>
      </w:r>
      <w:r>
        <w:t>,</w:t>
      </w:r>
      <w:proofErr w:type="gramEnd"/>
      <w:r>
        <w:t xml:space="preserve"> and the car stops automatically when the eye blink sensor receives a signal from the trans</w:t>
      </w:r>
      <w:r>
        <w:t xml:space="preserve">mission component. </w:t>
      </w:r>
    </w:p>
    <w:p w:rsidR="00095E13" w:rsidRDefault="002D7F59">
      <w:pPr>
        <w:pStyle w:val="Heading1"/>
        <w:ind w:left="653" w:hanging="653"/>
      </w:pPr>
      <w:r>
        <w:t xml:space="preserve">REFERENCES </w:t>
      </w:r>
    </w:p>
    <w:p w:rsidR="00095E13" w:rsidRDefault="002D7F59">
      <w:pPr>
        <w:numPr>
          <w:ilvl w:val="0"/>
          <w:numId w:val="3"/>
        </w:numPr>
        <w:ind w:hanging="708"/>
      </w:pPr>
      <w:proofErr w:type="spellStart"/>
      <w:r>
        <w:t>C.Prabha</w:t>
      </w:r>
      <w:proofErr w:type="spellEnd"/>
      <w:r>
        <w:t xml:space="preserve">, </w:t>
      </w:r>
      <w:proofErr w:type="spellStart"/>
      <w:r>
        <w:t>R.Sunitha</w:t>
      </w:r>
      <w:proofErr w:type="spellEnd"/>
      <w:r>
        <w:t xml:space="preserve">, </w:t>
      </w:r>
      <w:proofErr w:type="spellStart"/>
      <w:r>
        <w:t>R.Anitha</w:t>
      </w:r>
      <w:proofErr w:type="spellEnd"/>
      <w:r>
        <w:t xml:space="preserve"> “Automatic Vehicle Accident Detection and Messaging System Using GSM and GPS Modem”, IJAREEIE, Vol. 3, Issue 7, </w:t>
      </w:r>
      <w:proofErr w:type="spellStart"/>
      <w:r>
        <w:t>pp</w:t>
      </w:r>
      <w:proofErr w:type="spellEnd"/>
      <w:r>
        <w:t xml:space="preserve">: 10723 – 10727, July 2014. </w:t>
      </w:r>
    </w:p>
    <w:p w:rsidR="00095E13" w:rsidRDefault="002D7F59">
      <w:pPr>
        <w:numPr>
          <w:ilvl w:val="0"/>
          <w:numId w:val="3"/>
        </w:numPr>
        <w:ind w:hanging="708"/>
      </w:pPr>
      <w:r>
        <w:t xml:space="preserve">S. Gupta, K. Sharma, N. </w:t>
      </w:r>
      <w:proofErr w:type="spellStart"/>
      <w:r>
        <w:t>Salvekar</w:t>
      </w:r>
      <w:proofErr w:type="spellEnd"/>
      <w:r>
        <w:t xml:space="preserve"> and A. </w:t>
      </w:r>
      <w:proofErr w:type="spellStart"/>
      <w:r>
        <w:t>Gajra</w:t>
      </w:r>
      <w:proofErr w:type="spellEnd"/>
      <w:r>
        <w:t>, "Imp</w:t>
      </w:r>
      <w:r>
        <w:t xml:space="preserve">lementation of Alcohol and Collision Sensors in a Smart Helmet," 2019 International Conference on Nascent Technologies in Engineering (ICNTE), </w:t>
      </w:r>
      <w:proofErr w:type="spellStart"/>
      <w:r>
        <w:t>Navi</w:t>
      </w:r>
      <w:proofErr w:type="spellEnd"/>
      <w:r>
        <w:t xml:space="preserve"> Mumbai, India, 2019, pp. 1-5, </w:t>
      </w:r>
      <w:proofErr w:type="spellStart"/>
      <w:r>
        <w:t>doi</w:t>
      </w:r>
      <w:proofErr w:type="spellEnd"/>
      <w:r>
        <w:t xml:space="preserve">: 10.1109/ ICNTE44896.2019. 8945979.  </w:t>
      </w:r>
    </w:p>
    <w:p w:rsidR="00095E13" w:rsidRDefault="002D7F59">
      <w:pPr>
        <w:numPr>
          <w:ilvl w:val="0"/>
          <w:numId w:val="3"/>
        </w:numPr>
        <w:ind w:hanging="708"/>
      </w:pPr>
      <w:proofErr w:type="spellStart"/>
      <w:r>
        <w:t>Vardhini</w:t>
      </w:r>
      <w:proofErr w:type="spellEnd"/>
      <w:r>
        <w:t xml:space="preserve">, P. A. H., </w:t>
      </w:r>
      <w:proofErr w:type="spellStart"/>
      <w:r>
        <w:t>Ravinder</w:t>
      </w:r>
      <w:proofErr w:type="spellEnd"/>
      <w:r>
        <w:t>, M., Re</w:t>
      </w:r>
      <w:r>
        <w:t xml:space="preserve">ddy, P. S., &amp; </w:t>
      </w:r>
      <w:proofErr w:type="spellStart"/>
      <w:r>
        <w:t>Supraja</w:t>
      </w:r>
      <w:proofErr w:type="spellEnd"/>
      <w:r>
        <w:t xml:space="preserve">, M. (2019). </w:t>
      </w:r>
      <w:proofErr w:type="spellStart"/>
      <w:r>
        <w:t>IoT</w:t>
      </w:r>
      <w:proofErr w:type="spellEnd"/>
      <w:r>
        <w:t xml:space="preserve"> based wireless data printing using raspberry pi. Journal of Advanced Research in Dynamical and Control Systems, 11(4 Special Issue), 2141–2145. </w:t>
      </w:r>
    </w:p>
    <w:p w:rsidR="00095E13" w:rsidRDefault="002D7F59">
      <w:pPr>
        <w:numPr>
          <w:ilvl w:val="0"/>
          <w:numId w:val="3"/>
        </w:numPr>
        <w:ind w:hanging="708"/>
      </w:pPr>
      <w:r>
        <w:t xml:space="preserve">R S </w:t>
      </w:r>
      <w:proofErr w:type="spellStart"/>
      <w:r>
        <w:t>Tomar</w:t>
      </w:r>
      <w:proofErr w:type="spellEnd"/>
      <w:r>
        <w:t xml:space="preserve">, </w:t>
      </w:r>
      <w:proofErr w:type="spellStart"/>
      <w:r>
        <w:t>Shekhar</w:t>
      </w:r>
      <w:proofErr w:type="spellEnd"/>
      <w:r>
        <w:t xml:space="preserve"> </w:t>
      </w:r>
      <w:proofErr w:type="spellStart"/>
      <w:r>
        <w:t>Verma</w:t>
      </w:r>
      <w:proofErr w:type="spellEnd"/>
      <w:r>
        <w:t xml:space="preserve">, and G S </w:t>
      </w:r>
      <w:proofErr w:type="spellStart"/>
      <w:r>
        <w:t>Tomar</w:t>
      </w:r>
      <w:proofErr w:type="spellEnd"/>
      <w:r>
        <w:t>, “Neural Network Based Lane Chang</w:t>
      </w:r>
      <w:r>
        <w:t xml:space="preserve">e Trajectory Predictions for Collision Prevention”, IEEE International Conference on Computational Intelligence and Communication Networks (CICN), </w:t>
      </w:r>
      <w:proofErr w:type="spellStart"/>
      <w:r>
        <w:t>pp</w:t>
      </w:r>
      <w:proofErr w:type="spellEnd"/>
      <w:r>
        <w:t xml:space="preserve"> 566-569 Oct 2011. </w:t>
      </w:r>
    </w:p>
    <w:p w:rsidR="00095E13" w:rsidRDefault="002D7F59">
      <w:pPr>
        <w:numPr>
          <w:ilvl w:val="0"/>
          <w:numId w:val="3"/>
        </w:numPr>
        <w:ind w:hanging="708"/>
      </w:pPr>
      <w:proofErr w:type="spellStart"/>
      <w:r>
        <w:t>Tushara</w:t>
      </w:r>
      <w:proofErr w:type="spellEnd"/>
      <w:r>
        <w:t xml:space="preserve">, D. B., &amp; </w:t>
      </w:r>
      <w:proofErr w:type="spellStart"/>
      <w:r>
        <w:t>Vardhini</w:t>
      </w:r>
      <w:proofErr w:type="spellEnd"/>
      <w:r>
        <w:t>, P. A. H. (2016). Wireless vehicle alert and collision preve</w:t>
      </w:r>
      <w:r>
        <w:t xml:space="preserve">ntion system design using Atmel </w:t>
      </w:r>
      <w:proofErr w:type="spellStart"/>
      <w:r>
        <w:t>microcontroller.In</w:t>
      </w:r>
      <w:proofErr w:type="spellEnd"/>
      <w:r>
        <w:t xml:space="preserve"> International Conference on Electrical, Electronics, and Optimization Techniques, ICEEOT 2016 (pp. 2784–2787). Institute of Electrical and Electronics Engineers Inc. </w:t>
      </w:r>
    </w:p>
    <w:p w:rsidR="00095E13" w:rsidRDefault="002D7F59">
      <w:pPr>
        <w:numPr>
          <w:ilvl w:val="0"/>
          <w:numId w:val="3"/>
        </w:numPr>
        <w:ind w:hanging="708"/>
      </w:pPr>
      <w:r>
        <w:t xml:space="preserve">K. </w:t>
      </w:r>
      <w:proofErr w:type="spellStart"/>
      <w:r>
        <w:t>Akkaya</w:t>
      </w:r>
      <w:proofErr w:type="spellEnd"/>
      <w:r>
        <w:t xml:space="preserve">, F. </w:t>
      </w:r>
      <w:proofErr w:type="spellStart"/>
      <w:r>
        <w:t>Senel</w:t>
      </w:r>
      <w:proofErr w:type="spellEnd"/>
      <w:r>
        <w:t xml:space="preserve">, A. </w:t>
      </w:r>
      <w:proofErr w:type="spellStart"/>
      <w:r>
        <w:t>Thimmapuram</w:t>
      </w:r>
      <w:proofErr w:type="spellEnd"/>
      <w:r>
        <w:t>, a</w:t>
      </w:r>
      <w:r>
        <w:t xml:space="preserve">nd S. </w:t>
      </w:r>
      <w:proofErr w:type="spellStart"/>
      <w:r>
        <w:t>Uludag</w:t>
      </w:r>
      <w:proofErr w:type="spellEnd"/>
      <w:r>
        <w:t xml:space="preserve">, “Distributed recovery from network partitioning in movable sensor/actor networks via controlled mobility,” IEEE Trans. </w:t>
      </w:r>
      <w:proofErr w:type="spellStart"/>
      <w:r>
        <w:t>Comput</w:t>
      </w:r>
      <w:proofErr w:type="spellEnd"/>
      <w:r>
        <w:t xml:space="preserve">., vol. 59, no. 2, pp. 258–271, Feb. 2010. </w:t>
      </w:r>
    </w:p>
    <w:p w:rsidR="00095E13" w:rsidRDefault="002D7F59">
      <w:pPr>
        <w:numPr>
          <w:ilvl w:val="0"/>
          <w:numId w:val="3"/>
        </w:numPr>
        <w:ind w:hanging="708"/>
      </w:pPr>
      <w:r>
        <w:t xml:space="preserve">S. Miah, E. </w:t>
      </w:r>
      <w:proofErr w:type="spellStart"/>
      <w:r>
        <w:t>Milonidis</w:t>
      </w:r>
      <w:proofErr w:type="spellEnd"/>
      <w:r>
        <w:t xml:space="preserve">, I. </w:t>
      </w:r>
      <w:proofErr w:type="spellStart"/>
      <w:r>
        <w:t>Kaparias</w:t>
      </w:r>
      <w:proofErr w:type="spellEnd"/>
      <w:r>
        <w:t xml:space="preserve"> and N. </w:t>
      </w:r>
      <w:proofErr w:type="spellStart"/>
      <w:r>
        <w:t>Karcanias</w:t>
      </w:r>
      <w:proofErr w:type="spellEnd"/>
      <w:r>
        <w:t>, "An Innovative Multi</w:t>
      </w:r>
      <w:r>
        <w:t xml:space="preserve">-Sensor Fusion Algorithm to Enhance Positioning Accuracy of an Instrumented Bicycle," in IEEE Transactions on Intelligent Transportation Systems, vol. 21, no. 3, pp. 1145-1153, March 2020, </w:t>
      </w:r>
      <w:proofErr w:type="spellStart"/>
      <w:r>
        <w:t>doi</w:t>
      </w:r>
      <w:proofErr w:type="spellEnd"/>
      <w:r>
        <w:t xml:space="preserve">: 10.1109/TITS.2019.2902797. </w:t>
      </w:r>
    </w:p>
    <w:p w:rsidR="00095E13" w:rsidRDefault="002D7F59">
      <w:pPr>
        <w:numPr>
          <w:ilvl w:val="0"/>
          <w:numId w:val="3"/>
        </w:numPr>
        <w:ind w:hanging="708"/>
      </w:pPr>
      <w:r>
        <w:t xml:space="preserve">Y. Iraqi, T. </w:t>
      </w:r>
      <w:proofErr w:type="spellStart"/>
      <w:r>
        <w:t>Rachidi</w:t>
      </w:r>
      <w:proofErr w:type="spellEnd"/>
      <w:r>
        <w:t xml:space="preserve"> and A. </w:t>
      </w:r>
      <w:proofErr w:type="spellStart"/>
      <w:r>
        <w:t>Gawanm</w:t>
      </w:r>
      <w:r>
        <w:t>eh</w:t>
      </w:r>
      <w:proofErr w:type="spellEnd"/>
      <w:r>
        <w:t xml:space="preserve">, "Collision-Prevention Conditions for Wireless Personal Area </w:t>
      </w:r>
    </w:p>
    <w:p w:rsidR="00095E13" w:rsidRDefault="002D7F59">
      <w:pPr>
        <w:spacing w:after="0"/>
        <w:ind w:left="718" w:right="2020"/>
      </w:pPr>
      <w:r>
        <w:t xml:space="preserve">Networks," in IEEE Networking Letters, vol. 1, no. 1, pp. 22-25, March 2019, </w:t>
      </w:r>
      <w:proofErr w:type="spellStart"/>
      <w:r>
        <w:t>doi</w:t>
      </w:r>
      <w:proofErr w:type="spellEnd"/>
      <w:r>
        <w:t xml:space="preserve">: 10.1109/LNET.2018.2883248.  </w:t>
      </w:r>
    </w:p>
    <w:sectPr w:rsidR="00095E13">
      <w:headerReference w:type="even" r:id="rId15"/>
      <w:headerReference w:type="default" r:id="rId16"/>
      <w:footerReference w:type="even" r:id="rId17"/>
      <w:footerReference w:type="default" r:id="rId18"/>
      <w:headerReference w:type="first" r:id="rId19"/>
      <w:footerReference w:type="first" r:id="rId20"/>
      <w:pgSz w:w="11906" w:h="16838"/>
      <w:pgMar w:top="2339" w:right="1188" w:bottom="793" w:left="1191" w:header="228" w:footer="167" w:gutter="0"/>
      <w:pgNumType w:start="486"/>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7F59" w:rsidRDefault="002D7F59">
      <w:pPr>
        <w:spacing w:after="0"/>
      </w:pPr>
      <w:r>
        <w:separator/>
      </w:r>
    </w:p>
  </w:endnote>
  <w:endnote w:type="continuationSeparator" w:id="0">
    <w:p w:rsidR="002D7F59" w:rsidRDefault="002D7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E13" w:rsidRDefault="002D7F59">
    <w:pPr>
      <w:spacing w:after="36" w:line="276" w:lineRule="auto"/>
      <w:ind w:left="0" w:right="43"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737921</wp:posOffset>
              </wp:positionH>
              <wp:positionV relativeFrom="page">
                <wp:posOffset>10273283</wp:posOffset>
              </wp:positionV>
              <wp:extent cx="6086602" cy="6097"/>
              <wp:effectExtent l="0" t="0" r="0" b="0"/>
              <wp:wrapSquare wrapText="bothSides"/>
              <wp:docPr id="7367" name="Group 7367"/>
              <wp:cNvGraphicFramePr/>
              <a:graphic xmlns:a="http://schemas.openxmlformats.org/drawingml/2006/main">
                <a:graphicData uri="http://schemas.microsoft.com/office/word/2010/wordprocessingGroup">
                  <wpg:wgp>
                    <wpg:cNvGrpSpPr/>
                    <wpg:grpSpPr>
                      <a:xfrm>
                        <a:off x="0" y="0"/>
                        <a:ext cx="6086602" cy="6097"/>
                        <a:chOff x="0" y="0"/>
                        <a:chExt cx="6086602" cy="6097"/>
                      </a:xfrm>
                    </wpg:grpSpPr>
                    <wps:wsp>
                      <wps:cNvPr id="7507" name="Shape 7507"/>
                      <wps:cNvSpPr/>
                      <wps:spPr>
                        <a:xfrm>
                          <a:off x="0" y="0"/>
                          <a:ext cx="6086602" cy="9144"/>
                        </a:xfrm>
                        <a:custGeom>
                          <a:avLst/>
                          <a:gdLst/>
                          <a:ahLst/>
                          <a:cxnLst/>
                          <a:rect l="0" t="0" r="0" b="0"/>
                          <a:pathLst>
                            <a:path w="6086602" h="9144">
                              <a:moveTo>
                                <a:pt x="0" y="0"/>
                              </a:moveTo>
                              <a:lnTo>
                                <a:pt x="6086602" y="0"/>
                              </a:lnTo>
                              <a:lnTo>
                                <a:pt x="608660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19F050F" id="Group 7367" o:spid="_x0000_s1026" style="position:absolute;margin-left:58.1pt;margin-top:808.9pt;width:479.25pt;height:.5pt;z-index:251664384;mso-position-horizontal-relative:page;mso-position-vertical-relative:page" coordsize="608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">
              <v:shape id="Shape 7507" o:spid="_x0000_s1027" style="position:absolute;width:60866;height:91;visibility:visible;mso-wrap-style:square;v-text-anchor:top" coordsize="60866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7cX8QA&#10;AADdAAAADwAAAGRycy9kb3ducmV2LnhtbESPwWrDMBBE74X8g9hAb43cQh3XjRxCoDSQXOr2AxZr&#10;KxtbKyOpiZOvjwKBHoeZecOs1pMdxJF86BwreF5kIIgbpzs2Cn6+P54KECEiaxwck4IzBVhXs4cV&#10;ltqd+IuOdTQiQTiUqKCNcSylDE1LFsPCjcTJ+3XeYkzSG6k9nhLcDvIly3JpseO00OJI25aavv6z&#10;Cnqfx8acPy81X7rD/s0VucGg1ON82ryDiDTF//C9vdMKlq/ZEm5v0hOQ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u3F/EAAAA3QAAAA8AAAAAAAAAAAAAAAAAmAIAAGRycy9k&#10;b3ducmV2LnhtbFBLBQYAAAAABAAEAPUAAACJAwAAAAA=&#10;" path="m,l6086602,r,9144l,9144,,e" fillcolor="black" stroked="f" strokeweight="0">
                <v:stroke miterlimit="83231f" joinstyle="miter"/>
                <v:path arrowok="t" textboxrect="0,0,6086602,9144"/>
              </v:shape>
              <w10:wrap type="square" anchorx="page" anchory="page"/>
            </v:group>
          </w:pict>
        </mc:Fallback>
      </mc:AlternateContent>
    </w:r>
  </w:p>
  <w:p w:rsidR="00095E13" w:rsidRDefault="002D7F59">
    <w:pPr>
      <w:spacing w:after="0" w:line="255" w:lineRule="auto"/>
      <w:ind w:left="0" w:firstLine="0"/>
      <w:jc w:val="center"/>
    </w:pPr>
    <w:r>
      <w:rPr>
        <w:rFonts w:ascii="Cambria Math" w:eastAsia="Cambria Math" w:hAnsi="Cambria Math" w:cs="Cambria Math"/>
        <w:color w:val="0000FF"/>
        <w:sz w:val="18"/>
        <w:u w:val="single" w:color="0000FF"/>
      </w:rPr>
      <w:t>www.irjmets.com</w:t>
    </w:r>
    <w:r>
      <w:rPr>
        <w:rFonts w:ascii="Cambria Math" w:eastAsia="Cambria Math" w:hAnsi="Cambria Math" w:cs="Cambria Math"/>
        <w:color w:val="00A84C"/>
        <w:sz w:val="18"/>
      </w:rPr>
      <w:t xml:space="preserve">                              </w:t>
    </w:r>
    <w:r>
      <w:rPr>
        <w:rFonts w:ascii="Cambria Math" w:eastAsia="Cambria Math" w:hAnsi="Cambria Math" w:cs="Cambria Math"/>
        <w:color w:val="00B050"/>
        <w:sz w:val="18"/>
      </w:rPr>
      <w:t xml:space="preserve">@International Research Journal of Modernization in Engineering, Technology and </w:t>
    </w:r>
    <w:proofErr w:type="gramStart"/>
    <w:r>
      <w:rPr>
        <w:rFonts w:ascii="Cambria Math" w:eastAsia="Cambria Math" w:hAnsi="Cambria Math" w:cs="Cambria Math"/>
        <w:color w:val="00B050"/>
        <w:sz w:val="18"/>
      </w:rPr>
      <w:t xml:space="preserve">Science </w:t>
    </w:r>
    <w:r>
      <w:rPr>
        <w:color w:val="44546A"/>
      </w:rPr>
      <w:t xml:space="preserve"> [</w:t>
    </w:r>
    <w:proofErr w:type="gramEnd"/>
    <w:r>
      <w:fldChar w:fldCharType="begin"/>
    </w:r>
    <w:r>
      <w:instrText xml:space="preserve"> PAGE   \* MERGEFORMAT </w:instrText>
    </w:r>
    <w:r>
      <w:fldChar w:fldCharType="separate"/>
    </w:r>
    <w:r>
      <w:rPr>
        <w:color w:val="44546A"/>
      </w:rPr>
      <w:t>486</w:t>
    </w:r>
    <w:r>
      <w:rPr>
        <w:color w:val="44546A"/>
      </w:rPr>
      <w:fldChar w:fldCharType="end"/>
    </w:r>
    <w:r>
      <w:rPr>
        <w:color w:val="44546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4B8" w:rsidRPr="003334B8" w:rsidRDefault="002D7F59" w:rsidP="003334B8">
    <w:pPr>
      <w:spacing w:after="36" w:line="276" w:lineRule="auto"/>
      <w:ind w:left="0" w:right="4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616D595" wp14:editId="750C9BA1">
              <wp:simplePos x="0" y="0"/>
              <wp:positionH relativeFrom="page">
                <wp:posOffset>737921</wp:posOffset>
              </wp:positionH>
              <wp:positionV relativeFrom="page">
                <wp:posOffset>10273283</wp:posOffset>
              </wp:positionV>
              <wp:extent cx="6086602" cy="6097"/>
              <wp:effectExtent l="0" t="0" r="0" b="0"/>
              <wp:wrapSquare wrapText="bothSides"/>
              <wp:docPr id="7299" name="Group 7299"/>
              <wp:cNvGraphicFramePr/>
              <a:graphic xmlns:a="http://schemas.openxmlformats.org/drawingml/2006/main">
                <a:graphicData uri="http://schemas.microsoft.com/office/word/2010/wordprocessingGroup">
                  <wpg:wgp>
                    <wpg:cNvGrpSpPr/>
                    <wpg:grpSpPr>
                      <a:xfrm>
                        <a:off x="0" y="0"/>
                        <a:ext cx="6086602" cy="6097"/>
                        <a:chOff x="0" y="0"/>
                        <a:chExt cx="6086602" cy="6097"/>
                      </a:xfrm>
                    </wpg:grpSpPr>
                    <wps:wsp>
                      <wps:cNvPr id="7506" name="Shape 7506"/>
                      <wps:cNvSpPr/>
                      <wps:spPr>
                        <a:xfrm>
                          <a:off x="0" y="0"/>
                          <a:ext cx="6086602" cy="9144"/>
                        </a:xfrm>
                        <a:custGeom>
                          <a:avLst/>
                          <a:gdLst/>
                          <a:ahLst/>
                          <a:cxnLst/>
                          <a:rect l="0" t="0" r="0" b="0"/>
                          <a:pathLst>
                            <a:path w="6086602" h="9144">
                              <a:moveTo>
                                <a:pt x="0" y="0"/>
                              </a:moveTo>
                              <a:lnTo>
                                <a:pt x="6086602" y="0"/>
                              </a:lnTo>
                              <a:lnTo>
                                <a:pt x="608660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BFBC45C" id="Group 7299" o:spid="_x0000_s1026" style="position:absolute;margin-left:58.1pt;margin-top:808.9pt;width:479.25pt;height:.5pt;z-index:251665408;mso-position-horizontal-relative:page;mso-position-vertical-relative:page" coordsize="608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">
              <v:shape id="Shape 7506" o:spid="_x0000_s1027" style="position:absolute;width:60866;height:91;visibility:visible;mso-wrap-style:square;v-text-anchor:top" coordsize="60866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J5xMQA&#10;AADdAAAADwAAAGRycy9kb3ducmV2LnhtbESPUWvCMBSF3wX/Q7gD3zTdwK52RpGBKLiXVX/ApblL&#10;i81NSaJWf70ZDPZ4OOd8h7NcD7YTV/KhdazgdZaBIK6dbtkoOB230wJEiMgaO8ek4E4B1qvxaIml&#10;djf+pmsVjUgQDiUqaGLsSylD3ZDFMHM9cfJ+nLcYk/RGao+3BLedfMuyXFpsOS002NNnQ/W5ulgF&#10;Z5/H2tx3j4of7ddh4YrcYFBq8jJsPkBEGuJ/+K+91wre51kOv2/S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iecTEAAAA3QAAAA8AAAAAAAAAAAAAAAAAmAIAAGRycy9k&#10;b3ducmV2LnhtbFBLBQYAAAAABAAEAPUAAACJAwAAAAA=&#10;" path="m,l6086602,r,9144l,9144,,e" fillcolor="black" stroked="f" strokeweight="0">
                <v:stroke miterlimit="83231f" joinstyle="miter"/>
                <v:path arrowok="t" textboxrect="0,0,6086602,9144"/>
              </v:shape>
              <w10:wrap type="square" anchorx="page" anchory="page"/>
            </v:group>
          </w:pict>
        </mc:Fallback>
      </mc:AlternateContent>
    </w:r>
  </w:p>
  <w:p w:rsidR="00095E13" w:rsidRDefault="002D7F59">
    <w:pPr>
      <w:spacing w:after="0" w:line="255" w:lineRule="auto"/>
      <w:ind w:left="0" w:firstLine="0"/>
      <w:jc w:val="center"/>
    </w:pPr>
    <w:r>
      <w:rPr>
        <w:color w:val="44546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E13" w:rsidRDefault="002D7F59">
    <w:pPr>
      <w:spacing w:after="36" w:line="276" w:lineRule="auto"/>
      <w:ind w:left="0" w:right="43"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737921</wp:posOffset>
              </wp:positionH>
              <wp:positionV relativeFrom="page">
                <wp:posOffset>10273283</wp:posOffset>
              </wp:positionV>
              <wp:extent cx="6086602" cy="6097"/>
              <wp:effectExtent l="0" t="0" r="0" b="0"/>
              <wp:wrapSquare wrapText="bothSides"/>
              <wp:docPr id="7231" name="Group 7231"/>
              <wp:cNvGraphicFramePr/>
              <a:graphic xmlns:a="http://schemas.openxmlformats.org/drawingml/2006/main">
                <a:graphicData uri="http://schemas.microsoft.com/office/word/2010/wordprocessingGroup">
                  <wpg:wgp>
                    <wpg:cNvGrpSpPr/>
                    <wpg:grpSpPr>
                      <a:xfrm>
                        <a:off x="0" y="0"/>
                        <a:ext cx="6086602" cy="6097"/>
                        <a:chOff x="0" y="0"/>
                        <a:chExt cx="6086602" cy="6097"/>
                      </a:xfrm>
                    </wpg:grpSpPr>
                    <wps:wsp>
                      <wps:cNvPr id="7505" name="Shape 7505"/>
                      <wps:cNvSpPr/>
                      <wps:spPr>
                        <a:xfrm>
                          <a:off x="0" y="0"/>
                          <a:ext cx="6086602" cy="9144"/>
                        </a:xfrm>
                        <a:custGeom>
                          <a:avLst/>
                          <a:gdLst/>
                          <a:ahLst/>
                          <a:cxnLst/>
                          <a:rect l="0" t="0" r="0" b="0"/>
                          <a:pathLst>
                            <a:path w="6086602" h="9144">
                              <a:moveTo>
                                <a:pt x="0" y="0"/>
                              </a:moveTo>
                              <a:lnTo>
                                <a:pt x="6086602" y="0"/>
                              </a:lnTo>
                              <a:lnTo>
                                <a:pt x="608660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32FBF6" id="Group 7231" o:spid="_x0000_s1026" style="position:absolute;margin-left:58.1pt;margin-top:808.9pt;width:479.25pt;height:.5pt;z-index:251666432;mso-position-horizontal-relative:page;mso-position-vertical-relative:page" coordsize="608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">
              <v:shape id="Shape 7505" o:spid="_x0000_s1027" style="position:absolute;width:60866;height:91;visibility:visible;mso-wrap-style:square;v-text-anchor:top" coordsize="60866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ns8QA&#10;AADdAAAADwAAAGRycy9kb3ducmV2LnhtbESPUWvCMBSF3wf+h3CFvc3UgV2tRhFBHLiXVX/Apbmm&#10;xeamJJlWf70ZDPZ4OOd8h7NcD7YTV/KhdaxgOslAENdOt2wUnI67twJEiMgaO8ek4E4B1qvRyxJL&#10;7W78TdcqGpEgHEpU0MTYl1KGuiGLYeJ64uSdnbcYk/RGao+3BLedfM+yXFpsOS002NO2ofpS/VgF&#10;F5/H2tz3j4of7ddh7orcYFDqdTxsFiAiDfE//Nf+1Ao+ZtkMft+k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57PEAAAA3QAAAA8AAAAAAAAAAAAAAAAAmAIAAGRycy9k&#10;b3ducmV2LnhtbFBLBQYAAAAABAAEAPUAAACJAwAAAAA=&#10;" path="m,l6086602,r,9144l,9144,,e" fillcolor="black" stroked="f" strokeweight="0">
                <v:stroke miterlimit="83231f" joinstyle="miter"/>
                <v:path arrowok="t" textboxrect="0,0,6086602,9144"/>
              </v:shape>
              <w10:wrap type="square" anchorx="page" anchory="page"/>
            </v:group>
          </w:pict>
        </mc:Fallback>
      </mc:AlternateContent>
    </w:r>
  </w:p>
  <w:p w:rsidR="00095E13" w:rsidRDefault="002D7F59">
    <w:pPr>
      <w:spacing w:after="0" w:line="255" w:lineRule="auto"/>
      <w:ind w:left="0" w:firstLine="0"/>
      <w:jc w:val="center"/>
    </w:pPr>
    <w:r>
      <w:rPr>
        <w:rFonts w:ascii="Cambria Math" w:eastAsia="Cambria Math" w:hAnsi="Cambria Math" w:cs="Cambria Math"/>
        <w:color w:val="0000FF"/>
        <w:sz w:val="18"/>
        <w:u w:val="single" w:color="0000FF"/>
      </w:rPr>
      <w:t>www.irjmets.com</w:t>
    </w:r>
    <w:r>
      <w:rPr>
        <w:rFonts w:ascii="Cambria Math" w:eastAsia="Cambria Math" w:hAnsi="Cambria Math" w:cs="Cambria Math"/>
        <w:color w:val="00A84C"/>
        <w:sz w:val="18"/>
      </w:rPr>
      <w:t xml:space="preserve">                              </w:t>
    </w:r>
    <w:r>
      <w:rPr>
        <w:rFonts w:ascii="Cambria Math" w:eastAsia="Cambria Math" w:hAnsi="Cambria Math" w:cs="Cambria Math"/>
        <w:color w:val="00B050"/>
        <w:sz w:val="18"/>
      </w:rPr>
      <w:t xml:space="preserve">@International Research Journal of Modernization in Engineering, Technology and </w:t>
    </w:r>
    <w:proofErr w:type="gramStart"/>
    <w:r>
      <w:rPr>
        <w:rFonts w:ascii="Cambria Math" w:eastAsia="Cambria Math" w:hAnsi="Cambria Math" w:cs="Cambria Math"/>
        <w:color w:val="00B050"/>
        <w:sz w:val="18"/>
      </w:rPr>
      <w:t xml:space="preserve">Science </w:t>
    </w:r>
    <w:r>
      <w:rPr>
        <w:color w:val="44546A"/>
      </w:rPr>
      <w:t xml:space="preserve"> [</w:t>
    </w:r>
    <w:proofErr w:type="gramEnd"/>
    <w:r>
      <w:fldChar w:fldCharType="begin"/>
    </w:r>
    <w:r>
      <w:instrText xml:space="preserve"> PAGE   \* MERGEFORMAT </w:instrText>
    </w:r>
    <w:r>
      <w:fldChar w:fldCharType="separate"/>
    </w:r>
    <w:r>
      <w:rPr>
        <w:color w:val="44546A"/>
      </w:rPr>
      <w:t>486</w:t>
    </w:r>
    <w:r>
      <w:rPr>
        <w:color w:val="44546A"/>
      </w:rPr>
      <w:fldChar w:fldCharType="end"/>
    </w:r>
    <w:r>
      <w:rPr>
        <w:color w:val="44546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7F59" w:rsidRDefault="002D7F59">
      <w:pPr>
        <w:spacing w:after="0"/>
      </w:pPr>
      <w:r>
        <w:separator/>
      </w:r>
    </w:p>
  </w:footnote>
  <w:footnote w:type="continuationSeparator" w:id="0">
    <w:p w:rsidR="002D7F59" w:rsidRDefault="002D7F5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E13" w:rsidRDefault="002D7F59">
    <w:pPr>
      <w:spacing w:after="49"/>
      <w:ind w:left="0" w:firstLine="0"/>
      <w:jc w:val="left"/>
    </w:pPr>
    <w:r>
      <w:rPr>
        <w:noProof/>
      </w:rPr>
      <w:drawing>
        <wp:anchor distT="0" distB="0" distL="114300" distR="114300" simplePos="0" relativeHeight="251658240" behindDoc="0" locked="0" layoutInCell="1" allowOverlap="0">
          <wp:simplePos x="0" y="0"/>
          <wp:positionH relativeFrom="page">
            <wp:posOffset>3121533</wp:posOffset>
          </wp:positionH>
          <wp:positionV relativeFrom="page">
            <wp:posOffset>144780</wp:posOffset>
          </wp:positionV>
          <wp:extent cx="1371600" cy="694690"/>
          <wp:effectExtent l="0" t="0" r="0" b="0"/>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stretch>
                    <a:fillRect/>
                  </a:stretch>
                </pic:blipFill>
                <pic:spPr>
                  <a:xfrm>
                    <a:off x="0" y="0"/>
                    <a:ext cx="1371600" cy="694690"/>
                  </a:xfrm>
                  <a:prstGeom prst="rect">
                    <a:avLst/>
                  </a:prstGeom>
                </pic:spPr>
              </pic:pic>
            </a:graphicData>
          </a:graphic>
        </wp:anchor>
      </w:drawing>
    </w:r>
    <w:r>
      <w:rPr>
        <w:rFonts w:ascii="Calibri" w:eastAsia="Calibri" w:hAnsi="Calibri" w:cs="Calibri"/>
        <w:sz w:val="22"/>
      </w:rPr>
      <w:t xml:space="preserve">      </w:t>
    </w:r>
    <w:r>
      <w:rPr>
        <w:rFonts w:ascii="Cambria Math" w:eastAsia="Cambria Math" w:hAnsi="Cambria Math" w:cs="Cambria Math"/>
        <w:color w:val="00B050"/>
        <w:sz w:val="22"/>
      </w:rPr>
      <w:t xml:space="preserve">                                                                                                               </w:t>
    </w:r>
    <w:proofErr w:type="gramStart"/>
    <w:r>
      <w:rPr>
        <w:rFonts w:ascii="Cambria Math" w:eastAsia="Cambria Math" w:hAnsi="Cambria Math" w:cs="Cambria Math"/>
        <w:color w:val="00B050"/>
        <w:sz w:val="22"/>
      </w:rPr>
      <w:t>e-ISSN</w:t>
    </w:r>
    <w:proofErr w:type="gramEnd"/>
    <w:r>
      <w:rPr>
        <w:rFonts w:ascii="Cambria Math" w:eastAsia="Cambria Math" w:hAnsi="Cambria Math" w:cs="Cambria Math"/>
        <w:color w:val="00B050"/>
        <w:sz w:val="22"/>
      </w:rPr>
      <w:t>: 2582-5208</w:t>
    </w:r>
    <w:r>
      <w:rPr>
        <w:rFonts w:ascii="Cambria Math" w:eastAsia="Cambria Math" w:hAnsi="Cambria Math" w:cs="Cambria Math"/>
        <w:color w:val="00B050"/>
        <w:sz w:val="32"/>
      </w:rPr>
      <w:t xml:space="preserve"> </w:t>
    </w:r>
  </w:p>
  <w:p w:rsidR="00095E13" w:rsidRDefault="002D7F59">
    <w:pPr>
      <w:spacing w:after="21"/>
      <w:ind w:left="0" w:firstLine="0"/>
    </w:pPr>
    <w:r>
      <w:rPr>
        <w:rFonts w:ascii="Cambria Math" w:eastAsia="Cambria Math" w:hAnsi="Cambria Math" w:cs="Cambria Math"/>
        <w:color w:val="00B050"/>
        <w:sz w:val="25"/>
      </w:rPr>
      <w:t xml:space="preserve">International Research Journal </w:t>
    </w:r>
    <w:proofErr w:type="gramStart"/>
    <w:r>
      <w:rPr>
        <w:rFonts w:ascii="Cambria Math" w:eastAsia="Cambria Math" w:hAnsi="Cambria Math" w:cs="Cambria Math"/>
        <w:color w:val="00B050"/>
        <w:sz w:val="25"/>
      </w:rPr>
      <w:t>of  Modernization</w:t>
    </w:r>
    <w:proofErr w:type="gramEnd"/>
    <w:r>
      <w:rPr>
        <w:rFonts w:ascii="Cambria Math" w:eastAsia="Cambria Math" w:hAnsi="Cambria Math" w:cs="Cambria Math"/>
        <w:color w:val="00B050"/>
        <w:sz w:val="25"/>
      </w:rPr>
      <w:t xml:space="preserve">  in Engineering  Technology  and  Science </w:t>
    </w:r>
  </w:p>
  <w:p w:rsidR="00095E13" w:rsidRDefault="002D7F59">
    <w:pPr>
      <w:spacing w:after="17"/>
      <w:ind w:left="0" w:firstLine="0"/>
      <w:jc w:val="center"/>
    </w:pPr>
    <w:proofErr w:type="gramStart"/>
    <w:r>
      <w:rPr>
        <w:rFonts w:ascii="Times New Roman" w:eastAsia="Times New Roman" w:hAnsi="Times New Roman" w:cs="Times New Roman"/>
        <w:b/>
        <w:color w:val="1F497D"/>
        <w:sz w:val="22"/>
      </w:rPr>
      <w:t>( Peer</w:t>
    </w:r>
    <w:proofErr w:type="gramEnd"/>
    <w:r>
      <w:rPr>
        <w:rFonts w:ascii="Times New Roman" w:eastAsia="Times New Roman" w:hAnsi="Times New Roman" w:cs="Times New Roman"/>
        <w:b/>
        <w:color w:val="1F497D"/>
        <w:sz w:val="22"/>
      </w:rPr>
      <w:t>-Reviewed, Open Access, Fully Refereed International Journal )</w:t>
    </w:r>
    <w:r>
      <w:rPr>
        <w:rFonts w:ascii="Times New Roman" w:eastAsia="Times New Roman" w:hAnsi="Times New Roman" w:cs="Times New Roman"/>
        <w:color w:val="1F497D"/>
        <w:sz w:val="22"/>
      </w:rPr>
      <w:t xml:space="preserve"> </w:t>
    </w:r>
  </w:p>
  <w:p w:rsidR="00095E13" w:rsidRDefault="002D7F59">
    <w:pPr>
      <w:spacing w:after="27"/>
      <w:ind w:left="0" w:firstLine="0"/>
    </w:pPr>
    <w:r>
      <w:rPr>
        <w:rFonts w:ascii="Times New Roman" w:eastAsia="Times New Roman" w:hAnsi="Times New Roman" w:cs="Times New Roman"/>
        <w:b/>
        <w:color w:val="1F497D"/>
        <w:sz w:val="22"/>
      </w:rPr>
      <w:t>Volume</w:t>
    </w:r>
    <w:proofErr w:type="gramStart"/>
    <w:r>
      <w:rPr>
        <w:rFonts w:ascii="Times New Roman" w:eastAsia="Times New Roman" w:hAnsi="Times New Roman" w:cs="Times New Roman"/>
        <w:b/>
        <w:color w:val="1F497D"/>
        <w:sz w:val="22"/>
      </w:rPr>
      <w:t>:04</w:t>
    </w:r>
    <w:proofErr w:type="gramEnd"/>
    <w:r>
      <w:rPr>
        <w:rFonts w:ascii="Times New Roman" w:eastAsia="Times New Roman" w:hAnsi="Times New Roman" w:cs="Times New Roman"/>
        <w:b/>
        <w:color w:val="1F497D"/>
        <w:sz w:val="22"/>
      </w:rPr>
      <w:t xml:space="preserve">/Issue:01/January-2022              Impact Factor- 6.752   </w:t>
    </w:r>
    <w:r>
      <w:rPr>
        <w:rFonts w:ascii="Calibri" w:eastAsia="Calibri" w:hAnsi="Calibri" w:cs="Calibri"/>
        <w:b/>
        <w:color w:val="1F497D"/>
        <w:sz w:val="22"/>
      </w:rPr>
      <w:t xml:space="preserve"> </w:t>
    </w:r>
    <w:r>
      <w:rPr>
        <w:rFonts w:ascii="Times New Roman" w:eastAsia="Times New Roman" w:hAnsi="Times New Roman" w:cs="Times New Roman"/>
        <w:b/>
        <w:color w:val="1F497D"/>
        <w:sz w:val="22"/>
      </w:rPr>
      <w:t xml:space="preserve">                              www.irjmets.com</w:t>
    </w:r>
    <w:r>
      <w:rPr>
        <w:rFonts w:ascii="Times New Roman" w:eastAsia="Times New Roman" w:hAnsi="Times New Roman" w:cs="Times New Roman"/>
        <w:b/>
        <w:color w:val="44546A"/>
        <w:sz w:val="22"/>
      </w:rPr>
      <w:t xml:space="preserve"> </w:t>
    </w:r>
    <w:r>
      <w:rPr>
        <w:rFonts w:ascii="Times New Roman" w:eastAsia="Times New Roman" w:hAnsi="Times New Roman" w:cs="Times New Roman"/>
        <w:sz w:val="22"/>
      </w:rPr>
      <w:t xml:space="preserve">  </w:t>
    </w:r>
  </w:p>
  <w:p w:rsidR="00095E13" w:rsidRDefault="002D7F59">
    <w:pPr>
      <w:spacing w:after="0" w:line="276" w:lineRule="auto"/>
      <w:ind w:left="0" w:right="8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737921</wp:posOffset>
              </wp:positionH>
              <wp:positionV relativeFrom="page">
                <wp:posOffset>1452626</wp:posOffset>
              </wp:positionV>
              <wp:extent cx="6086602" cy="6096"/>
              <wp:effectExtent l="0" t="0" r="0" b="0"/>
              <wp:wrapSquare wrapText="bothSides"/>
              <wp:docPr id="7361" name="Group 7361"/>
              <wp:cNvGraphicFramePr/>
              <a:graphic xmlns:a="http://schemas.openxmlformats.org/drawingml/2006/main">
                <a:graphicData uri="http://schemas.microsoft.com/office/word/2010/wordprocessingGroup">
                  <wpg:wgp>
                    <wpg:cNvGrpSpPr/>
                    <wpg:grpSpPr>
                      <a:xfrm>
                        <a:off x="0" y="0"/>
                        <a:ext cx="6086602" cy="6096"/>
                        <a:chOff x="0" y="0"/>
                        <a:chExt cx="6086602" cy="6096"/>
                      </a:xfrm>
                    </wpg:grpSpPr>
                    <wps:wsp>
                      <wps:cNvPr id="7504" name="Shape 7504"/>
                      <wps:cNvSpPr/>
                      <wps:spPr>
                        <a:xfrm>
                          <a:off x="0" y="0"/>
                          <a:ext cx="6086602" cy="9144"/>
                        </a:xfrm>
                        <a:custGeom>
                          <a:avLst/>
                          <a:gdLst/>
                          <a:ahLst/>
                          <a:cxnLst/>
                          <a:rect l="0" t="0" r="0" b="0"/>
                          <a:pathLst>
                            <a:path w="6086602" h="9144">
                              <a:moveTo>
                                <a:pt x="0" y="0"/>
                              </a:moveTo>
                              <a:lnTo>
                                <a:pt x="6086602" y="0"/>
                              </a:lnTo>
                              <a:lnTo>
                                <a:pt x="608660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85A64F5" id="Group 7361" o:spid="_x0000_s1026" style="position:absolute;margin-left:58.1pt;margin-top:114.4pt;width:479.25pt;height:.5pt;z-index:251659264;mso-position-horizontal-relative:page;mso-position-vertical-relative:page" coordsize="608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">
              <v:shape id="Shape 7504" o:spid="_x0000_s1027" style="position:absolute;width:60866;height:91;visibility:visible;mso-wrap-style:square;v-text-anchor:top" coordsize="60866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xCKMQA&#10;AADdAAAADwAAAGRycy9kb3ducmV2LnhtbESP0WoCMRRE3wv+Q7iCbzVb0a3dGkUEsWBfuvoBl81t&#10;dnFzsyRRV7++EYQ+DjNzhlmsetuKC/nQOFbwNs5AEFdON2wUHA/b1zmIEJE1to5JwY0CrJaDlwUW&#10;2l35hy5lNCJBOBSooI6xK6QMVU0Ww9h1xMn7dd5iTNIbqT1eE9y2cpJlubTYcFqosaNNTdWpPFsF&#10;J5/Hytx295Lvzff+w81zg0Gp0bBff4KI1Mf/8LP9pRW8z7IpPN6kJ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8QijEAAAA3QAAAA8AAAAAAAAAAAAAAAAAmAIAAGRycy9k&#10;b3ducmV2LnhtbFBLBQYAAAAABAAEAPUAAACJAwAAAAA=&#10;" path="m,l6086602,r,9144l,9144,,e" fillcolor="black" stroked="f" strokeweight="0">
                <v:stroke miterlimit="83231f" joinstyle="miter"/>
                <v:path arrowok="t" textboxrect="0,0,6086602,9144"/>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E13" w:rsidRDefault="002D7F59">
    <w:pPr>
      <w:spacing w:after="49"/>
      <w:ind w:left="0" w:firstLine="0"/>
      <w:jc w:val="left"/>
    </w:pPr>
    <w:r>
      <w:rPr>
        <w:rFonts w:ascii="Cambria Math" w:eastAsia="Cambria Math" w:hAnsi="Cambria Math" w:cs="Cambria Math"/>
        <w:color w:val="00B050"/>
        <w:sz w:val="22"/>
      </w:rPr>
      <w:t>-</w:t>
    </w:r>
    <w:r>
      <w:rPr>
        <w:rFonts w:ascii="Cambria Math" w:eastAsia="Cambria Math" w:hAnsi="Cambria Math" w:cs="Cambria Math"/>
        <w:color w:val="00B050"/>
        <w:sz w:val="32"/>
      </w:rPr>
      <w:t xml:space="preserve"> </w:t>
    </w:r>
  </w:p>
  <w:p w:rsidR="00095E13" w:rsidRDefault="002D7F59">
    <w:pPr>
      <w:spacing w:after="0" w:line="276" w:lineRule="auto"/>
      <w:ind w:left="0" w:right="8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737921</wp:posOffset>
              </wp:positionH>
              <wp:positionV relativeFrom="page">
                <wp:posOffset>1452626</wp:posOffset>
              </wp:positionV>
              <wp:extent cx="6086602" cy="6096"/>
              <wp:effectExtent l="0" t="0" r="0" b="0"/>
              <wp:wrapSquare wrapText="bothSides"/>
              <wp:docPr id="7293" name="Group 7293"/>
              <wp:cNvGraphicFramePr/>
              <a:graphic xmlns:a="http://schemas.openxmlformats.org/drawingml/2006/main">
                <a:graphicData uri="http://schemas.microsoft.com/office/word/2010/wordprocessingGroup">
                  <wpg:wgp>
                    <wpg:cNvGrpSpPr/>
                    <wpg:grpSpPr>
                      <a:xfrm>
                        <a:off x="0" y="0"/>
                        <a:ext cx="6086602" cy="6096"/>
                        <a:chOff x="0" y="0"/>
                        <a:chExt cx="6086602" cy="6096"/>
                      </a:xfrm>
                    </wpg:grpSpPr>
                    <wps:wsp>
                      <wps:cNvPr id="7503" name="Shape 7503"/>
                      <wps:cNvSpPr/>
                      <wps:spPr>
                        <a:xfrm>
                          <a:off x="0" y="0"/>
                          <a:ext cx="6086602" cy="9144"/>
                        </a:xfrm>
                        <a:custGeom>
                          <a:avLst/>
                          <a:gdLst/>
                          <a:ahLst/>
                          <a:cxnLst/>
                          <a:rect l="0" t="0" r="0" b="0"/>
                          <a:pathLst>
                            <a:path w="6086602" h="9144">
                              <a:moveTo>
                                <a:pt x="0" y="0"/>
                              </a:moveTo>
                              <a:lnTo>
                                <a:pt x="6086602" y="0"/>
                              </a:lnTo>
                              <a:lnTo>
                                <a:pt x="608660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8F9BC96" id="Group 7293" o:spid="_x0000_s1026" style="position:absolute;margin-left:58.1pt;margin-top:114.4pt;width:479.25pt;height:.5pt;z-index:251661312;mso-position-horizontal-relative:page;mso-position-vertical-relative:page" coordsize="608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">
              <v:shape id="Shape 7503" o:spid="_x0000_s1027" style="position:absolute;width:60866;height:91;visibility:visible;mso-wrap-style:square;v-text-anchor:top" coordsize="60866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aXMQA&#10;AADdAAAADwAAAGRycy9kb3ducmV2LnhtbESP0WoCMRRE3wv+Q7iCbzVbxa3dGkUEsWBfuvoBl81t&#10;dnFzsyRRV7++EYQ+DjNzhlmsetuKC/nQOFbwNs5AEFdON2wUHA/b1zmIEJE1to5JwY0CrJaDlwUW&#10;2l35hy5lNCJBOBSooI6xK6QMVU0Ww9h1xMn7dd5iTNIbqT1eE9y2cpJlubTYcFqosaNNTdWpPFsF&#10;J5/Hytx295Lvzff+w81zg0Gp0bBff4KI1Mf/8LP9pRW8z7IpPN6kJ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2lzEAAAA3QAAAA8AAAAAAAAAAAAAAAAAmAIAAGRycy9k&#10;b3ducmV2LnhtbFBLBQYAAAAABAAEAPUAAACJAwAAAAA=&#10;" path="m,l6086602,r,9144l,9144,,e" fillcolor="black" stroked="f" strokeweight="0">
                <v:stroke miterlimit="83231f" joinstyle="miter"/>
                <v:path arrowok="t" textboxrect="0,0,6086602,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E13" w:rsidRDefault="002D7F59">
    <w:pPr>
      <w:spacing w:after="49"/>
      <w:ind w:left="0" w:firstLine="0"/>
      <w:jc w:val="left"/>
    </w:pPr>
    <w:r>
      <w:rPr>
        <w:noProof/>
      </w:rPr>
      <w:drawing>
        <wp:anchor distT="0" distB="0" distL="114300" distR="114300" simplePos="0" relativeHeight="251662336" behindDoc="0" locked="0" layoutInCell="1" allowOverlap="0">
          <wp:simplePos x="0" y="0"/>
          <wp:positionH relativeFrom="page">
            <wp:posOffset>3121533</wp:posOffset>
          </wp:positionH>
          <wp:positionV relativeFrom="page">
            <wp:posOffset>144780</wp:posOffset>
          </wp:positionV>
          <wp:extent cx="1371600" cy="69469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stretch>
                    <a:fillRect/>
                  </a:stretch>
                </pic:blipFill>
                <pic:spPr>
                  <a:xfrm>
                    <a:off x="0" y="0"/>
                    <a:ext cx="1371600" cy="694690"/>
                  </a:xfrm>
                  <a:prstGeom prst="rect">
                    <a:avLst/>
                  </a:prstGeom>
                </pic:spPr>
              </pic:pic>
            </a:graphicData>
          </a:graphic>
        </wp:anchor>
      </w:drawing>
    </w:r>
    <w:r>
      <w:rPr>
        <w:rFonts w:ascii="Calibri" w:eastAsia="Calibri" w:hAnsi="Calibri" w:cs="Calibri"/>
        <w:sz w:val="22"/>
      </w:rPr>
      <w:t xml:space="preserve">      </w:t>
    </w:r>
    <w:r>
      <w:rPr>
        <w:rFonts w:ascii="Cambria Math" w:eastAsia="Cambria Math" w:hAnsi="Cambria Math" w:cs="Cambria Math"/>
        <w:color w:val="00B050"/>
        <w:sz w:val="22"/>
      </w:rPr>
      <w:t xml:space="preserve">                                                                                                               </w:t>
    </w:r>
    <w:proofErr w:type="gramStart"/>
    <w:r>
      <w:rPr>
        <w:rFonts w:ascii="Cambria Math" w:eastAsia="Cambria Math" w:hAnsi="Cambria Math" w:cs="Cambria Math"/>
        <w:color w:val="00B050"/>
        <w:sz w:val="22"/>
      </w:rPr>
      <w:t>e-ISSN</w:t>
    </w:r>
    <w:proofErr w:type="gramEnd"/>
    <w:r>
      <w:rPr>
        <w:rFonts w:ascii="Cambria Math" w:eastAsia="Cambria Math" w:hAnsi="Cambria Math" w:cs="Cambria Math"/>
        <w:color w:val="00B050"/>
        <w:sz w:val="22"/>
      </w:rPr>
      <w:t>: 2582-5208</w:t>
    </w:r>
    <w:r>
      <w:rPr>
        <w:rFonts w:ascii="Cambria Math" w:eastAsia="Cambria Math" w:hAnsi="Cambria Math" w:cs="Cambria Math"/>
        <w:color w:val="00B050"/>
        <w:sz w:val="32"/>
      </w:rPr>
      <w:t xml:space="preserve"> </w:t>
    </w:r>
  </w:p>
  <w:p w:rsidR="00095E13" w:rsidRDefault="002D7F59">
    <w:pPr>
      <w:spacing w:after="21"/>
      <w:ind w:left="0" w:firstLine="0"/>
    </w:pPr>
    <w:r>
      <w:rPr>
        <w:rFonts w:ascii="Cambria Math" w:eastAsia="Cambria Math" w:hAnsi="Cambria Math" w:cs="Cambria Math"/>
        <w:color w:val="00B050"/>
        <w:sz w:val="25"/>
      </w:rPr>
      <w:t xml:space="preserve">International Research Journal </w:t>
    </w:r>
    <w:proofErr w:type="gramStart"/>
    <w:r>
      <w:rPr>
        <w:rFonts w:ascii="Cambria Math" w:eastAsia="Cambria Math" w:hAnsi="Cambria Math" w:cs="Cambria Math"/>
        <w:color w:val="00B050"/>
        <w:sz w:val="25"/>
      </w:rPr>
      <w:t>of  Modernization</w:t>
    </w:r>
    <w:proofErr w:type="gramEnd"/>
    <w:r>
      <w:rPr>
        <w:rFonts w:ascii="Cambria Math" w:eastAsia="Cambria Math" w:hAnsi="Cambria Math" w:cs="Cambria Math"/>
        <w:color w:val="00B050"/>
        <w:sz w:val="25"/>
      </w:rPr>
      <w:t xml:space="preserve">  in Engineering  Technology  and  Science </w:t>
    </w:r>
  </w:p>
  <w:p w:rsidR="00095E13" w:rsidRDefault="002D7F59">
    <w:pPr>
      <w:spacing w:after="17"/>
      <w:ind w:left="0" w:firstLine="0"/>
      <w:jc w:val="center"/>
    </w:pPr>
    <w:proofErr w:type="gramStart"/>
    <w:r>
      <w:rPr>
        <w:rFonts w:ascii="Times New Roman" w:eastAsia="Times New Roman" w:hAnsi="Times New Roman" w:cs="Times New Roman"/>
        <w:b/>
        <w:color w:val="1F497D"/>
        <w:sz w:val="22"/>
      </w:rPr>
      <w:t>( Peer</w:t>
    </w:r>
    <w:proofErr w:type="gramEnd"/>
    <w:r>
      <w:rPr>
        <w:rFonts w:ascii="Times New Roman" w:eastAsia="Times New Roman" w:hAnsi="Times New Roman" w:cs="Times New Roman"/>
        <w:b/>
        <w:color w:val="1F497D"/>
        <w:sz w:val="22"/>
      </w:rPr>
      <w:t>-Reviewed, Open Access, Fully Refereed International Journal )</w:t>
    </w:r>
    <w:r>
      <w:rPr>
        <w:rFonts w:ascii="Times New Roman" w:eastAsia="Times New Roman" w:hAnsi="Times New Roman" w:cs="Times New Roman"/>
        <w:color w:val="1F497D"/>
        <w:sz w:val="22"/>
      </w:rPr>
      <w:t xml:space="preserve"> </w:t>
    </w:r>
  </w:p>
  <w:p w:rsidR="00095E13" w:rsidRDefault="002D7F59">
    <w:pPr>
      <w:spacing w:after="27"/>
      <w:ind w:left="0" w:firstLine="0"/>
    </w:pPr>
    <w:r>
      <w:rPr>
        <w:rFonts w:ascii="Times New Roman" w:eastAsia="Times New Roman" w:hAnsi="Times New Roman" w:cs="Times New Roman"/>
        <w:b/>
        <w:color w:val="1F497D"/>
        <w:sz w:val="22"/>
      </w:rPr>
      <w:t>Volume</w:t>
    </w:r>
    <w:proofErr w:type="gramStart"/>
    <w:r>
      <w:rPr>
        <w:rFonts w:ascii="Times New Roman" w:eastAsia="Times New Roman" w:hAnsi="Times New Roman" w:cs="Times New Roman"/>
        <w:b/>
        <w:color w:val="1F497D"/>
        <w:sz w:val="22"/>
      </w:rPr>
      <w:t>:04</w:t>
    </w:r>
    <w:proofErr w:type="gramEnd"/>
    <w:r>
      <w:rPr>
        <w:rFonts w:ascii="Times New Roman" w:eastAsia="Times New Roman" w:hAnsi="Times New Roman" w:cs="Times New Roman"/>
        <w:b/>
        <w:color w:val="1F497D"/>
        <w:sz w:val="22"/>
      </w:rPr>
      <w:t xml:space="preserve">/Issue:01/January-2022              Impact Factor- 6.752   </w:t>
    </w:r>
    <w:r>
      <w:rPr>
        <w:rFonts w:ascii="Calibri" w:eastAsia="Calibri" w:hAnsi="Calibri" w:cs="Calibri"/>
        <w:b/>
        <w:color w:val="1F497D"/>
        <w:sz w:val="22"/>
      </w:rPr>
      <w:t xml:space="preserve"> </w:t>
    </w:r>
    <w:r>
      <w:rPr>
        <w:rFonts w:ascii="Times New Roman" w:eastAsia="Times New Roman" w:hAnsi="Times New Roman" w:cs="Times New Roman"/>
        <w:b/>
        <w:color w:val="1F497D"/>
        <w:sz w:val="22"/>
      </w:rPr>
      <w:t xml:space="preserve">                         </w:t>
    </w:r>
    <w:r>
      <w:rPr>
        <w:rFonts w:ascii="Times New Roman" w:eastAsia="Times New Roman" w:hAnsi="Times New Roman" w:cs="Times New Roman"/>
        <w:b/>
        <w:color w:val="1F497D"/>
        <w:sz w:val="22"/>
      </w:rPr>
      <w:t xml:space="preserve">     www.irjmets.com</w:t>
    </w:r>
    <w:r>
      <w:rPr>
        <w:rFonts w:ascii="Times New Roman" w:eastAsia="Times New Roman" w:hAnsi="Times New Roman" w:cs="Times New Roman"/>
        <w:b/>
        <w:color w:val="44546A"/>
        <w:sz w:val="22"/>
      </w:rPr>
      <w:t xml:space="preserve"> </w:t>
    </w:r>
    <w:r>
      <w:rPr>
        <w:rFonts w:ascii="Times New Roman" w:eastAsia="Times New Roman" w:hAnsi="Times New Roman" w:cs="Times New Roman"/>
        <w:sz w:val="22"/>
      </w:rPr>
      <w:t xml:space="preserve">  </w:t>
    </w:r>
  </w:p>
  <w:p w:rsidR="00095E13" w:rsidRDefault="002D7F59">
    <w:pPr>
      <w:spacing w:after="0" w:line="276" w:lineRule="auto"/>
      <w:ind w:left="0" w:right="82"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737921</wp:posOffset>
              </wp:positionH>
              <wp:positionV relativeFrom="page">
                <wp:posOffset>1452626</wp:posOffset>
              </wp:positionV>
              <wp:extent cx="6086602" cy="6096"/>
              <wp:effectExtent l="0" t="0" r="0" b="0"/>
              <wp:wrapSquare wrapText="bothSides"/>
              <wp:docPr id="7225" name="Group 7225"/>
              <wp:cNvGraphicFramePr/>
              <a:graphic xmlns:a="http://schemas.openxmlformats.org/drawingml/2006/main">
                <a:graphicData uri="http://schemas.microsoft.com/office/word/2010/wordprocessingGroup">
                  <wpg:wgp>
                    <wpg:cNvGrpSpPr/>
                    <wpg:grpSpPr>
                      <a:xfrm>
                        <a:off x="0" y="0"/>
                        <a:ext cx="6086602" cy="6096"/>
                        <a:chOff x="0" y="0"/>
                        <a:chExt cx="6086602" cy="6096"/>
                      </a:xfrm>
                    </wpg:grpSpPr>
                    <wps:wsp>
                      <wps:cNvPr id="7502" name="Shape 7502"/>
                      <wps:cNvSpPr/>
                      <wps:spPr>
                        <a:xfrm>
                          <a:off x="0" y="0"/>
                          <a:ext cx="6086602" cy="9144"/>
                        </a:xfrm>
                        <a:custGeom>
                          <a:avLst/>
                          <a:gdLst/>
                          <a:ahLst/>
                          <a:cxnLst/>
                          <a:rect l="0" t="0" r="0" b="0"/>
                          <a:pathLst>
                            <a:path w="6086602" h="9144">
                              <a:moveTo>
                                <a:pt x="0" y="0"/>
                              </a:moveTo>
                              <a:lnTo>
                                <a:pt x="6086602" y="0"/>
                              </a:lnTo>
                              <a:lnTo>
                                <a:pt x="608660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E79E1B" id="Group 7225" o:spid="_x0000_s1026" style="position:absolute;margin-left:58.1pt;margin-top:114.4pt;width:479.25pt;height:.5pt;z-index:251663360;mso-position-horizontal-relative:page;mso-position-vertical-relative:page" coordsize="608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">
              <v:shape id="Shape 7502" o:spid="_x0000_s1027" style="position:absolute;width:60866;height:91;visibility:visible;mso-wrap-style:square;v-text-anchor:top" coordsize="60866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x8QA&#10;AADdAAAADwAAAGRycy9kb3ducmV2LnhtbESPUWvCMBSF3wf+h3AF32Y6wc51piKCKLiXdfsBl+Yu&#10;LW1uShK1+uvNYLDHwznnO5z1ZrS9uJAPrWMFL/MMBHHtdMtGwffX/nkFIkRkjb1jUnCjAJty8rTG&#10;Qrsrf9KlikYkCIcCFTQxDoWUoW7IYpi7gTh5P85bjEl6I7XHa4LbXi6yLJcWW04LDQ60a6juqrNV&#10;0Pk81uZ2uFd8bz9Ob26VGwxKzabj9h1EpDH+h//aR63gdZkt4PdNegKy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f8fEAAAA3QAAAA8AAAAAAAAAAAAAAAAAmAIAAGRycy9k&#10;b3ducmV2LnhtbFBLBQYAAAAABAAEAPUAAACJAwAAAAA=&#10;" path="m,l6086602,r,9144l,9144,,e" fillcolor="black" stroked="f" strokeweight="0">
                <v:stroke miterlimit="83231f" joinstyle="miter"/>
                <v:path arrowok="t" textboxrect="0,0,6086602,9144"/>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F032E"/>
    <w:multiLevelType w:val="hybridMultilevel"/>
    <w:tmpl w:val="4AC4BBD2"/>
    <w:lvl w:ilvl="0" w:tplc="1D965D42">
      <w:start w:val="1"/>
      <w:numFmt w:val="decimal"/>
      <w:lvlText w:val="[%1]"/>
      <w:lvlJc w:val="left"/>
      <w:pPr>
        <w:ind w:left="708"/>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8FC53A6">
      <w:start w:val="1"/>
      <w:numFmt w:val="lowerLetter"/>
      <w:lvlText w:val="%2"/>
      <w:lvlJc w:val="left"/>
      <w:pPr>
        <w:ind w:left="108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756AF82E">
      <w:start w:val="1"/>
      <w:numFmt w:val="lowerRoman"/>
      <w:lvlText w:val="%3"/>
      <w:lvlJc w:val="left"/>
      <w:pPr>
        <w:ind w:left="180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538CEF8">
      <w:start w:val="1"/>
      <w:numFmt w:val="decimal"/>
      <w:lvlText w:val="%4"/>
      <w:lvlJc w:val="left"/>
      <w:pPr>
        <w:ind w:left="252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BE67232">
      <w:start w:val="1"/>
      <w:numFmt w:val="lowerLetter"/>
      <w:lvlText w:val="%5"/>
      <w:lvlJc w:val="left"/>
      <w:pPr>
        <w:ind w:left="324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1A0A7B6">
      <w:start w:val="1"/>
      <w:numFmt w:val="lowerRoman"/>
      <w:lvlText w:val="%6"/>
      <w:lvlJc w:val="left"/>
      <w:pPr>
        <w:ind w:left="396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EA2F380">
      <w:start w:val="1"/>
      <w:numFmt w:val="decimal"/>
      <w:lvlText w:val="%7"/>
      <w:lvlJc w:val="left"/>
      <w:pPr>
        <w:ind w:left="468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0823E26">
      <w:start w:val="1"/>
      <w:numFmt w:val="lowerLetter"/>
      <w:lvlText w:val="%8"/>
      <w:lvlJc w:val="left"/>
      <w:pPr>
        <w:ind w:left="540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A6EC3CA">
      <w:start w:val="1"/>
      <w:numFmt w:val="lowerRoman"/>
      <w:lvlText w:val="%9"/>
      <w:lvlJc w:val="left"/>
      <w:pPr>
        <w:ind w:left="612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
    <w:nsid w:val="24440043"/>
    <w:multiLevelType w:val="hybridMultilevel"/>
    <w:tmpl w:val="6C9625B2"/>
    <w:lvl w:ilvl="0" w:tplc="8934EF94">
      <w:start w:val="1"/>
      <w:numFmt w:val="bullet"/>
      <w:lvlText w:val="•"/>
      <w:lvlJc w:val="left"/>
      <w:pPr>
        <w:ind w:left="28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FEA4F48">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DF4ABC22">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DB4CAB38">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FB21802">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6E785B20">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0D0E8EC">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3C644C1A">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420117C">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
    <w:nsid w:val="3F0C5F53"/>
    <w:multiLevelType w:val="hybridMultilevel"/>
    <w:tmpl w:val="A1B6504C"/>
    <w:lvl w:ilvl="0" w:tplc="FFB0D14E">
      <w:start w:val="1"/>
      <w:numFmt w:val="upperLetter"/>
      <w:lvlText w:val="%1."/>
      <w:lvlJc w:val="left"/>
      <w:pPr>
        <w:ind w:left="228"/>
      </w:pPr>
      <w:rPr>
        <w:rFonts w:ascii="Cambria" w:eastAsia="Cambria" w:hAnsi="Cambria" w:cs="Cambria"/>
        <w:b/>
        <w:i w:val="0"/>
        <w:strike w:val="0"/>
        <w:dstrike w:val="0"/>
        <w:color w:val="000000"/>
        <w:sz w:val="20"/>
        <w:u w:val="none" w:color="000000"/>
        <w:bdr w:val="none" w:sz="0" w:space="0" w:color="auto"/>
        <w:shd w:val="clear" w:color="auto" w:fill="auto"/>
        <w:vertAlign w:val="baseline"/>
      </w:rPr>
    </w:lvl>
    <w:lvl w:ilvl="1" w:tplc="454A7CEA">
      <w:start w:val="1"/>
      <w:numFmt w:val="lowerLetter"/>
      <w:lvlText w:val="%2"/>
      <w:lvlJc w:val="left"/>
      <w:pPr>
        <w:ind w:left="1080"/>
      </w:pPr>
      <w:rPr>
        <w:rFonts w:ascii="Cambria" w:eastAsia="Cambria" w:hAnsi="Cambria" w:cs="Cambria"/>
        <w:b/>
        <w:i w:val="0"/>
        <w:strike w:val="0"/>
        <w:dstrike w:val="0"/>
        <w:color w:val="000000"/>
        <w:sz w:val="20"/>
        <w:u w:val="none" w:color="000000"/>
        <w:bdr w:val="none" w:sz="0" w:space="0" w:color="auto"/>
        <w:shd w:val="clear" w:color="auto" w:fill="auto"/>
        <w:vertAlign w:val="baseline"/>
      </w:rPr>
    </w:lvl>
    <w:lvl w:ilvl="2" w:tplc="C534DB4E">
      <w:start w:val="1"/>
      <w:numFmt w:val="lowerRoman"/>
      <w:lvlText w:val="%3"/>
      <w:lvlJc w:val="left"/>
      <w:pPr>
        <w:ind w:left="1800"/>
      </w:pPr>
      <w:rPr>
        <w:rFonts w:ascii="Cambria" w:eastAsia="Cambria" w:hAnsi="Cambria" w:cs="Cambria"/>
        <w:b/>
        <w:i w:val="0"/>
        <w:strike w:val="0"/>
        <w:dstrike w:val="0"/>
        <w:color w:val="000000"/>
        <w:sz w:val="20"/>
        <w:u w:val="none" w:color="000000"/>
        <w:bdr w:val="none" w:sz="0" w:space="0" w:color="auto"/>
        <w:shd w:val="clear" w:color="auto" w:fill="auto"/>
        <w:vertAlign w:val="baseline"/>
      </w:rPr>
    </w:lvl>
    <w:lvl w:ilvl="3" w:tplc="FDD464F6">
      <w:start w:val="1"/>
      <w:numFmt w:val="decimal"/>
      <w:lvlText w:val="%4"/>
      <w:lvlJc w:val="left"/>
      <w:pPr>
        <w:ind w:left="2520"/>
      </w:pPr>
      <w:rPr>
        <w:rFonts w:ascii="Cambria" w:eastAsia="Cambria" w:hAnsi="Cambria" w:cs="Cambria"/>
        <w:b/>
        <w:i w:val="0"/>
        <w:strike w:val="0"/>
        <w:dstrike w:val="0"/>
        <w:color w:val="000000"/>
        <w:sz w:val="20"/>
        <w:u w:val="none" w:color="000000"/>
        <w:bdr w:val="none" w:sz="0" w:space="0" w:color="auto"/>
        <w:shd w:val="clear" w:color="auto" w:fill="auto"/>
        <w:vertAlign w:val="baseline"/>
      </w:rPr>
    </w:lvl>
    <w:lvl w:ilvl="4" w:tplc="CA4ED09A">
      <w:start w:val="1"/>
      <w:numFmt w:val="lowerLetter"/>
      <w:lvlText w:val="%5"/>
      <w:lvlJc w:val="left"/>
      <w:pPr>
        <w:ind w:left="3240"/>
      </w:pPr>
      <w:rPr>
        <w:rFonts w:ascii="Cambria" w:eastAsia="Cambria" w:hAnsi="Cambria" w:cs="Cambria"/>
        <w:b/>
        <w:i w:val="0"/>
        <w:strike w:val="0"/>
        <w:dstrike w:val="0"/>
        <w:color w:val="000000"/>
        <w:sz w:val="20"/>
        <w:u w:val="none" w:color="000000"/>
        <w:bdr w:val="none" w:sz="0" w:space="0" w:color="auto"/>
        <w:shd w:val="clear" w:color="auto" w:fill="auto"/>
        <w:vertAlign w:val="baseline"/>
      </w:rPr>
    </w:lvl>
    <w:lvl w:ilvl="5" w:tplc="257662EE">
      <w:start w:val="1"/>
      <w:numFmt w:val="lowerRoman"/>
      <w:lvlText w:val="%6"/>
      <w:lvlJc w:val="left"/>
      <w:pPr>
        <w:ind w:left="3960"/>
      </w:pPr>
      <w:rPr>
        <w:rFonts w:ascii="Cambria" w:eastAsia="Cambria" w:hAnsi="Cambria" w:cs="Cambria"/>
        <w:b/>
        <w:i w:val="0"/>
        <w:strike w:val="0"/>
        <w:dstrike w:val="0"/>
        <w:color w:val="000000"/>
        <w:sz w:val="20"/>
        <w:u w:val="none" w:color="000000"/>
        <w:bdr w:val="none" w:sz="0" w:space="0" w:color="auto"/>
        <w:shd w:val="clear" w:color="auto" w:fill="auto"/>
        <w:vertAlign w:val="baseline"/>
      </w:rPr>
    </w:lvl>
    <w:lvl w:ilvl="6" w:tplc="CA388434">
      <w:start w:val="1"/>
      <w:numFmt w:val="decimal"/>
      <w:lvlText w:val="%7"/>
      <w:lvlJc w:val="left"/>
      <w:pPr>
        <w:ind w:left="4680"/>
      </w:pPr>
      <w:rPr>
        <w:rFonts w:ascii="Cambria" w:eastAsia="Cambria" w:hAnsi="Cambria" w:cs="Cambria"/>
        <w:b/>
        <w:i w:val="0"/>
        <w:strike w:val="0"/>
        <w:dstrike w:val="0"/>
        <w:color w:val="000000"/>
        <w:sz w:val="20"/>
        <w:u w:val="none" w:color="000000"/>
        <w:bdr w:val="none" w:sz="0" w:space="0" w:color="auto"/>
        <w:shd w:val="clear" w:color="auto" w:fill="auto"/>
        <w:vertAlign w:val="baseline"/>
      </w:rPr>
    </w:lvl>
    <w:lvl w:ilvl="7" w:tplc="332ED8E8">
      <w:start w:val="1"/>
      <w:numFmt w:val="lowerLetter"/>
      <w:lvlText w:val="%8"/>
      <w:lvlJc w:val="left"/>
      <w:pPr>
        <w:ind w:left="5400"/>
      </w:pPr>
      <w:rPr>
        <w:rFonts w:ascii="Cambria" w:eastAsia="Cambria" w:hAnsi="Cambria" w:cs="Cambria"/>
        <w:b/>
        <w:i w:val="0"/>
        <w:strike w:val="0"/>
        <w:dstrike w:val="0"/>
        <w:color w:val="000000"/>
        <w:sz w:val="20"/>
        <w:u w:val="none" w:color="000000"/>
        <w:bdr w:val="none" w:sz="0" w:space="0" w:color="auto"/>
        <w:shd w:val="clear" w:color="auto" w:fill="auto"/>
        <w:vertAlign w:val="baseline"/>
      </w:rPr>
    </w:lvl>
    <w:lvl w:ilvl="8" w:tplc="F4D8C544">
      <w:start w:val="1"/>
      <w:numFmt w:val="lowerRoman"/>
      <w:lvlText w:val="%9"/>
      <w:lvlJc w:val="left"/>
      <w:pPr>
        <w:ind w:left="6120"/>
      </w:pPr>
      <w:rPr>
        <w:rFonts w:ascii="Cambria" w:eastAsia="Cambria" w:hAnsi="Cambria" w:cs="Cambria"/>
        <w:b/>
        <w:i w:val="0"/>
        <w:strike w:val="0"/>
        <w:dstrike w:val="0"/>
        <w:color w:val="000000"/>
        <w:sz w:val="20"/>
        <w:u w:val="none" w:color="000000"/>
        <w:bdr w:val="none" w:sz="0" w:space="0" w:color="auto"/>
        <w:shd w:val="clear" w:color="auto" w:fill="auto"/>
        <w:vertAlign w:val="baseline"/>
      </w:rPr>
    </w:lvl>
  </w:abstractNum>
  <w:abstractNum w:abstractNumId="3">
    <w:nsid w:val="68DC09B5"/>
    <w:multiLevelType w:val="hybridMultilevel"/>
    <w:tmpl w:val="3EF0D074"/>
    <w:lvl w:ilvl="0" w:tplc="A7DE8D6A">
      <w:start w:val="1"/>
      <w:numFmt w:val="upperRoman"/>
      <w:pStyle w:val="Heading1"/>
      <w:lvlText w:val="%1."/>
      <w:lvlJc w:val="left"/>
      <w:pPr>
        <w:ind w:left="334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lvl w:ilvl="1" w:tplc="8EB2EC5A">
      <w:start w:val="1"/>
      <w:numFmt w:val="lowerLetter"/>
      <w:lvlText w:val="%2"/>
      <w:lvlJc w:val="left"/>
      <w:pPr>
        <w:ind w:left="442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lvl w:ilvl="2" w:tplc="E806B3AE">
      <w:start w:val="1"/>
      <w:numFmt w:val="lowerRoman"/>
      <w:lvlText w:val="%3"/>
      <w:lvlJc w:val="left"/>
      <w:pPr>
        <w:ind w:left="514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lvl w:ilvl="3" w:tplc="BE32FB88">
      <w:start w:val="1"/>
      <w:numFmt w:val="decimal"/>
      <w:lvlText w:val="%4"/>
      <w:lvlJc w:val="left"/>
      <w:pPr>
        <w:ind w:left="586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lvl w:ilvl="4" w:tplc="3B26AF0E">
      <w:start w:val="1"/>
      <w:numFmt w:val="lowerLetter"/>
      <w:lvlText w:val="%5"/>
      <w:lvlJc w:val="left"/>
      <w:pPr>
        <w:ind w:left="658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lvl w:ilvl="5" w:tplc="1D442008">
      <w:start w:val="1"/>
      <w:numFmt w:val="lowerRoman"/>
      <w:lvlText w:val="%6"/>
      <w:lvlJc w:val="left"/>
      <w:pPr>
        <w:ind w:left="730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lvl w:ilvl="6" w:tplc="50124126">
      <w:start w:val="1"/>
      <w:numFmt w:val="decimal"/>
      <w:lvlText w:val="%7"/>
      <w:lvlJc w:val="left"/>
      <w:pPr>
        <w:ind w:left="802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lvl w:ilvl="7" w:tplc="A7AE4A14">
      <w:start w:val="1"/>
      <w:numFmt w:val="lowerLetter"/>
      <w:lvlText w:val="%8"/>
      <w:lvlJc w:val="left"/>
      <w:pPr>
        <w:ind w:left="874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lvl w:ilvl="8" w:tplc="6FD81920">
      <w:start w:val="1"/>
      <w:numFmt w:val="lowerRoman"/>
      <w:lvlText w:val="%9"/>
      <w:lvlJc w:val="left"/>
      <w:pPr>
        <w:ind w:left="9462"/>
      </w:pPr>
      <w:rPr>
        <w:rFonts w:ascii="Cambria" w:eastAsia="Cambria" w:hAnsi="Cambria" w:cs="Cambria"/>
        <w:b/>
        <w:i w:val="0"/>
        <w:strike w:val="0"/>
        <w:dstrike w:val="0"/>
        <w:color w:val="1F497D"/>
        <w:sz w:val="24"/>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E13"/>
    <w:rsid w:val="00095E13"/>
    <w:rsid w:val="0013400C"/>
    <w:rsid w:val="0027757C"/>
    <w:rsid w:val="002D7F59"/>
    <w:rsid w:val="00305455"/>
    <w:rsid w:val="00316424"/>
    <w:rsid w:val="003334B8"/>
    <w:rsid w:val="00516AA1"/>
    <w:rsid w:val="006E0AE7"/>
    <w:rsid w:val="00753898"/>
    <w:rsid w:val="00E92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EEB35D-2712-44DE-917D-FB25B9B5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3" w:line="240" w:lineRule="auto"/>
      <w:ind w:left="-5" w:hanging="10"/>
      <w:jc w:val="both"/>
    </w:pPr>
    <w:rPr>
      <w:rFonts w:ascii="Cambria" w:eastAsia="Cambria" w:hAnsi="Cambria" w:cs="Cambria"/>
      <w:color w:val="000000"/>
      <w:sz w:val="20"/>
    </w:rPr>
  </w:style>
  <w:style w:type="paragraph" w:styleId="Heading1">
    <w:name w:val="heading 1"/>
    <w:next w:val="Normal"/>
    <w:link w:val="Heading1Char"/>
    <w:uiPriority w:val="9"/>
    <w:unhideWhenUsed/>
    <w:qFormat/>
    <w:pPr>
      <w:keepNext/>
      <w:keepLines/>
      <w:numPr>
        <w:numId w:val="4"/>
      </w:numPr>
      <w:spacing w:after="109" w:line="240" w:lineRule="auto"/>
      <w:ind w:left="10" w:right="-15" w:hanging="10"/>
      <w:jc w:val="center"/>
      <w:outlineLvl w:val="0"/>
    </w:pPr>
    <w:rPr>
      <w:rFonts w:ascii="Cambria" w:eastAsia="Cambria" w:hAnsi="Cambria" w:cs="Cambria"/>
      <w:b/>
      <w:color w:val="1F497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1F497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Rampyari</dc:creator>
  <cp:keywords/>
  <cp:lastModifiedBy>User</cp:lastModifiedBy>
  <cp:revision>4</cp:revision>
  <dcterms:created xsi:type="dcterms:W3CDTF">2024-07-03T05:35:00Z</dcterms:created>
  <dcterms:modified xsi:type="dcterms:W3CDTF">2024-07-03T07:12:00Z</dcterms:modified>
</cp:coreProperties>
</file>