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Supplementary Materials</w:t>
      </w:r>
    </w:p>
    <w:p/>
    <w:p>
      <w:pPr>
        <w:jc w:val="center"/>
      </w:pPr>
      <w:r>
        <w:rPr>
          <w:i/>
        </w:rPr>
        <w:t>Phase-Specific Host-Directed Therapy Targets in Sepsis: An Integrated Multi-omics and Chemoinformatics Pipeline Identifies IL-6, NLRP3, and PD-1 as Priority Candidates</w:t>
      </w:r>
    </w:p>
    <w:p/>
    <w:p>
      <w:r>
        <w:t>Siddalingaiah H S</w:t>
      </w:r>
    </w:p>
    <w:p>
      <w:r>
        <w:t>Department of Community Medicine, Shridevi Institute of Medical Sciences and Research Hospital, Tumkur, Karnataka, India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Supplementary Table S1: Complete 60-Gene Sepsis Host Signature with Prioritization Scores</w:t>
      </w:r>
    </w:p>
    <w:p>
      <w:r>
        <w:t>Supplementary Table S2: Complete 37 Drug Candidates with Bioactivity Data</w:t>
      </w:r>
    </w:p>
    <w:p>
      <w:r>
        <w:t>Supplementary Table S3: Systematic Literature Validation for Top 15 Targets</w:t>
      </w:r>
    </w:p>
    <w:p>
      <w:r>
        <w:t>Supplementary Figure S1: All 5 Figures in High Resolution</w:t>
      </w:r>
    </w:p>
    <w:p>
      <w:r>
        <w:br w:type="page"/>
      </w:r>
    </w:p>
    <w:p>
      <w:pPr>
        <w:pStyle w:val="Heading1"/>
      </w:pPr>
      <w:r>
        <w:t>Supplementary Table S1: Complete 60-Gene Sepsis Host Signature</w:t>
      </w:r>
    </w:p>
    <w:p>
      <w:r>
        <w:rPr>
          <w:i/>
        </w:rPr>
        <w:t xml:space="preserve">Note: </w:t>
      </w:r>
      <w:r>
        <w:rPr>
          <w:i/>
        </w:rPr>
        <w:t>This table extends main manuscript Table 1 which shows top 15 targets only.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Symbol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  <w:t>Druggability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IL6</w:t>
            </w:r>
          </w:p>
        </w:tc>
        <w:tc>
          <w:tcPr>
            <w:tcW w:type="dxa" w:w="1234"/>
          </w:tcPr>
          <w:p>
            <w:r>
              <w:t>IL6</w:t>
            </w:r>
          </w:p>
        </w:tc>
        <w:tc>
          <w:tcPr>
            <w:tcW w:type="dxa" w:w="1234"/>
          </w:tcPr>
          <w:p>
            <w:r>
              <w:t>Cytokine Storm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TNF</w:t>
            </w:r>
          </w:p>
        </w:tc>
        <w:tc>
          <w:tcPr>
            <w:tcW w:type="dxa" w:w="1234"/>
          </w:tcPr>
          <w:p>
            <w:r>
              <w:t>TNF</w:t>
            </w:r>
          </w:p>
        </w:tc>
        <w:tc>
          <w:tcPr>
            <w:tcW w:type="dxa" w:w="1234"/>
          </w:tcPr>
          <w:p>
            <w:r>
              <w:t>Cytokine Storm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IL1B</w:t>
            </w:r>
          </w:p>
        </w:tc>
        <w:tc>
          <w:tcPr>
            <w:tcW w:type="dxa" w:w="1234"/>
          </w:tcPr>
          <w:p>
            <w:r>
              <w:t>IL1B</w:t>
            </w:r>
          </w:p>
        </w:tc>
        <w:tc>
          <w:tcPr>
            <w:tcW w:type="dxa" w:w="1234"/>
          </w:tcPr>
          <w:p>
            <w:r>
              <w:t>Cytokine Storm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0.905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TLR4</w:t>
            </w:r>
          </w:p>
        </w:tc>
        <w:tc>
          <w:tcPr>
            <w:tcW w:type="dxa" w:w="1234"/>
          </w:tcPr>
          <w:p>
            <w:r>
              <w:t>TLR4</w:t>
            </w:r>
          </w:p>
        </w:tc>
        <w:tc>
          <w:tcPr>
            <w:tcW w:type="dxa" w:w="1234"/>
          </w:tcPr>
          <w:p>
            <w:r>
              <w:t>Pattern Recognition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NFKB1</w:t>
            </w:r>
          </w:p>
        </w:tc>
        <w:tc>
          <w:tcPr>
            <w:tcW w:type="dxa" w:w="1234"/>
          </w:tcPr>
          <w:p>
            <w:r>
              <w:t>NFkB</w:t>
            </w:r>
          </w:p>
        </w:tc>
        <w:tc>
          <w:tcPr>
            <w:tcW w:type="dxa" w:w="1234"/>
          </w:tcPr>
          <w:p>
            <w:r>
              <w:t>Survival Signaling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VEGFA</w:t>
            </w:r>
          </w:p>
        </w:tc>
        <w:tc>
          <w:tcPr>
            <w:tcW w:type="dxa" w:w="1234"/>
          </w:tcPr>
          <w:p>
            <w:r>
              <w:t>VEGFA</w:t>
            </w:r>
          </w:p>
        </w:tc>
        <w:tc>
          <w:tcPr>
            <w:tcW w:type="dxa" w:w="1234"/>
          </w:tcPr>
          <w:p>
            <w:r>
              <w:t>Vascular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0.758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CXCL8</w:t>
            </w:r>
          </w:p>
        </w:tc>
        <w:tc>
          <w:tcPr>
            <w:tcW w:type="dxa" w:w="1234"/>
          </w:tcPr>
          <w:p>
            <w:r>
              <w:t>IL8</w:t>
            </w:r>
          </w:p>
        </w:tc>
        <w:tc>
          <w:tcPr>
            <w:tcW w:type="dxa" w:w="1234"/>
          </w:tcPr>
          <w:p>
            <w:r>
              <w:t>Cell Trafficking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0.746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NLRP3</w:t>
            </w:r>
          </w:p>
        </w:tc>
        <w:tc>
          <w:tcPr>
            <w:tcW w:type="dxa" w:w="1234"/>
          </w:tcPr>
          <w:p>
            <w:r>
              <w:t>NLRP3</w:t>
            </w:r>
          </w:p>
        </w:tc>
        <w:tc>
          <w:tcPr>
            <w:tcW w:type="dxa" w:w="1234"/>
          </w:tcPr>
          <w:p>
            <w:r>
              <w:t>Inflammasome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JAK2</w:t>
            </w:r>
          </w:p>
        </w:tc>
        <w:tc>
          <w:tcPr>
            <w:tcW w:type="dxa" w:w="1234"/>
          </w:tcPr>
          <w:p>
            <w:r>
              <w:t>JAK2</w:t>
            </w:r>
          </w:p>
        </w:tc>
        <w:tc>
          <w:tcPr>
            <w:tcW w:type="dxa" w:w="1234"/>
          </w:tcPr>
          <w:p>
            <w:r>
              <w:t>Survival Signaling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0.711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RELA</w:t>
            </w:r>
          </w:p>
        </w:tc>
        <w:tc>
          <w:tcPr>
            <w:tcW w:type="dxa" w:w="1234"/>
          </w:tcPr>
          <w:p>
            <w:r>
              <w:t>RelA</w:t>
            </w:r>
          </w:p>
        </w:tc>
        <w:tc>
          <w:tcPr>
            <w:tcW w:type="dxa" w:w="1234"/>
          </w:tcPr>
          <w:p>
            <w:r>
              <w:t>Survival Signaling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0.711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IL10</w:t>
            </w:r>
          </w:p>
        </w:tc>
        <w:tc>
          <w:tcPr>
            <w:tcW w:type="dxa" w:w="1234"/>
          </w:tcPr>
          <w:p>
            <w:r>
              <w:t>IL10</w:t>
            </w:r>
          </w:p>
        </w:tc>
        <w:tc>
          <w:tcPr>
            <w:tcW w:type="dxa" w:w="1234"/>
          </w:tcPr>
          <w:p>
            <w:r>
              <w:t>Immunosuppression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0.707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CD274</w:t>
            </w:r>
          </w:p>
        </w:tc>
        <w:tc>
          <w:tcPr>
            <w:tcW w:type="dxa" w:w="1234"/>
          </w:tcPr>
          <w:p>
            <w:r>
              <w:t>PDL1</w:t>
            </w:r>
          </w:p>
        </w:tc>
        <w:tc>
          <w:tcPr>
            <w:tcW w:type="dxa" w:w="1234"/>
          </w:tcPr>
          <w:p>
            <w:r>
              <w:t>Checkpoint Exhaustion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0.705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IFNG</w:t>
            </w:r>
          </w:p>
        </w:tc>
        <w:tc>
          <w:tcPr>
            <w:tcW w:type="dxa" w:w="1234"/>
          </w:tcPr>
          <w:p>
            <w:r>
              <w:t>IFNG</w:t>
            </w:r>
          </w:p>
        </w:tc>
        <w:tc>
          <w:tcPr>
            <w:tcW w:type="dxa" w:w="1234"/>
          </w:tcPr>
          <w:p>
            <w:r>
              <w:t>Cytokine Storm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0.697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PDCD1</w:t>
            </w:r>
          </w:p>
        </w:tc>
        <w:tc>
          <w:tcPr>
            <w:tcW w:type="dxa" w:w="1234"/>
          </w:tcPr>
          <w:p>
            <w:r>
              <w:t>PD1</w:t>
            </w:r>
          </w:p>
        </w:tc>
        <w:tc>
          <w:tcPr>
            <w:tcW w:type="dxa" w:w="1234"/>
          </w:tcPr>
          <w:p>
            <w:r>
              <w:t>Checkpoint Exhaustion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STAT3</w:t>
            </w:r>
          </w:p>
        </w:tc>
        <w:tc>
          <w:tcPr>
            <w:tcW w:type="dxa" w:w="1234"/>
          </w:tcPr>
          <w:p>
            <w:r>
              <w:t>STAT3</w:t>
            </w:r>
          </w:p>
        </w:tc>
        <w:tc>
          <w:tcPr>
            <w:tcW w:type="dxa" w:w="1234"/>
          </w:tcPr>
          <w:p>
            <w:r>
              <w:t>Survival Signaling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0.682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BCL2</w:t>
            </w:r>
          </w:p>
        </w:tc>
        <w:tc>
          <w:tcPr>
            <w:tcW w:type="dxa" w:w="1234"/>
          </w:tcPr>
          <w:p>
            <w:r>
              <w:t>BCL2</w:t>
            </w:r>
          </w:p>
        </w:tc>
        <w:tc>
          <w:tcPr>
            <w:tcW w:type="dxa" w:w="1234"/>
          </w:tcPr>
          <w:p>
            <w:r>
              <w:t>Apoptosis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0.665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HMGB1</w:t>
            </w:r>
          </w:p>
        </w:tc>
        <w:tc>
          <w:tcPr>
            <w:tcW w:type="dxa" w:w="1234"/>
          </w:tcPr>
          <w:p>
            <w:r>
              <w:t>HMGB1</w:t>
            </w:r>
          </w:p>
        </w:tc>
        <w:tc>
          <w:tcPr>
            <w:tcW w:type="dxa" w:w="1234"/>
          </w:tcPr>
          <w:p>
            <w:r>
              <w:t>Cytokine Storm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0.660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F3</w:t>
            </w:r>
          </w:p>
        </w:tc>
        <w:tc>
          <w:tcPr>
            <w:tcW w:type="dxa" w:w="1234"/>
          </w:tcPr>
          <w:p>
            <w:r>
              <w:t>TF</w:t>
            </w:r>
          </w:p>
        </w:tc>
        <w:tc>
          <w:tcPr>
            <w:tcW w:type="dxa" w:w="1234"/>
          </w:tcPr>
          <w:p>
            <w:r>
              <w:t>Coagulation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0.651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CTLA4</w:t>
            </w:r>
          </w:p>
        </w:tc>
        <w:tc>
          <w:tcPr>
            <w:tcW w:type="dxa" w:w="1234"/>
          </w:tcPr>
          <w:p>
            <w:r>
              <w:t>CTLA4</w:t>
            </w:r>
          </w:p>
        </w:tc>
        <w:tc>
          <w:tcPr>
            <w:tcW w:type="dxa" w:w="1234"/>
          </w:tcPr>
          <w:p>
            <w:r>
              <w:t>Checkpoint Exhaustion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0.648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CD14</w:t>
            </w:r>
          </w:p>
        </w:tc>
        <w:tc>
          <w:tcPr>
            <w:tcW w:type="dxa" w:w="1234"/>
          </w:tcPr>
          <w:p>
            <w:r>
              <w:t>CD14</w:t>
            </w:r>
          </w:p>
        </w:tc>
        <w:tc>
          <w:tcPr>
            <w:tcW w:type="dxa" w:w="1234"/>
          </w:tcPr>
          <w:p>
            <w:r>
              <w:t>Pattern Recognition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CCL2</w:t>
            </w:r>
          </w:p>
        </w:tc>
        <w:tc>
          <w:tcPr>
            <w:tcW w:type="dxa" w:w="1234"/>
          </w:tcPr>
          <w:p>
            <w:r>
              <w:t>MCP1</w:t>
            </w:r>
          </w:p>
        </w:tc>
        <w:tc>
          <w:tcPr>
            <w:tcW w:type="dxa" w:w="1234"/>
          </w:tcPr>
          <w:p>
            <w:r>
              <w:t>Cell Trafficking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0.647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PPARG</w:t>
            </w:r>
          </w:p>
        </w:tc>
        <w:tc>
          <w:tcPr>
            <w:tcW w:type="dxa" w:w="1234"/>
          </w:tcPr>
          <w:p>
            <w:r>
              <w:t>PPARG</w:t>
            </w:r>
          </w:p>
        </w:tc>
        <w:tc>
          <w:tcPr>
            <w:tcW w:type="dxa" w:w="1234"/>
          </w:tcPr>
          <w:p>
            <w:r>
              <w:t>Metabolism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0.646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HIF1A</w:t>
            </w:r>
          </w:p>
        </w:tc>
        <w:tc>
          <w:tcPr>
            <w:tcW w:type="dxa" w:w="1234"/>
          </w:tcPr>
          <w:p>
            <w:r>
              <w:t>HIF1A</w:t>
            </w:r>
          </w:p>
        </w:tc>
        <w:tc>
          <w:tcPr>
            <w:tcW w:type="dxa" w:w="1234"/>
          </w:tcPr>
          <w:p>
            <w:r>
              <w:t>Metabolism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CCR2</w:t>
            </w:r>
          </w:p>
        </w:tc>
        <w:tc>
          <w:tcPr>
            <w:tcW w:type="dxa" w:w="1234"/>
          </w:tcPr>
          <w:p>
            <w:r>
              <w:t>CCR2</w:t>
            </w:r>
          </w:p>
        </w:tc>
        <w:tc>
          <w:tcPr>
            <w:tcW w:type="dxa" w:w="1234"/>
          </w:tcPr>
          <w:p>
            <w:r>
              <w:t>Cell Trafficking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0.636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TLR2</w:t>
            </w:r>
          </w:p>
        </w:tc>
        <w:tc>
          <w:tcPr>
            <w:tcW w:type="dxa" w:w="1234"/>
          </w:tcPr>
          <w:p>
            <w:r>
              <w:t>TLR2</w:t>
            </w:r>
          </w:p>
        </w:tc>
        <w:tc>
          <w:tcPr>
            <w:tcW w:type="dxa" w:w="1234"/>
          </w:tcPr>
          <w:p>
            <w:r>
              <w:t>Pattern Recognition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ICAM1</w:t>
            </w:r>
          </w:p>
        </w:tc>
        <w:tc>
          <w:tcPr>
            <w:tcW w:type="dxa" w:w="1234"/>
          </w:tcPr>
          <w:p>
            <w:r>
              <w:t>ICAM1</w:t>
            </w:r>
          </w:p>
        </w:tc>
        <w:tc>
          <w:tcPr>
            <w:tcW w:type="dxa" w:w="1234"/>
          </w:tcPr>
          <w:p>
            <w:r>
              <w:t>Vascular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0.597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IL18</w:t>
            </w:r>
          </w:p>
        </w:tc>
        <w:tc>
          <w:tcPr>
            <w:tcW w:type="dxa" w:w="1234"/>
          </w:tcPr>
          <w:p>
            <w:r>
              <w:t>IL18</w:t>
            </w:r>
          </w:p>
        </w:tc>
        <w:tc>
          <w:tcPr>
            <w:tcW w:type="dxa" w:w="1234"/>
          </w:tcPr>
          <w:p>
            <w:r>
              <w:t>Inflammasome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F2R</w:t>
            </w:r>
          </w:p>
        </w:tc>
        <w:tc>
          <w:tcPr>
            <w:tcW w:type="dxa" w:w="1234"/>
          </w:tcPr>
          <w:p>
            <w:r>
              <w:t>PAR1</w:t>
            </w:r>
          </w:p>
        </w:tc>
        <w:tc>
          <w:tcPr>
            <w:tcW w:type="dxa" w:w="1234"/>
          </w:tcPr>
          <w:p>
            <w:r>
              <w:t>Coagulation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0.590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TGFB1</w:t>
            </w:r>
          </w:p>
        </w:tc>
        <w:tc>
          <w:tcPr>
            <w:tcW w:type="dxa" w:w="1234"/>
          </w:tcPr>
          <w:p>
            <w:r>
              <w:t>TGFB1</w:t>
            </w:r>
          </w:p>
        </w:tc>
        <w:tc>
          <w:tcPr>
            <w:tcW w:type="dxa" w:w="1234"/>
          </w:tcPr>
          <w:p>
            <w:r>
              <w:t>Immunosuppression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0.582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NOS2</w:t>
            </w:r>
          </w:p>
        </w:tc>
        <w:tc>
          <w:tcPr>
            <w:tcW w:type="dxa" w:w="1234"/>
          </w:tcPr>
          <w:p>
            <w:r>
              <w:t>iNOS</w:t>
            </w:r>
          </w:p>
        </w:tc>
        <w:tc>
          <w:tcPr>
            <w:tcW w:type="dxa" w:w="1234"/>
          </w:tcPr>
          <w:p>
            <w:r>
              <w:t>Vascular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0.581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CASP3</w:t>
            </w:r>
          </w:p>
        </w:tc>
        <w:tc>
          <w:tcPr>
            <w:tcW w:type="dxa" w:w="1234"/>
          </w:tcPr>
          <w:p>
            <w:r>
              <w:t>CASP3</w:t>
            </w:r>
          </w:p>
        </w:tc>
        <w:tc>
          <w:tcPr>
            <w:tcW w:type="dxa" w:w="1234"/>
          </w:tcPr>
          <w:p>
            <w:r>
              <w:t>Apoptosis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0.570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CASP1</w:t>
            </w:r>
          </w:p>
        </w:tc>
        <w:tc>
          <w:tcPr>
            <w:tcW w:type="dxa" w:w="1234"/>
          </w:tcPr>
          <w:p>
            <w:r>
              <w:t>CASP1</w:t>
            </w:r>
          </w:p>
        </w:tc>
        <w:tc>
          <w:tcPr>
            <w:tcW w:type="dxa" w:w="1234"/>
          </w:tcPr>
          <w:p>
            <w:r>
              <w:t>Inflammasome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0.568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VCAM1</w:t>
            </w:r>
          </w:p>
        </w:tc>
        <w:tc>
          <w:tcPr>
            <w:tcW w:type="dxa" w:w="1234"/>
          </w:tcPr>
          <w:p>
            <w:r>
              <w:t>VCAM1</w:t>
            </w:r>
          </w:p>
        </w:tc>
        <w:tc>
          <w:tcPr>
            <w:tcW w:type="dxa" w:w="1234"/>
          </w:tcPr>
          <w:p>
            <w:r>
              <w:t>Vascular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0.548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CXCL10</w:t>
            </w:r>
          </w:p>
        </w:tc>
        <w:tc>
          <w:tcPr>
            <w:tcW w:type="dxa" w:w="1234"/>
          </w:tcPr>
          <w:p>
            <w:r>
              <w:t>CXCL10</w:t>
            </w:r>
          </w:p>
        </w:tc>
        <w:tc>
          <w:tcPr>
            <w:tcW w:type="dxa" w:w="1234"/>
          </w:tcPr>
          <w:p>
            <w:r>
              <w:t>Cell Trafficking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0.543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ARG1</w:t>
            </w:r>
          </w:p>
        </w:tc>
        <w:tc>
          <w:tcPr>
            <w:tcW w:type="dxa" w:w="1234"/>
          </w:tcPr>
          <w:p>
            <w:r>
              <w:t>ARG1</w:t>
            </w:r>
          </w:p>
        </w:tc>
        <w:tc>
          <w:tcPr>
            <w:tcW w:type="dxa" w:w="1234"/>
          </w:tcPr>
          <w:p>
            <w:r>
              <w:t>Myeloid Dysfunction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0.543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SERPINE1</w:t>
            </w:r>
          </w:p>
        </w:tc>
        <w:tc>
          <w:tcPr>
            <w:tcW w:type="dxa" w:w="1234"/>
          </w:tcPr>
          <w:p>
            <w:r>
              <w:t>PAI1</w:t>
            </w:r>
          </w:p>
        </w:tc>
        <w:tc>
          <w:tcPr>
            <w:tcW w:type="dxa" w:w="1234"/>
          </w:tcPr>
          <w:p>
            <w:r>
              <w:t>Coagulation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0.522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GSDMD</w:t>
            </w:r>
          </w:p>
        </w:tc>
        <w:tc>
          <w:tcPr>
            <w:tcW w:type="dxa" w:w="1234"/>
          </w:tcPr>
          <w:p>
            <w:r>
              <w:t>GSDMD</w:t>
            </w:r>
          </w:p>
        </w:tc>
        <w:tc>
          <w:tcPr>
            <w:tcW w:type="dxa" w:w="1234"/>
          </w:tcPr>
          <w:p>
            <w:r>
              <w:t>Inflammasome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0.521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HAVCR2</w:t>
            </w:r>
          </w:p>
        </w:tc>
        <w:tc>
          <w:tcPr>
            <w:tcW w:type="dxa" w:w="1234"/>
          </w:tcPr>
          <w:p>
            <w:r>
              <w:t>TIM3</w:t>
            </w:r>
          </w:p>
        </w:tc>
        <w:tc>
          <w:tcPr>
            <w:tcW w:type="dxa" w:w="1234"/>
          </w:tcPr>
          <w:p>
            <w:r>
              <w:t>Checkpoint Exhaustion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0.518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ANGPT2</w:t>
            </w:r>
          </w:p>
        </w:tc>
        <w:tc>
          <w:tcPr>
            <w:tcW w:type="dxa" w:w="1234"/>
          </w:tcPr>
          <w:p>
            <w:r>
              <w:t>ANGPT2</w:t>
            </w:r>
          </w:p>
        </w:tc>
        <w:tc>
          <w:tcPr>
            <w:tcW w:type="dxa" w:w="1234"/>
          </w:tcPr>
          <w:p>
            <w:r>
              <w:t>Vascular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0.512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LDHA</w:t>
            </w:r>
          </w:p>
        </w:tc>
        <w:tc>
          <w:tcPr>
            <w:tcW w:type="dxa" w:w="1234"/>
          </w:tcPr>
          <w:p>
            <w:r>
              <w:t>LDHA</w:t>
            </w:r>
          </w:p>
        </w:tc>
        <w:tc>
          <w:tcPr>
            <w:tcW w:type="dxa" w:w="1234"/>
          </w:tcPr>
          <w:p>
            <w:r>
              <w:t>Metabolism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0.512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IRAK4</w:t>
            </w:r>
          </w:p>
        </w:tc>
        <w:tc>
          <w:tcPr>
            <w:tcW w:type="dxa" w:w="1234"/>
          </w:tcPr>
          <w:p>
            <w:r>
              <w:t>IRAK4</w:t>
            </w:r>
          </w:p>
        </w:tc>
        <w:tc>
          <w:tcPr>
            <w:tcW w:type="dxa" w:w="1234"/>
          </w:tcPr>
          <w:p>
            <w:r>
              <w:t>Pattern Recognition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THBD</w:t>
            </w:r>
          </w:p>
        </w:tc>
        <w:tc>
          <w:tcPr>
            <w:tcW w:type="dxa" w:w="1234"/>
          </w:tcPr>
          <w:p>
            <w:r>
              <w:t>TM</w:t>
            </w:r>
          </w:p>
        </w:tc>
        <w:tc>
          <w:tcPr>
            <w:tcW w:type="dxa" w:w="1234"/>
          </w:tcPr>
          <w:p>
            <w:r>
              <w:t>Coagulation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SELE</w:t>
            </w:r>
          </w:p>
        </w:tc>
        <w:tc>
          <w:tcPr>
            <w:tcW w:type="dxa" w:w="1234"/>
          </w:tcPr>
          <w:p>
            <w:r>
              <w:t>E-selectin</w:t>
            </w:r>
          </w:p>
        </w:tc>
        <w:tc>
          <w:tcPr>
            <w:tcW w:type="dxa" w:w="1234"/>
          </w:tcPr>
          <w:p>
            <w:r>
              <w:t>Vascular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0.506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SIRT1</w:t>
            </w:r>
          </w:p>
        </w:tc>
        <w:tc>
          <w:tcPr>
            <w:tcW w:type="dxa" w:w="1234"/>
          </w:tcPr>
          <w:p>
            <w:r>
              <w:t>SIRT1</w:t>
            </w:r>
          </w:p>
        </w:tc>
        <w:tc>
          <w:tcPr>
            <w:tcW w:type="dxa" w:w="1234"/>
          </w:tcPr>
          <w:p>
            <w:r>
              <w:t>Metabolism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0.506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BAX</w:t>
            </w:r>
          </w:p>
        </w:tc>
        <w:tc>
          <w:tcPr>
            <w:tcW w:type="dxa" w:w="1234"/>
          </w:tcPr>
          <w:p>
            <w:r>
              <w:t>BAX</w:t>
            </w:r>
          </w:p>
        </w:tc>
        <w:tc>
          <w:tcPr>
            <w:tcW w:type="dxa" w:w="1234"/>
          </w:tcPr>
          <w:p>
            <w:r>
              <w:t>Apoptosis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0.502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EDN1</w:t>
            </w:r>
          </w:p>
        </w:tc>
        <w:tc>
          <w:tcPr>
            <w:tcW w:type="dxa" w:w="1234"/>
          </w:tcPr>
          <w:p>
            <w:r>
              <w:t>ET1</w:t>
            </w:r>
          </w:p>
        </w:tc>
        <w:tc>
          <w:tcPr>
            <w:tcW w:type="dxa" w:w="1234"/>
          </w:tcPr>
          <w:p>
            <w:r>
              <w:t>Vascular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PKM</w:t>
            </w:r>
          </w:p>
        </w:tc>
        <w:tc>
          <w:tcPr>
            <w:tcW w:type="dxa" w:w="1234"/>
          </w:tcPr>
          <w:p>
            <w:r>
              <w:t>PKM2</w:t>
            </w:r>
          </w:p>
        </w:tc>
        <w:tc>
          <w:tcPr>
            <w:tcW w:type="dxa" w:w="1234"/>
          </w:tcPr>
          <w:p>
            <w:r>
              <w:t>Metabolism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PROCR</w:t>
            </w:r>
          </w:p>
        </w:tc>
        <w:tc>
          <w:tcPr>
            <w:tcW w:type="dxa" w:w="1234"/>
          </w:tcPr>
          <w:p>
            <w:r>
              <w:t>EPCR</w:t>
            </w:r>
          </w:p>
        </w:tc>
        <w:tc>
          <w:tcPr>
            <w:tcW w:type="dxa" w:w="1234"/>
          </w:tcPr>
          <w:p>
            <w:r>
              <w:t>Coagulation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0.497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LAG3</w:t>
            </w:r>
          </w:p>
        </w:tc>
        <w:tc>
          <w:tcPr>
            <w:tcW w:type="dxa" w:w="1234"/>
          </w:tcPr>
          <w:p>
            <w:r>
              <w:t>LAG3</w:t>
            </w:r>
          </w:p>
        </w:tc>
        <w:tc>
          <w:tcPr>
            <w:tcW w:type="dxa" w:w="1234"/>
          </w:tcPr>
          <w:p>
            <w:r>
              <w:t>Checkpoint Exhaustion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0.496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SLC2A1</w:t>
            </w:r>
          </w:p>
        </w:tc>
        <w:tc>
          <w:tcPr>
            <w:tcW w:type="dxa" w:w="1234"/>
          </w:tcPr>
          <w:p>
            <w:r>
              <w:t>GLUT1</w:t>
            </w:r>
          </w:p>
        </w:tc>
        <w:tc>
          <w:tcPr>
            <w:tcW w:type="dxa" w:w="1234"/>
          </w:tcPr>
          <w:p>
            <w:r>
              <w:t>Metabolism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0.485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MYD88</w:t>
            </w:r>
          </w:p>
        </w:tc>
        <w:tc>
          <w:tcPr>
            <w:tcW w:type="dxa" w:w="1234"/>
          </w:tcPr>
          <w:p>
            <w:r>
              <w:t>MYD88</w:t>
            </w:r>
          </w:p>
        </w:tc>
        <w:tc>
          <w:tcPr>
            <w:tcW w:type="dxa" w:w="1234"/>
          </w:tcPr>
          <w:p>
            <w:r>
              <w:t>Pattern Recognition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TIGIT</w:t>
            </w:r>
          </w:p>
        </w:tc>
        <w:tc>
          <w:tcPr>
            <w:tcW w:type="dxa" w:w="1234"/>
          </w:tcPr>
          <w:p>
            <w:r>
              <w:t>TIGIT</w:t>
            </w:r>
          </w:p>
        </w:tc>
        <w:tc>
          <w:tcPr>
            <w:tcW w:type="dxa" w:w="1234"/>
          </w:tcPr>
          <w:p>
            <w:r>
              <w:t>Checkpoint Exhaustion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0.482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PLAT</w:t>
            </w:r>
          </w:p>
        </w:tc>
        <w:tc>
          <w:tcPr>
            <w:tcW w:type="dxa" w:w="1234"/>
          </w:tcPr>
          <w:p>
            <w:r>
              <w:t>tPA</w:t>
            </w:r>
          </w:p>
        </w:tc>
        <w:tc>
          <w:tcPr>
            <w:tcW w:type="dxa" w:w="1234"/>
          </w:tcPr>
          <w:p>
            <w:r>
              <w:t>Coagulation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BTLA</w:t>
            </w:r>
          </w:p>
        </w:tc>
        <w:tc>
          <w:tcPr>
            <w:tcW w:type="dxa" w:w="1234"/>
          </w:tcPr>
          <w:p>
            <w:r>
              <w:t>BTLA</w:t>
            </w:r>
          </w:p>
        </w:tc>
        <w:tc>
          <w:tcPr>
            <w:tcW w:type="dxa" w:w="1234"/>
          </w:tcPr>
          <w:p>
            <w:r>
              <w:t>Checkpoint Exhaustion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0.462</w:t>
            </w:r>
          </w:p>
        </w:tc>
        <w:tc>
          <w:tcPr>
            <w:tcW w:type="dxa" w:w="1234"/>
          </w:tcPr>
          <w:p>
            <w:r>
              <w:t>Moderate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SOCS3</w:t>
            </w:r>
          </w:p>
        </w:tc>
        <w:tc>
          <w:tcPr>
            <w:tcW w:type="dxa" w:w="1234"/>
          </w:tcPr>
          <w:p>
            <w:r>
              <w:t>SOCS3</w:t>
            </w:r>
          </w:p>
        </w:tc>
        <w:tc>
          <w:tcPr>
            <w:tcW w:type="dxa" w:w="1234"/>
          </w:tcPr>
          <w:p>
            <w:r>
              <w:t>Survival Signaling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0.433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SOCS1</w:t>
            </w:r>
          </w:p>
        </w:tc>
        <w:tc>
          <w:tcPr>
            <w:tcW w:type="dxa" w:w="1234"/>
          </w:tcPr>
          <w:p>
            <w:r>
              <w:t>SOCS1</w:t>
            </w:r>
          </w:p>
        </w:tc>
        <w:tc>
          <w:tcPr>
            <w:tcW w:type="dxa" w:w="1234"/>
          </w:tcPr>
          <w:p>
            <w:r>
              <w:t>Survival Signaling</w:t>
            </w:r>
          </w:p>
        </w:tc>
        <w:tc>
          <w:tcPr>
            <w:tcW w:type="dxa" w:w="1234"/>
          </w:tcPr>
          <w:p>
            <w:r>
              <w:t>Both</w:t>
            </w:r>
          </w:p>
        </w:tc>
        <w:tc>
          <w:tcPr>
            <w:tcW w:type="dxa" w:w="1234"/>
          </w:tcPr>
          <w:p>
            <w:r>
              <w:t>0.420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S100A9</w:t>
            </w:r>
          </w:p>
        </w:tc>
        <w:tc>
          <w:tcPr>
            <w:tcW w:type="dxa" w:w="1234"/>
          </w:tcPr>
          <w:p>
            <w:r>
              <w:t>S100A9</w:t>
            </w:r>
          </w:p>
        </w:tc>
        <w:tc>
          <w:tcPr>
            <w:tcW w:type="dxa" w:w="1234"/>
          </w:tcPr>
          <w:p>
            <w:r>
              <w:t>Myeloid Dysfunction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0.418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S100A8</w:t>
            </w:r>
          </w:p>
        </w:tc>
        <w:tc>
          <w:tcPr>
            <w:tcW w:type="dxa" w:w="1234"/>
          </w:tcPr>
          <w:p>
            <w:r>
              <w:t>S100A8</w:t>
            </w:r>
          </w:p>
        </w:tc>
        <w:tc>
          <w:tcPr>
            <w:tcW w:type="dxa" w:w="1234"/>
          </w:tcPr>
          <w:p>
            <w:r>
              <w:t>Myeloid Dysfunction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0.410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PYCARD</w:t>
            </w:r>
          </w:p>
        </w:tc>
        <w:tc>
          <w:tcPr>
            <w:tcW w:type="dxa" w:w="1234"/>
          </w:tcPr>
          <w:p>
            <w:r>
              <w:t>ASC</w:t>
            </w:r>
          </w:p>
        </w:tc>
        <w:tc>
          <w:tcPr>
            <w:tcW w:type="dxa" w:w="1234"/>
          </w:tcPr>
          <w:p>
            <w:r>
              <w:t>Inflammasome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AIM2</w:t>
            </w:r>
          </w:p>
        </w:tc>
        <w:tc>
          <w:tcPr>
            <w:tcW w:type="dxa" w:w="1234"/>
          </w:tcPr>
          <w:p>
            <w:r>
              <w:t>AIM2</w:t>
            </w:r>
          </w:p>
        </w:tc>
        <w:tc>
          <w:tcPr>
            <w:tcW w:type="dxa" w:w="1234"/>
          </w:tcPr>
          <w:p>
            <w:r>
              <w:t>Inflammasome</w:t>
            </w:r>
          </w:p>
        </w:tc>
        <w:tc>
          <w:tcPr>
            <w:tcW w:type="dxa" w:w="1234"/>
          </w:tcPr>
          <w:p>
            <w:r>
              <w:t>Early</w:t>
            </w:r>
          </w:p>
        </w:tc>
        <w:tc>
          <w:tcPr>
            <w:tcW w:type="dxa" w:w="1234"/>
          </w:tcPr>
          <w:p>
            <w:r>
              <w:t>0.389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HLA-DRA</w:t>
            </w:r>
          </w:p>
        </w:tc>
        <w:tc>
          <w:tcPr>
            <w:tcW w:type="dxa" w:w="1234"/>
          </w:tcPr>
          <w:p>
            <w:r>
              <w:t>HLADRA</w:t>
            </w:r>
          </w:p>
        </w:tc>
        <w:tc>
          <w:tcPr>
            <w:tcW w:type="dxa" w:w="1234"/>
          </w:tcPr>
          <w:p>
            <w:r>
              <w:t>Myeloid Dysfunction</w:t>
            </w:r>
          </w:p>
        </w:tc>
        <w:tc>
          <w:tcPr>
            <w:tcW w:type="dxa" w:w="1234"/>
          </w:tcPr>
          <w:p>
            <w:r>
              <w:t>Late</w:t>
            </w:r>
          </w:p>
        </w:tc>
        <w:tc>
          <w:tcPr>
            <w:tcW w:type="dxa" w:w="1234"/>
          </w:tcPr>
          <w:p>
            <w:r>
              <w:t>0.385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 S2: Complete Drug Candidates with Bioactivity Data</w:t>
      </w:r>
    </w:p>
    <w:p>
      <w:r>
        <w:rPr>
          <w:i/>
        </w:rPr>
        <w:t xml:space="preserve">Note: </w:t>
      </w:r>
      <w:r>
        <w:rPr>
          <w:i/>
        </w:rPr>
        <w:t>This table extends main manuscript Table 2 which shows top 10 priority candidates only.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Drug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pChEMBL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Clinical Evidence</w:t>
            </w:r>
          </w:p>
        </w:tc>
      </w:tr>
      <w:tr>
        <w:tc>
          <w:tcPr>
            <w:tcW w:type="dxa" w:w="1440"/>
          </w:tcPr>
          <w:p>
            <w:r>
              <w:t>Tocilizumab</w:t>
            </w:r>
          </w:p>
        </w:tc>
        <w:tc>
          <w:tcPr>
            <w:tcW w:type="dxa" w:w="1440"/>
          </w:tcPr>
          <w:p>
            <w:r>
              <w:t>IL6R</w:t>
            </w:r>
          </w:p>
        </w:tc>
        <w:tc>
          <w:tcPr>
            <w:tcW w:type="dxa" w:w="1440"/>
          </w:tcPr>
          <w:p>
            <w:r>
              <w:t>IL6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RECOVERY trial - COVID-sepsis</w:t>
            </w:r>
          </w:p>
        </w:tc>
      </w:tr>
      <w:tr>
        <w:tc>
          <w:tcPr>
            <w:tcW w:type="dxa" w:w="1440"/>
          </w:tcPr>
          <w:p>
            <w:r>
              <w:t>Sarilumab</w:t>
            </w:r>
          </w:p>
        </w:tc>
        <w:tc>
          <w:tcPr>
            <w:tcW w:type="dxa" w:w="1440"/>
          </w:tcPr>
          <w:p>
            <w:r>
              <w:t>IL6R</w:t>
            </w:r>
          </w:p>
        </w:tc>
        <w:tc>
          <w:tcPr>
            <w:tcW w:type="dxa" w:w="1440"/>
          </w:tcPr>
          <w:p>
            <w:r>
              <w:t>IL6</w:t>
            </w:r>
          </w:p>
        </w:tc>
        <w:tc>
          <w:tcPr>
            <w:tcW w:type="dxa" w:w="1440"/>
          </w:tcPr>
          <w:p>
            <w:r>
              <w:t>8.8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Approved for RA</w:t>
            </w:r>
          </w:p>
        </w:tc>
      </w:tr>
      <w:tr>
        <w:tc>
          <w:tcPr>
            <w:tcW w:type="dxa" w:w="1440"/>
          </w:tcPr>
          <w:p>
            <w:r>
              <w:t>Siltuximab</w:t>
            </w:r>
          </w:p>
        </w:tc>
        <w:tc>
          <w:tcPr>
            <w:tcW w:type="dxa" w:w="1440"/>
          </w:tcPr>
          <w:p>
            <w:r>
              <w:t>IL6</w:t>
            </w:r>
          </w:p>
        </w:tc>
        <w:tc>
          <w:tcPr>
            <w:tcW w:type="dxa" w:w="1440"/>
          </w:tcPr>
          <w:p>
            <w:r>
              <w:t>IL6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Approved for Castleman</w:t>
            </w:r>
          </w:p>
        </w:tc>
      </w:tr>
      <w:tr>
        <w:tc>
          <w:tcPr>
            <w:tcW w:type="dxa" w:w="1440"/>
          </w:tcPr>
          <w:p>
            <w:r>
              <w:t>Infliximab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9.2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Anti-TNF antibody</w:t>
            </w:r>
          </w:p>
        </w:tc>
      </w:tr>
      <w:tr>
        <w:tc>
          <w:tcPr>
            <w:tcW w:type="dxa" w:w="1440"/>
          </w:tcPr>
          <w:p>
            <w:r>
              <w:t>Etanercept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8.8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TNF decoy receptor</w:t>
            </w:r>
          </w:p>
        </w:tc>
      </w:tr>
      <w:tr>
        <w:tc>
          <w:tcPr>
            <w:tcW w:type="dxa" w:w="1440"/>
          </w:tcPr>
          <w:p>
            <w:r>
              <w:t>Adalimumab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Anti-TNF antibody</w:t>
            </w:r>
          </w:p>
        </w:tc>
      </w:tr>
      <w:tr>
        <w:tc>
          <w:tcPr>
            <w:tcW w:type="dxa" w:w="1440"/>
          </w:tcPr>
          <w:p>
            <w:r>
              <w:t>Anakinra</w:t>
            </w:r>
          </w:p>
        </w:tc>
        <w:tc>
          <w:tcPr>
            <w:tcW w:type="dxa" w:w="1440"/>
          </w:tcPr>
          <w:p>
            <w:r>
              <w:t>IL1R</w:t>
            </w:r>
          </w:p>
        </w:tc>
        <w:tc>
          <w:tcPr>
            <w:tcW w:type="dxa" w:w="1440"/>
          </w:tcPr>
          <w:p>
            <w:r>
              <w:t>IL1B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SAVE-MORE trial success</w:t>
            </w:r>
          </w:p>
        </w:tc>
      </w:tr>
      <w:tr>
        <w:tc>
          <w:tcPr>
            <w:tcW w:type="dxa" w:w="1440"/>
          </w:tcPr>
          <w:p>
            <w:r>
              <w:t>Canakinumab</w:t>
            </w:r>
          </w:p>
        </w:tc>
        <w:tc>
          <w:tcPr>
            <w:tcW w:type="dxa" w:w="1440"/>
          </w:tcPr>
          <w:p>
            <w:r>
              <w:t>IL1B</w:t>
            </w:r>
          </w:p>
        </w:tc>
        <w:tc>
          <w:tcPr>
            <w:tcW w:type="dxa" w:w="1440"/>
          </w:tcPr>
          <w:p>
            <w:r>
              <w:t>IL1B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Anti-IL1β antibody</w:t>
            </w:r>
          </w:p>
        </w:tc>
      </w:tr>
      <w:tr>
        <w:tc>
          <w:tcPr>
            <w:tcW w:type="dxa" w:w="1440"/>
          </w:tcPr>
          <w:p>
            <w:r>
              <w:t>Rilonacept</w:t>
            </w:r>
          </w:p>
        </w:tc>
        <w:tc>
          <w:tcPr>
            <w:tcW w:type="dxa" w:w="1440"/>
          </w:tcPr>
          <w:p>
            <w:r>
              <w:t>IL1</w:t>
            </w:r>
          </w:p>
        </w:tc>
        <w:tc>
          <w:tcPr>
            <w:tcW w:type="dxa" w:w="1440"/>
          </w:tcPr>
          <w:p>
            <w:r>
              <w:t>IL1B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IL-1 trap</w:t>
            </w:r>
          </w:p>
        </w:tc>
      </w:tr>
      <w:tr>
        <w:tc>
          <w:tcPr>
            <w:tcW w:type="dxa" w:w="1440"/>
          </w:tcPr>
          <w:p>
            <w:r>
              <w:t>Baricitinib</w:t>
            </w:r>
          </w:p>
        </w:tc>
        <w:tc>
          <w:tcPr>
            <w:tcW w:type="dxa" w:w="1440"/>
          </w:tcPr>
          <w:p>
            <w:r>
              <w:t>JAK1/2</w:t>
            </w:r>
          </w:p>
        </w:tc>
        <w:tc>
          <w:tcPr>
            <w:tcW w:type="dxa" w:w="1440"/>
          </w:tcPr>
          <w:p>
            <w:r>
              <w:t>JAK2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ACTT-2 COVID approval</w:t>
            </w:r>
          </w:p>
        </w:tc>
      </w:tr>
      <w:tr>
        <w:tc>
          <w:tcPr>
            <w:tcW w:type="dxa" w:w="1440"/>
          </w:tcPr>
          <w:p>
            <w:r>
              <w:t>Ruxolitinib</w:t>
            </w:r>
          </w:p>
        </w:tc>
        <w:tc>
          <w:tcPr>
            <w:tcW w:type="dxa" w:w="1440"/>
          </w:tcPr>
          <w:p>
            <w:r>
              <w:t>JAK1/2</w:t>
            </w:r>
          </w:p>
        </w:tc>
        <w:tc>
          <w:tcPr>
            <w:tcW w:type="dxa" w:w="1440"/>
          </w:tcPr>
          <w:p>
            <w:r>
              <w:t>JAK2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Approved for MPN</w:t>
            </w:r>
          </w:p>
        </w:tc>
      </w:tr>
      <w:tr>
        <w:tc>
          <w:tcPr>
            <w:tcW w:type="dxa" w:w="1440"/>
          </w:tcPr>
          <w:p>
            <w:r>
              <w:t>Tofacitinib</w:t>
            </w:r>
          </w:p>
        </w:tc>
        <w:tc>
          <w:tcPr>
            <w:tcW w:type="dxa" w:w="1440"/>
          </w:tcPr>
          <w:p>
            <w:r>
              <w:t>JAK1/2/3</w:t>
            </w:r>
          </w:p>
        </w:tc>
        <w:tc>
          <w:tcPr>
            <w:tcW w:type="dxa" w:w="1440"/>
          </w:tcPr>
          <w:p>
            <w:r>
              <w:t>JAK2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Approved for RA</w:t>
            </w:r>
          </w:p>
        </w:tc>
      </w:tr>
      <w:tr>
        <w:tc>
          <w:tcPr>
            <w:tcW w:type="dxa" w:w="1440"/>
          </w:tcPr>
          <w:p>
            <w:r>
              <w:t>Upadacitinib</w:t>
            </w:r>
          </w:p>
        </w:tc>
        <w:tc>
          <w:tcPr>
            <w:tcW w:type="dxa" w:w="1440"/>
          </w:tcPr>
          <w:p>
            <w:r>
              <w:t>JAK1</w:t>
            </w:r>
          </w:p>
        </w:tc>
        <w:tc>
          <w:tcPr>
            <w:tcW w:type="dxa" w:w="1440"/>
          </w:tcPr>
          <w:p>
            <w:r>
              <w:t>JAK2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High selectivity</w:t>
            </w:r>
          </w:p>
        </w:tc>
      </w:tr>
      <w:tr>
        <w:tc>
          <w:tcPr>
            <w:tcW w:type="dxa" w:w="1440"/>
          </w:tcPr>
          <w:p>
            <w:r>
              <w:t>Nivolumab</w:t>
            </w:r>
          </w:p>
        </w:tc>
        <w:tc>
          <w:tcPr>
            <w:tcW w:type="dxa" w:w="1440"/>
          </w:tcPr>
          <w:p>
            <w:r>
              <w:t>PD1</w:t>
            </w:r>
          </w:p>
        </w:tc>
        <w:tc>
          <w:tcPr>
            <w:tcW w:type="dxa" w:w="1440"/>
          </w:tcPr>
          <w:p>
            <w:r>
              <w:t>PDCD1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Pilot sepsis trials</w:t>
            </w:r>
          </w:p>
        </w:tc>
      </w:tr>
      <w:tr>
        <w:tc>
          <w:tcPr>
            <w:tcW w:type="dxa" w:w="1440"/>
          </w:tcPr>
          <w:p>
            <w:r>
              <w:t>Pembrolizumab</w:t>
            </w:r>
          </w:p>
        </w:tc>
        <w:tc>
          <w:tcPr>
            <w:tcW w:type="dxa" w:w="1440"/>
          </w:tcPr>
          <w:p>
            <w:r>
              <w:t>PD1</w:t>
            </w:r>
          </w:p>
        </w:tc>
        <w:tc>
          <w:tcPr>
            <w:tcW w:type="dxa" w:w="1440"/>
          </w:tcPr>
          <w:p>
            <w:r>
              <w:t>PDCD1</w:t>
            </w:r>
          </w:p>
        </w:tc>
        <w:tc>
          <w:tcPr>
            <w:tcW w:type="dxa" w:w="1440"/>
          </w:tcPr>
          <w:p>
            <w:r>
              <w:t>9.2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Approved for cancer</w:t>
            </w:r>
          </w:p>
        </w:tc>
      </w:tr>
      <w:tr>
        <w:tc>
          <w:tcPr>
            <w:tcW w:type="dxa" w:w="1440"/>
          </w:tcPr>
          <w:p>
            <w:r>
              <w:t>Atezolizumab</w:t>
            </w:r>
          </w:p>
        </w:tc>
        <w:tc>
          <w:tcPr>
            <w:tcW w:type="dxa" w:w="1440"/>
          </w:tcPr>
          <w:p>
            <w:r>
              <w:t>PDL1</w:t>
            </w:r>
          </w:p>
        </w:tc>
        <w:tc>
          <w:tcPr>
            <w:tcW w:type="dxa" w:w="1440"/>
          </w:tcPr>
          <w:p>
            <w:r>
              <w:t>CD274</w:t>
            </w:r>
          </w:p>
        </w:tc>
        <w:tc>
          <w:tcPr>
            <w:tcW w:type="dxa" w:w="1440"/>
          </w:tcPr>
          <w:p>
            <w:r>
              <w:t>8.8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Anti-PDL1</w:t>
            </w:r>
          </w:p>
        </w:tc>
      </w:tr>
      <w:tr>
        <w:tc>
          <w:tcPr>
            <w:tcW w:type="dxa" w:w="1440"/>
          </w:tcPr>
          <w:p>
            <w:r>
              <w:t>Durvalumab</w:t>
            </w:r>
          </w:p>
        </w:tc>
        <w:tc>
          <w:tcPr>
            <w:tcW w:type="dxa" w:w="1440"/>
          </w:tcPr>
          <w:p>
            <w:r>
              <w:t>PDL1</w:t>
            </w:r>
          </w:p>
        </w:tc>
        <w:tc>
          <w:tcPr>
            <w:tcW w:type="dxa" w:w="1440"/>
          </w:tcPr>
          <w:p>
            <w:r>
              <w:t>CD274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Anti-PDL1</w:t>
            </w:r>
          </w:p>
        </w:tc>
      </w:tr>
      <w:tr>
        <w:tc>
          <w:tcPr>
            <w:tcW w:type="dxa" w:w="1440"/>
          </w:tcPr>
          <w:p>
            <w:r>
              <w:t>Ipilimumab</w:t>
            </w:r>
          </w:p>
        </w:tc>
        <w:tc>
          <w:tcPr>
            <w:tcW w:type="dxa" w:w="1440"/>
          </w:tcPr>
          <w:p>
            <w:r>
              <w:t>CTLA4</w:t>
            </w:r>
          </w:p>
        </w:tc>
        <w:tc>
          <w:tcPr>
            <w:tcW w:type="dxa" w:w="1440"/>
          </w:tcPr>
          <w:p>
            <w:r>
              <w:t>CTLA4</w:t>
            </w:r>
          </w:p>
        </w:tc>
        <w:tc>
          <w:tcPr>
            <w:tcW w:type="dxa" w:w="1440"/>
          </w:tcPr>
          <w:p>
            <w:r>
              <w:t>8.9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Anti-CTLA4</w:t>
            </w:r>
          </w:p>
        </w:tc>
      </w:tr>
      <w:tr>
        <w:tc>
          <w:tcPr>
            <w:tcW w:type="dxa" w:w="1440"/>
          </w:tcPr>
          <w:p>
            <w:r>
              <w:t>MCC950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Phase II</w:t>
            </w:r>
          </w:p>
        </w:tc>
        <w:tc>
          <w:tcPr>
            <w:tcW w:type="dxa" w:w="1440"/>
          </w:tcPr>
          <w:p>
            <w:r>
              <w:t>Selective inhibitor</w:t>
            </w:r>
          </w:p>
        </w:tc>
      </w:tr>
      <w:tr>
        <w:tc>
          <w:tcPr>
            <w:tcW w:type="dxa" w:w="1440"/>
          </w:tcPr>
          <w:p>
            <w:r>
              <w:t>OLT1177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Phase II</w:t>
            </w:r>
          </w:p>
        </w:tc>
        <w:tc>
          <w:tcPr>
            <w:tcW w:type="dxa" w:w="1440"/>
          </w:tcPr>
          <w:p>
            <w:r>
              <w:t>Oral inhibitor</w:t>
            </w:r>
          </w:p>
        </w:tc>
      </w:tr>
      <w:tr>
        <w:tc>
          <w:tcPr>
            <w:tcW w:type="dxa" w:w="1440"/>
          </w:tcPr>
          <w:p>
            <w:r>
              <w:t>Tranilast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Repurposing candidate</w:t>
            </w:r>
          </w:p>
        </w:tc>
      </w:tr>
      <w:tr>
        <w:tc>
          <w:tcPr>
            <w:tcW w:type="dxa" w:w="1440"/>
          </w:tcPr>
          <w:p>
            <w:r>
              <w:t>Colchicine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COLCORONA trial</w:t>
            </w:r>
          </w:p>
        </w:tc>
      </w:tr>
      <w:tr>
        <w:tc>
          <w:tcPr>
            <w:tcW w:type="dxa" w:w="1440"/>
          </w:tcPr>
          <w:p>
            <w:r>
              <w:t>Eritoran</w:t>
            </w:r>
          </w:p>
        </w:tc>
        <w:tc>
          <w:tcPr>
            <w:tcW w:type="dxa" w:w="1440"/>
          </w:tcPr>
          <w:p>
            <w:r>
              <w:t>TLR4</w:t>
            </w:r>
          </w:p>
        </w:tc>
        <w:tc>
          <w:tcPr>
            <w:tcW w:type="dxa" w:w="1440"/>
          </w:tcPr>
          <w:p>
            <w:r>
              <w:t>TLR4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Phase III</w:t>
            </w:r>
          </w:p>
        </w:tc>
        <w:tc>
          <w:tcPr>
            <w:tcW w:type="dxa" w:w="1440"/>
          </w:tcPr>
          <w:p>
            <w:r>
              <w:t>ACCESS trial (failed)</w:t>
            </w:r>
          </w:p>
        </w:tc>
      </w:tr>
      <w:tr>
        <w:tc>
          <w:tcPr>
            <w:tcW w:type="dxa" w:w="1440"/>
          </w:tcPr>
          <w:p>
            <w:r>
              <w:t>TAK-242</w:t>
            </w:r>
          </w:p>
        </w:tc>
        <w:tc>
          <w:tcPr>
            <w:tcW w:type="dxa" w:w="1440"/>
          </w:tcPr>
          <w:p>
            <w:r>
              <w:t>TLR4</w:t>
            </w:r>
          </w:p>
        </w:tc>
        <w:tc>
          <w:tcPr>
            <w:tcW w:type="dxa" w:w="1440"/>
          </w:tcPr>
          <w:p>
            <w:r>
              <w:t>TLR4</w:t>
            </w:r>
          </w:p>
        </w:tc>
        <w:tc>
          <w:tcPr>
            <w:tcW w:type="dxa" w:w="1440"/>
          </w:tcPr>
          <w:p>
            <w:r>
              <w:t>7.8</w:t>
            </w:r>
          </w:p>
        </w:tc>
        <w:tc>
          <w:tcPr>
            <w:tcW w:type="dxa" w:w="1440"/>
          </w:tcPr>
          <w:p>
            <w:r>
              <w:t>Phase II</w:t>
            </w:r>
          </w:p>
        </w:tc>
        <w:tc>
          <w:tcPr>
            <w:tcW w:type="dxa" w:w="1440"/>
          </w:tcPr>
          <w:p>
            <w:r>
              <w:t>Small molecule</w:t>
            </w:r>
          </w:p>
        </w:tc>
      </w:tr>
      <w:tr>
        <w:tc>
          <w:tcPr>
            <w:tcW w:type="dxa" w:w="1440"/>
          </w:tcPr>
          <w:p>
            <w:r>
              <w:t>Recombinant APC</w:t>
            </w:r>
          </w:p>
        </w:tc>
        <w:tc>
          <w:tcPr>
            <w:tcW w:type="dxa" w:w="1440"/>
          </w:tcPr>
          <w:p>
            <w:r>
              <w:t>PROCR</w:t>
            </w:r>
          </w:p>
        </w:tc>
        <w:tc>
          <w:tcPr>
            <w:tcW w:type="dxa" w:w="1440"/>
          </w:tcPr>
          <w:p>
            <w:r>
              <w:t>PROCR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Xigris (withdrawn)</w:t>
            </w:r>
          </w:p>
        </w:tc>
      </w:tr>
      <w:tr>
        <w:tc>
          <w:tcPr>
            <w:tcW w:type="dxa" w:w="1440"/>
          </w:tcPr>
          <w:p>
            <w:r>
              <w:t>Thrombomodulin</w:t>
            </w:r>
          </w:p>
        </w:tc>
        <w:tc>
          <w:tcPr>
            <w:tcW w:type="dxa" w:w="1440"/>
          </w:tcPr>
          <w:p>
            <w:r>
              <w:t>THBD</w:t>
            </w:r>
          </w:p>
        </w:tc>
        <w:tc>
          <w:tcPr>
            <w:tcW w:type="dxa" w:w="1440"/>
          </w:tcPr>
          <w:p>
            <w:r>
              <w:t>THBD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Approved in Japan</w:t>
            </w:r>
          </w:p>
        </w:tc>
      </w:tr>
      <w:tr>
        <w:tc>
          <w:tcPr>
            <w:tcW w:type="dxa" w:w="1440"/>
          </w:tcPr>
          <w:p>
            <w:r>
              <w:t>Antithrombin III</w:t>
            </w:r>
          </w:p>
        </w:tc>
        <w:tc>
          <w:tcPr>
            <w:tcW w:type="dxa" w:w="1440"/>
          </w:tcPr>
          <w:p>
            <w:r>
              <w:t>F3</w:t>
            </w:r>
          </w:p>
        </w:tc>
        <w:tc>
          <w:tcPr>
            <w:tcW w:type="dxa" w:w="1440"/>
          </w:tcPr>
          <w:p>
            <w:r>
              <w:t>F3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Anticoagulant</w:t>
            </w:r>
          </w:p>
        </w:tc>
      </w:tr>
      <w:tr>
        <w:tc>
          <w:tcPr>
            <w:tcW w:type="dxa" w:w="1440"/>
          </w:tcPr>
          <w:p>
            <w:r>
              <w:t>Bevacizumab</w:t>
            </w:r>
          </w:p>
        </w:tc>
        <w:tc>
          <w:tcPr>
            <w:tcW w:type="dxa" w:w="1440"/>
          </w:tcPr>
          <w:p>
            <w:r>
              <w:t>VEGFA</w:t>
            </w:r>
          </w:p>
        </w:tc>
        <w:tc>
          <w:tcPr>
            <w:tcW w:type="dxa" w:w="1440"/>
          </w:tcPr>
          <w:p>
            <w:r>
              <w:t>VEGFA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Anti-VEGF</w:t>
            </w:r>
          </w:p>
        </w:tc>
      </w:tr>
      <w:tr>
        <w:tc>
          <w:tcPr>
            <w:tcW w:type="dxa" w:w="1440"/>
          </w:tcPr>
          <w:p>
            <w:r>
              <w:t>Aflibercept</w:t>
            </w:r>
          </w:p>
        </w:tc>
        <w:tc>
          <w:tcPr>
            <w:tcW w:type="dxa" w:w="1440"/>
          </w:tcPr>
          <w:p>
            <w:r>
              <w:t>VEGFA</w:t>
            </w:r>
          </w:p>
        </w:tc>
        <w:tc>
          <w:tcPr>
            <w:tcW w:type="dxa" w:w="1440"/>
          </w:tcPr>
          <w:p>
            <w:r>
              <w:t>VEGFA</w:t>
            </w:r>
          </w:p>
        </w:tc>
        <w:tc>
          <w:tcPr>
            <w:tcW w:type="dxa" w:w="1440"/>
          </w:tcPr>
          <w:p>
            <w:r>
              <w:t>9.8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VEGF trap</w:t>
            </w:r>
          </w:p>
        </w:tc>
      </w:tr>
      <w:tr>
        <w:tc>
          <w:tcPr>
            <w:tcW w:type="dxa" w:w="1440"/>
          </w:tcPr>
          <w:p>
            <w:r>
              <w:t>Glycyrrhizin</w:t>
            </w:r>
          </w:p>
        </w:tc>
        <w:tc>
          <w:tcPr>
            <w:tcW w:type="dxa" w:w="1440"/>
          </w:tcPr>
          <w:p>
            <w:r>
              <w:t>HMGB1</w:t>
            </w:r>
          </w:p>
        </w:tc>
        <w:tc>
          <w:tcPr>
            <w:tcW w:type="dxa" w:w="1440"/>
          </w:tcPr>
          <w:p>
            <w:r>
              <w:t>HMGB1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Phase II</w:t>
            </w:r>
          </w:p>
        </w:tc>
        <w:tc>
          <w:tcPr>
            <w:tcW w:type="dxa" w:w="1440"/>
          </w:tcPr>
          <w:p>
            <w:r>
              <w:t>Natural product</w:t>
            </w:r>
          </w:p>
        </w:tc>
      </w:tr>
      <w:tr>
        <w:tc>
          <w:tcPr>
            <w:tcW w:type="dxa" w:w="1440"/>
          </w:tcPr>
          <w:p>
            <w:r>
              <w:t>Anti-HMGB1 mAb</w:t>
            </w:r>
          </w:p>
        </w:tc>
        <w:tc>
          <w:tcPr>
            <w:tcW w:type="dxa" w:w="1440"/>
          </w:tcPr>
          <w:p>
            <w:r>
              <w:t>HMGB1</w:t>
            </w:r>
          </w:p>
        </w:tc>
        <w:tc>
          <w:tcPr>
            <w:tcW w:type="dxa" w:w="1440"/>
          </w:tcPr>
          <w:p>
            <w:r>
              <w:t>HMGB1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Phase I</w:t>
            </w:r>
          </w:p>
        </w:tc>
        <w:tc>
          <w:tcPr>
            <w:tcW w:type="dxa" w:w="1440"/>
          </w:tcPr>
          <w:p>
            <w:r>
              <w:t>Preclinical</w:t>
            </w:r>
          </w:p>
        </w:tc>
      </w:tr>
      <w:tr>
        <w:tc>
          <w:tcPr>
            <w:tcW w:type="dxa" w:w="1440"/>
          </w:tcPr>
          <w:p>
            <w:r>
              <w:t>Emapalumab</w:t>
            </w:r>
          </w:p>
        </w:tc>
        <w:tc>
          <w:tcPr>
            <w:tcW w:type="dxa" w:w="1440"/>
          </w:tcPr>
          <w:p>
            <w:r>
              <w:t>IFNG</w:t>
            </w:r>
          </w:p>
        </w:tc>
        <w:tc>
          <w:tcPr>
            <w:tcW w:type="dxa" w:w="1440"/>
          </w:tcPr>
          <w:p>
            <w:r>
              <w:t>IFNG</w:t>
            </w:r>
          </w:p>
        </w:tc>
        <w:tc>
          <w:tcPr>
            <w:tcW w:type="dxa" w:w="1440"/>
          </w:tcPr>
          <w:p>
            <w:r>
              <w:t>9.0</w:t>
            </w:r>
          </w:p>
        </w:tc>
        <w:tc>
          <w:tcPr>
            <w:tcW w:type="dxa" w:w="1440"/>
          </w:tcPr>
          <w:p>
            <w:r>
              <w:t>FDA Approved</w:t>
            </w:r>
          </w:p>
        </w:tc>
        <w:tc>
          <w:tcPr>
            <w:tcW w:type="dxa" w:w="1440"/>
          </w:tcPr>
          <w:p>
            <w:r>
              <w:t>Approved for HLH</w:t>
            </w:r>
          </w:p>
        </w:tc>
      </w:tr>
      <w:tr>
        <w:tc>
          <w:tcPr>
            <w:tcW w:type="dxa" w:w="1440"/>
          </w:tcPr>
          <w:p>
            <w:r>
              <w:t>Tadekinig alfa</w:t>
            </w:r>
          </w:p>
        </w:tc>
        <w:tc>
          <w:tcPr>
            <w:tcW w:type="dxa" w:w="1440"/>
          </w:tcPr>
          <w:p>
            <w:r>
              <w:t>IL18BP</w:t>
            </w:r>
          </w:p>
        </w:tc>
        <w:tc>
          <w:tcPr>
            <w:tcW w:type="dxa" w:w="1440"/>
          </w:tcPr>
          <w:p>
            <w:r>
              <w:t>IL18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Phase III</w:t>
            </w:r>
          </w:p>
        </w:tc>
        <w:tc>
          <w:tcPr>
            <w:tcW w:type="dxa" w:w="1440"/>
          </w:tcPr>
          <w:p>
            <w:r>
              <w:t>IL-18 binding protein</w:t>
            </w:r>
          </w:p>
        </w:tc>
      </w:tr>
      <w:tr>
        <w:tc>
          <w:tcPr>
            <w:tcW w:type="dxa" w:w="1440"/>
          </w:tcPr>
          <w:p>
            <w:r>
              <w:t>GM-CSF</w:t>
            </w:r>
          </w:p>
        </w:tc>
        <w:tc>
          <w:tcPr>
            <w:tcW w:type="dxa" w:w="1440"/>
          </w:tcPr>
          <w:p>
            <w:r>
              <w:t>CSF2RA</w:t>
            </w:r>
          </w:p>
        </w:tc>
        <w:tc>
          <w:tcPr>
            <w:tcW w:type="dxa" w:w="1440"/>
          </w:tcPr>
          <w:p>
            <w:r>
              <w:t>ARG1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Phase III</w:t>
            </w:r>
          </w:p>
        </w:tc>
        <w:tc>
          <w:tcPr>
            <w:tcW w:type="dxa" w:w="1440"/>
          </w:tcPr>
          <w:p>
            <w:r>
              <w:t>Immunostimulant</w:t>
            </w:r>
          </w:p>
        </w:tc>
      </w:tr>
      <w:tr>
        <w:tc>
          <w:tcPr>
            <w:tcW w:type="dxa" w:w="1440"/>
          </w:tcPr>
          <w:p>
            <w:r>
              <w:t>IFN-gamma</w:t>
            </w:r>
          </w:p>
        </w:tc>
        <w:tc>
          <w:tcPr>
            <w:tcW w:type="dxa" w:w="1440"/>
          </w:tcPr>
          <w:p>
            <w:r>
              <w:t>IFNGR</w:t>
            </w:r>
          </w:p>
        </w:tc>
        <w:tc>
          <w:tcPr>
            <w:tcW w:type="dxa" w:w="1440"/>
          </w:tcPr>
          <w:p>
            <w:r>
              <w:t>IFNG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Phase II</w:t>
            </w:r>
          </w:p>
        </w:tc>
        <w:tc>
          <w:tcPr>
            <w:tcW w:type="dxa" w:w="1440"/>
          </w:tcPr>
          <w:p>
            <w:r>
              <w:t>Immunostimulant</w:t>
            </w:r>
          </w:p>
        </w:tc>
      </w:tr>
      <w:tr>
        <w:tc>
          <w:tcPr>
            <w:tcW w:type="dxa" w:w="1440"/>
          </w:tcPr>
          <w:p>
            <w:r>
              <w:t>IL-7</w:t>
            </w:r>
          </w:p>
        </w:tc>
        <w:tc>
          <w:tcPr>
            <w:tcW w:type="dxa" w:w="1440"/>
          </w:tcPr>
          <w:p>
            <w:r>
              <w:t>IL7R</w:t>
            </w:r>
          </w:p>
        </w:tc>
        <w:tc>
          <w:tcPr>
            <w:tcW w:type="dxa" w:w="1440"/>
          </w:tcPr>
          <w:p>
            <w:r>
              <w:t>BCL2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Phase II</w:t>
            </w:r>
          </w:p>
        </w:tc>
        <w:tc>
          <w:tcPr>
            <w:tcW w:type="dxa" w:w="1440"/>
          </w:tcPr>
          <w:p>
            <w:r>
              <w:t>Lymphocyte recovery</w:t>
            </w:r>
          </w:p>
        </w:tc>
      </w:tr>
      <w:tr>
        <w:tc>
          <w:tcPr>
            <w:tcW w:type="dxa" w:w="1440"/>
          </w:tcPr>
          <w:p>
            <w:r>
              <w:t>Thymosin alpha 1</w:t>
            </w:r>
          </w:p>
        </w:tc>
        <w:tc>
          <w:tcPr>
            <w:tcW w:type="dxa" w:w="1440"/>
          </w:tcPr>
          <w:p>
            <w:r>
              <w:t>TLR2</w:t>
            </w:r>
          </w:p>
        </w:tc>
        <w:tc>
          <w:tcPr>
            <w:tcW w:type="dxa" w:w="1440"/>
          </w:tcPr>
          <w:p>
            <w:r>
              <w:t>TLR2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Phase III</w:t>
            </w:r>
          </w:p>
        </w:tc>
        <w:tc>
          <w:tcPr>
            <w:tcW w:type="dxa" w:w="1440"/>
          </w:tcPr>
          <w:p>
            <w:r>
              <w:t>Immunomodulator</w:t>
            </w:r>
          </w:p>
        </w:tc>
      </w:tr>
    </w:tbl>
    <w:p>
      <w:r>
        <w:br w:type="page"/>
      </w:r>
    </w:p>
    <w:p>
      <w:pPr>
        <w:pStyle w:val="Heading1"/>
      </w:pPr>
      <w:r>
        <w:t>Supplementary Table S3: Systematic Literature Validation</w:t>
      </w:r>
    </w:p>
    <w:p>
      <w:pPr>
        <w:pStyle w:val="Heading2"/>
      </w:pPr>
      <w:r>
        <w:t>Search Strategy</w:t>
      </w:r>
    </w:p>
    <w:p>
      <w:r>
        <w:rPr>
          <w:b/>
        </w:rPr>
        <w:t xml:space="preserve">Database: </w:t>
      </w:r>
      <w:r>
        <w:t>PubMed/MEDLINE</w:t>
      </w:r>
    </w:p>
    <w:p>
      <w:r>
        <w:rPr>
          <w:b/>
        </w:rPr>
        <w:t xml:space="preserve">Query: </w:t>
      </w:r>
      <w:r>
        <w:t>"[Gene Symbol] AND (sepsis OR septic shock OR SIRS)"</w:t>
      </w:r>
    </w:p>
    <w:p>
      <w:r>
        <w:rPr>
          <w:b/>
        </w:rPr>
        <w:t xml:space="preserve">Date Range: </w:t>
      </w:r>
      <w:r>
        <w:t>2000-2024</w:t>
      </w:r>
    </w:p>
    <w:p>
      <w:r>
        <w:rPr>
          <w:b/>
        </w:rPr>
        <w:t xml:space="preserve">Search Date: </w:t>
      </w:r>
      <w:r>
        <w:t>December 31, 2024</w:t>
      </w:r>
    </w:p>
    <w:p>
      <w:pPr>
        <w:pStyle w:val="Heading2"/>
      </w:pPr>
      <w:r>
        <w:t>Validation Categories</w:t>
      </w:r>
    </w:p>
    <w:p>
      <w:r>
        <w:t>Strong (≥50 publications): Extensive mechanistic and clinical evidence</w:t>
      </w:r>
    </w:p>
    <w:p>
      <w:r>
        <w:t>Moderate (20-49 publications): Substantial preclinical/clinical data</w:t>
      </w:r>
    </w:p>
    <w:p>
      <w:r>
        <w:t>Limited (5-19 publications): Emerging evidence</w:t>
      </w:r>
    </w:p>
    <w:p>
      <w:r>
        <w:t>Minimal (1-4 publications): Preliminary data only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PubMed Count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Key Finding</w:t>
            </w:r>
          </w:p>
        </w:tc>
      </w:tr>
      <w:tr>
        <w:tc>
          <w:tcPr>
            <w:tcW w:type="dxa" w:w="1728"/>
          </w:tcPr>
          <w:p>
            <w:r>
              <w:t>IL6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2,847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RECOVERY trial success; cytokine storm mediator</w:t>
            </w:r>
          </w:p>
        </w:tc>
      </w:tr>
      <w:tr>
        <w:tc>
          <w:tcPr>
            <w:tcW w:type="dxa" w:w="1728"/>
          </w:tcPr>
          <w:p>
            <w:r>
              <w:t>TNF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3,521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Multiple failed trials (phase mismatch lesson)</w:t>
            </w:r>
          </w:p>
        </w:tc>
      </w:tr>
      <w:tr>
        <w:tc>
          <w:tcPr>
            <w:tcW w:type="dxa" w:w="1728"/>
          </w:tcPr>
          <w:p>
            <w:r>
              <w:t>TLR4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1,245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ACCESS trial failed; renewed interest</w:t>
            </w:r>
          </w:p>
        </w:tc>
      </w:tr>
      <w:tr>
        <w:tc>
          <w:tcPr>
            <w:tcW w:type="dxa" w:w="1728"/>
          </w:tcPr>
          <w:p>
            <w:r>
              <w:t>PD1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312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Phase 1b Nivolumab positive; T-cell exhaustion</w:t>
            </w:r>
          </w:p>
        </w:tc>
      </w:tr>
      <w:tr>
        <w:tc>
          <w:tcPr>
            <w:tcW w:type="dxa" w:w="1728"/>
          </w:tcPr>
          <w:p>
            <w:r>
              <w:t>NLRP3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856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MCC950 in development; pyroptosis driver</w:t>
            </w:r>
          </w:p>
        </w:tc>
      </w:tr>
      <w:tr>
        <w:tc>
          <w:tcPr>
            <w:tcW w:type="dxa" w:w="1728"/>
          </w:tcPr>
          <w:p>
            <w:r>
              <w:t>IL1B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2,156</w:t>
            </w:r>
          </w:p>
        </w:tc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Anakinra SAVE-MORE success</w:t>
            </w:r>
          </w:p>
        </w:tc>
      </w:tr>
      <w:tr>
        <w:tc>
          <w:tcPr>
            <w:tcW w:type="dxa" w:w="1728"/>
          </w:tcPr>
          <w:p>
            <w:r>
              <w:t>JAK2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423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Baricitinib ACTT-2 approved</w:t>
            </w:r>
          </w:p>
        </w:tc>
      </w:tr>
      <w:tr>
        <w:tc>
          <w:tcPr>
            <w:tcW w:type="dxa" w:w="1728"/>
          </w:tcPr>
          <w:p>
            <w:r>
              <w:t>HMGB1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567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Late DAMP; glycyrrhizin inhibitor</w:t>
            </w:r>
          </w:p>
        </w:tc>
      </w:tr>
      <w:tr>
        <w:tc>
          <w:tcPr>
            <w:tcW w:type="dxa" w:w="1728"/>
          </w:tcPr>
          <w:p>
            <w:r>
              <w:t>STAT3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389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JAK-STAT signaling hub</w:t>
            </w:r>
          </w:p>
        </w:tc>
      </w:tr>
      <w:tr>
        <w:tc>
          <w:tcPr>
            <w:tcW w:type="dxa" w:w="1728"/>
          </w:tcPr>
          <w:p>
            <w:r>
              <w:t>CASP1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Inflammasome effector; VX-765 Phase II</w:t>
            </w:r>
          </w:p>
        </w:tc>
      </w:tr>
      <w:tr>
        <w:tc>
          <w:tcPr>
            <w:tcW w:type="dxa" w:w="1728"/>
          </w:tcPr>
          <w:p>
            <w:r>
              <w:t>GSDMD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Pyroptosis executor</w:t>
            </w:r>
          </w:p>
        </w:tc>
      </w:tr>
      <w:tr>
        <w:tc>
          <w:tcPr>
            <w:tcW w:type="dxa" w:w="1728"/>
          </w:tcPr>
          <w:p>
            <w:r>
              <w:t>F3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Tissue factor; coagulation cascade</w:t>
            </w:r>
          </w:p>
        </w:tc>
      </w:tr>
      <w:tr>
        <w:tc>
          <w:tcPr>
            <w:tcW w:type="dxa" w:w="1728"/>
          </w:tcPr>
          <w:p>
            <w:r>
              <w:t>PDL1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Checkpoint ligand; atezolizumab</w:t>
            </w:r>
          </w:p>
        </w:tc>
      </w:tr>
      <w:tr>
        <w:tc>
          <w:tcPr>
            <w:tcW w:type="dxa" w:w="1728"/>
          </w:tcPr>
          <w:p>
            <w:r>
              <w:t>TIM3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T-cell exhaustion marker</w:t>
            </w:r>
          </w:p>
        </w:tc>
      </w:tr>
      <w:tr>
        <w:tc>
          <w:tcPr>
            <w:tcW w:type="dxa" w:w="1728"/>
          </w:tcPr>
          <w:p>
            <w:r>
              <w:t>LAG3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Limited</w:t>
            </w:r>
          </w:p>
        </w:tc>
        <w:tc>
          <w:tcPr>
            <w:tcW w:type="dxa" w:w="1728"/>
          </w:tcPr>
          <w:p>
            <w:r>
              <w:t>Inhibitory receptor</w:t>
            </w:r>
          </w:p>
        </w:tc>
      </w:tr>
    </w:tbl>
    <w:p/>
    <w:p>
      <w:pPr>
        <w:pStyle w:val="Heading2"/>
      </w:pPr>
      <w:r>
        <w:t>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Validation Category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Strong (≥50 pubs)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23%</w:t>
            </w:r>
          </w:p>
        </w:tc>
      </w:tr>
      <w:tr>
        <w:tc>
          <w:tcPr>
            <w:tcW w:type="dxa" w:w="2880"/>
          </w:tcPr>
          <w:p>
            <w:r>
              <w:t>Moderate (20-49 pubs)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37%</w:t>
            </w:r>
          </w:p>
        </w:tc>
      </w:tr>
      <w:tr>
        <w:tc>
          <w:tcPr>
            <w:tcW w:type="dxa" w:w="2880"/>
          </w:tcPr>
          <w:p>
            <w:r>
              <w:t>Limited (5-19 pubs)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Minimal (1-4 pubs)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r>
        <w:br w:type="page"/>
      </w:r>
    </w:p>
    <w:p>
      <w:pPr>
        <w:pStyle w:val="Heading1"/>
      </w:pPr>
      <w:r>
        <w:t>Supplementary Figures</w:t>
      </w:r>
    </w:p>
    <w:p>
      <w:r>
        <w:rPr>
          <w:b/>
        </w:rPr>
        <w:t>Figure S1A: Target Prioritization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5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arget_priorit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Top 20 host targets colored by immune phase (Red=Early, Blue=Late, Purple=Both).</w:t>
      </w:r>
    </w:p>
    <w:p/>
    <w:p>
      <w:r>
        <w:rPr>
          <w:b/>
        </w:rPr>
        <w:t>Figure S1B: Compound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63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ompound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Distribution by clinical phase and target gene.</w:t>
      </w:r>
    </w:p>
    <w:p/>
    <w:p>
      <w:r>
        <w:rPr>
          <w:b/>
        </w:rPr>
        <w:t>Figure S1C: Compound Potency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46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target_po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4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Maximum pChEMBL values. Red=1µM, Green=10nM thresholds.</w:t>
      </w:r>
    </w:p>
    <w:p/>
    <w:p>
      <w:r>
        <w:rPr>
          <w:b/>
        </w:rPr>
        <w:t>Figure S1D: Pathway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1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pathwa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1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Heatmap of scores by pathway and phase.</w:t>
      </w:r>
    </w:p>
    <w:p/>
    <w:p>
      <w:r>
        <w:rPr>
          <w:b/>
        </w:rPr>
        <w:t>Figure S1E: Sepsis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91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sepsis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Biphasic immune response with HDT intervention windows.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