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Dynamic Transcriptomic Signatures in Tuberculosis: Validating Rapid Normalization Kinetics</w:t>
      </w:r>
    </w:p>
    <w:p>
      <w:r>
        <w:t>Siddalingaiah H S</w:t>
      </w:r>
    </w:p>
    <w:p>
      <w:r>
        <w:br w:type="page"/>
      </w:r>
    </w:p>
    <w:p>
      <w:pPr>
        <w:pStyle w:val="Heading1"/>
      </w:pPr>
      <w:r>
        <w:t>Supplementary Table 1</w:t>
      </w:r>
    </w:p>
    <w:p>
      <w:r>
        <w:t>Detailed longitudinal kinetics of top biomarkers (Week 1 and Month 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Gene ID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W1 Fold Change</w:t>
            </w:r>
          </w:p>
        </w:tc>
        <w:tc>
          <w:tcPr>
            <w:tcW w:type="dxa" w:w="1440"/>
          </w:tcPr>
          <w:p>
            <w:r>
              <w:t>W1 P-value</w:t>
            </w:r>
          </w:p>
        </w:tc>
        <w:tc>
          <w:tcPr>
            <w:tcW w:type="dxa" w:w="1440"/>
          </w:tcPr>
          <w:p>
            <w:r>
              <w:t>M6 P-value</w:t>
            </w:r>
          </w:p>
        </w:tc>
      </w:tr>
      <w:tr>
        <w:tc>
          <w:tcPr>
            <w:tcW w:type="dxa" w:w="1440"/>
          </w:tcPr>
          <w:p>
            <w:r>
              <w:t>ENSG00000254415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&lt; 0.0001</w:t>
            </w:r>
          </w:p>
        </w:tc>
        <w:tc>
          <w:tcPr>
            <w:tcW w:type="dxa" w:w="1440"/>
          </w:tcPr>
          <w:p>
            <w:r>
              <w:t>0.0240</w:t>
            </w:r>
          </w:p>
        </w:tc>
      </w:tr>
      <w:tr>
        <w:tc>
          <w:tcPr>
            <w:tcW w:type="dxa" w:w="1440"/>
          </w:tcPr>
          <w:p>
            <w:r>
              <w:t>ENSG00000163958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-0.47</w:t>
            </w:r>
          </w:p>
        </w:tc>
        <w:tc>
          <w:tcPr>
            <w:tcW w:type="dxa" w:w="1440"/>
          </w:tcPr>
          <w:p>
            <w:r>
              <w:t>&lt; 0.0001</w:t>
            </w:r>
          </w:p>
        </w:tc>
        <w:tc>
          <w:tcPr>
            <w:tcW w:type="dxa" w:w="1440"/>
          </w:tcPr>
          <w:p>
            <w:r>
              <w:t>0.0145</w:t>
            </w:r>
          </w:p>
        </w:tc>
      </w:tr>
      <w:tr>
        <w:tc>
          <w:tcPr>
            <w:tcW w:type="dxa" w:w="1440"/>
          </w:tcPr>
          <w:p>
            <w:r>
              <w:t>ENSG00000145284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0.0232</w:t>
            </w:r>
          </w:p>
        </w:tc>
        <w:tc>
          <w:tcPr>
            <w:tcW w:type="dxa" w:w="1440"/>
          </w:tcPr>
          <w:p>
            <w:r>
              <w:t>0.0158</w:t>
            </w:r>
          </w:p>
        </w:tc>
      </w:tr>
      <w:tr>
        <w:tc>
          <w:tcPr>
            <w:tcW w:type="dxa" w:w="1440"/>
          </w:tcPr>
          <w:p>
            <w:r>
              <w:t>ENSG00000176834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  <w:tc>
          <w:tcPr>
            <w:tcW w:type="dxa" w:w="1440"/>
          </w:tcPr>
          <w:p>
            <w:r>
              <w:t>&lt; 0.0001</w:t>
            </w:r>
          </w:p>
        </w:tc>
        <w:tc>
          <w:tcPr>
            <w:tcW w:type="dxa" w:w="1440"/>
          </w:tcPr>
          <w:p>
            <w:r>
              <w:t>0.0040</w:t>
            </w:r>
          </w:p>
        </w:tc>
      </w:tr>
      <w:tr>
        <w:tc>
          <w:tcPr>
            <w:tcW w:type="dxa" w:w="1440"/>
          </w:tcPr>
          <w:p>
            <w:r>
              <w:t>ENSG00000076864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-0.11</w:t>
            </w:r>
          </w:p>
        </w:tc>
        <w:tc>
          <w:tcPr>
            <w:tcW w:type="dxa" w:w="1440"/>
          </w:tcPr>
          <w:p>
            <w:r>
              <w:t>0.1555</w:t>
            </w:r>
          </w:p>
        </w:tc>
        <w:tc>
          <w:tcPr>
            <w:tcW w:type="dxa" w:w="1440"/>
          </w:tcPr>
          <w:p>
            <w:r>
              <w:t>0.4288</w:t>
            </w:r>
          </w:p>
        </w:tc>
      </w:tr>
      <w:tr>
        <w:tc>
          <w:tcPr>
            <w:tcW w:type="dxa" w:w="1440"/>
          </w:tcPr>
          <w:p>
            <w:r>
              <w:t>ENSG00000145555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&lt; 0.0001</w:t>
            </w:r>
          </w:p>
        </w:tc>
        <w:tc>
          <w:tcPr>
            <w:tcW w:type="dxa" w:w="1440"/>
          </w:tcPr>
          <w:p>
            <w:r>
              <w:t>0.0085</w:t>
            </w:r>
          </w:p>
        </w:tc>
      </w:tr>
      <w:tr>
        <w:tc>
          <w:tcPr>
            <w:tcW w:type="dxa" w:w="1440"/>
          </w:tcPr>
          <w:p>
            <w:r>
              <w:t>ENSG00000240505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0.2444</w:t>
            </w:r>
          </w:p>
        </w:tc>
        <w:tc>
          <w:tcPr>
            <w:tcW w:type="dxa" w:w="1440"/>
          </w:tcPr>
          <w:p>
            <w:r>
              <w:t>0.1475</w:t>
            </w:r>
          </w:p>
        </w:tc>
      </w:tr>
      <w:tr>
        <w:tc>
          <w:tcPr>
            <w:tcW w:type="dxa" w:w="1440"/>
          </w:tcPr>
          <w:p>
            <w:r>
              <w:t>ENSG00000111181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&lt; 0.0001</w:t>
            </w:r>
          </w:p>
        </w:tc>
        <w:tc>
          <w:tcPr>
            <w:tcW w:type="dxa" w:w="1440"/>
          </w:tcPr>
          <w:p>
            <w:r>
              <w:t>0.0133</w:t>
            </w:r>
          </w:p>
        </w:tc>
      </w:tr>
      <w:tr>
        <w:tc>
          <w:tcPr>
            <w:tcW w:type="dxa" w:w="1440"/>
          </w:tcPr>
          <w:p>
            <w:r>
              <w:t>ENSG00000163521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0.93</w:t>
            </w:r>
          </w:p>
        </w:tc>
        <w:tc>
          <w:tcPr>
            <w:tcW w:type="dxa" w:w="1440"/>
          </w:tcPr>
          <w:p>
            <w:r>
              <w:t>-0.06</w:t>
            </w:r>
          </w:p>
        </w:tc>
        <w:tc>
          <w:tcPr>
            <w:tcW w:type="dxa" w:w="1440"/>
          </w:tcPr>
          <w:p>
            <w:r>
              <w:t>0.1061</w:t>
            </w:r>
          </w:p>
        </w:tc>
        <w:tc>
          <w:tcPr>
            <w:tcW w:type="dxa" w:w="1440"/>
          </w:tcPr>
          <w:p>
            <w:r>
              <w:t>0.1610</w:t>
            </w:r>
          </w:p>
        </w:tc>
      </w:tr>
      <w:tr>
        <w:tc>
          <w:tcPr>
            <w:tcW w:type="dxa" w:w="1440"/>
          </w:tcPr>
          <w:p>
            <w:r>
              <w:t>ENSG00000243772</w:t>
            </w:r>
          </w:p>
        </w:tc>
        <w:tc>
          <w:tcPr>
            <w:tcW w:type="dxa" w:w="1440"/>
          </w:tcPr>
          <w:p>
            <w:r>
              <w:t>Innate Immune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0.5464</w:t>
            </w:r>
          </w:p>
        </w:tc>
        <w:tc>
          <w:tcPr>
            <w:tcW w:type="dxa" w:w="1440"/>
          </w:tcPr>
          <w:p>
            <w:r>
              <w:t>0.5792</w:t>
            </w:r>
          </w:p>
        </w:tc>
      </w:tr>
      <w:tr>
        <w:tc>
          <w:tcPr>
            <w:tcW w:type="dxa" w:w="1440"/>
          </w:tcPr>
          <w:p>
            <w:r>
              <w:t>ENSG00000196421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0.52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0.0880</w:t>
            </w:r>
          </w:p>
        </w:tc>
        <w:tc>
          <w:tcPr>
            <w:tcW w:type="dxa" w:w="1440"/>
          </w:tcPr>
          <w:p>
            <w:r>
              <w:t>0.1303</w:t>
            </w:r>
          </w:p>
        </w:tc>
      </w:tr>
      <w:tr>
        <w:tc>
          <w:tcPr>
            <w:tcW w:type="dxa" w:w="1440"/>
          </w:tcPr>
          <w:p>
            <w:r>
              <w:t>ENSG00000242498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0.7416</w:t>
            </w:r>
          </w:p>
        </w:tc>
        <w:tc>
          <w:tcPr>
            <w:tcW w:type="dxa" w:w="1440"/>
          </w:tcPr>
          <w:p>
            <w:r>
              <w:t>0.2662</w:t>
            </w:r>
          </w:p>
        </w:tc>
      </w:tr>
      <w:tr>
        <w:tc>
          <w:tcPr>
            <w:tcW w:type="dxa" w:w="1440"/>
          </w:tcPr>
          <w:p>
            <w:r>
              <w:t>ENSG00000078114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-0.00</w:t>
            </w:r>
          </w:p>
        </w:tc>
        <w:tc>
          <w:tcPr>
            <w:tcW w:type="dxa" w:w="1440"/>
          </w:tcPr>
          <w:p>
            <w:r>
              <w:t>0.9434</w:t>
            </w:r>
          </w:p>
        </w:tc>
        <w:tc>
          <w:tcPr>
            <w:tcW w:type="dxa" w:w="1440"/>
          </w:tcPr>
          <w:p>
            <w:r>
              <w:t>0.7042</w:t>
            </w:r>
          </w:p>
        </w:tc>
      </w:tr>
      <w:tr>
        <w:tc>
          <w:tcPr>
            <w:tcW w:type="dxa" w:w="1440"/>
          </w:tcPr>
          <w:p>
            <w:r>
              <w:t>ENSG00000184292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0.6512</w:t>
            </w:r>
          </w:p>
        </w:tc>
        <w:tc>
          <w:tcPr>
            <w:tcW w:type="dxa" w:w="1440"/>
          </w:tcPr>
          <w:p>
            <w:r>
              <w:t>0.4177</w:t>
            </w:r>
          </w:p>
        </w:tc>
      </w:tr>
      <w:tr>
        <w:tc>
          <w:tcPr>
            <w:tcW w:type="dxa" w:w="1440"/>
          </w:tcPr>
          <w:p>
            <w:r>
              <w:t>ENSG00000169429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0.0007</w:t>
            </w:r>
          </w:p>
        </w:tc>
        <w:tc>
          <w:tcPr>
            <w:tcW w:type="dxa" w:w="1440"/>
          </w:tcPr>
          <w:p>
            <w:r>
              <w:t>0.0095</w:t>
            </w:r>
          </w:p>
        </w:tc>
      </w:tr>
      <w:tr>
        <w:tc>
          <w:tcPr>
            <w:tcW w:type="dxa" w:w="1440"/>
          </w:tcPr>
          <w:p>
            <w:r>
              <w:t>ENSG00000080823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0.6343</w:t>
            </w:r>
          </w:p>
        </w:tc>
        <w:tc>
          <w:tcPr>
            <w:tcW w:type="dxa" w:w="1440"/>
          </w:tcPr>
          <w:p>
            <w:r>
              <w:t>0.6112</w:t>
            </w:r>
          </w:p>
        </w:tc>
      </w:tr>
      <w:tr>
        <w:tc>
          <w:tcPr>
            <w:tcW w:type="dxa" w:w="1440"/>
          </w:tcPr>
          <w:p>
            <w:r>
              <w:t>ENSG00000112139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0.8678</w:t>
            </w:r>
          </w:p>
        </w:tc>
        <w:tc>
          <w:tcPr>
            <w:tcW w:type="dxa" w:w="1440"/>
          </w:tcPr>
          <w:p>
            <w:r>
              <w:t>0.2694</w:t>
            </w:r>
          </w:p>
        </w:tc>
      </w:tr>
      <w:tr>
        <w:tc>
          <w:tcPr>
            <w:tcW w:type="dxa" w:w="1440"/>
          </w:tcPr>
          <w:p>
            <w:r>
              <w:t>ENSG00000104728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0.46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0.0014</w:t>
            </w:r>
          </w:p>
        </w:tc>
        <w:tc>
          <w:tcPr>
            <w:tcW w:type="dxa" w:w="1440"/>
          </w:tcPr>
          <w:p>
            <w:r>
              <w:t>0.0090</w:t>
            </w:r>
          </w:p>
        </w:tc>
      </w:tr>
      <w:tr>
        <w:tc>
          <w:tcPr>
            <w:tcW w:type="dxa" w:w="1440"/>
          </w:tcPr>
          <w:p>
            <w:r>
              <w:t>ENSG00000173262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  <w:tc>
          <w:tcPr>
            <w:tcW w:type="dxa" w:w="1440"/>
          </w:tcPr>
          <w:p>
            <w:r>
              <w:t>-0.07</w:t>
            </w:r>
          </w:p>
        </w:tc>
        <w:tc>
          <w:tcPr>
            <w:tcW w:type="dxa" w:w="1440"/>
          </w:tcPr>
          <w:p>
            <w:r>
              <w:t>0.0169</w:t>
            </w:r>
          </w:p>
        </w:tc>
        <w:tc>
          <w:tcPr>
            <w:tcW w:type="dxa" w:w="1440"/>
          </w:tcPr>
          <w:p>
            <w:r>
              <w:t>0.6240</w:t>
            </w:r>
          </w:p>
        </w:tc>
      </w:tr>
      <w:tr>
        <w:tc>
          <w:tcPr>
            <w:tcW w:type="dxa" w:w="1440"/>
          </w:tcPr>
          <w:p>
            <w:r>
              <w:t>ENSG00000179869</w:t>
            </w:r>
          </w:p>
        </w:tc>
        <w:tc>
          <w:tcPr>
            <w:tcW w:type="dxa" w:w="1440"/>
          </w:tcPr>
          <w:p>
            <w:r>
              <w:t>T-Cell Recovery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-0.10</w:t>
            </w:r>
          </w:p>
        </w:tc>
        <w:tc>
          <w:tcPr>
            <w:tcW w:type="dxa" w:w="1440"/>
          </w:tcPr>
          <w:p>
            <w:r>
              <w:t>0.1157</w:t>
            </w:r>
          </w:p>
        </w:tc>
        <w:tc>
          <w:tcPr>
            <w:tcW w:type="dxa" w:w="1440"/>
          </w:tcPr>
          <w:p>
            <w:r>
              <w:t>0.7420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