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DA622" w14:textId="77777777" w:rsidR="00686423" w:rsidRDefault="00000000">
      <w:pPr>
        <w:pStyle w:val="Heading1"/>
      </w:pPr>
      <w:r>
        <w:rPr>
          <w:color w:val="000000"/>
        </w:rPr>
        <w:t>Declarations</w:t>
      </w:r>
    </w:p>
    <w:p w14:paraId="624B3F4A" w14:textId="77777777" w:rsidR="00686423" w:rsidRDefault="00000000">
      <w:r>
        <w:rPr>
          <w:b/>
        </w:rPr>
        <w:t xml:space="preserve">Ethics approval: </w:t>
      </w:r>
      <w:r>
        <w:t>Not applicable; public bibliographic metadata and open-access text only. No individual participant data were accessed.</w:t>
      </w:r>
    </w:p>
    <w:p w14:paraId="7BC7EB05" w14:textId="77777777" w:rsidR="00686423" w:rsidRDefault="00000000">
      <w:r>
        <w:rPr>
          <w:b/>
        </w:rPr>
        <w:t xml:space="preserve">Consent to participate: </w:t>
      </w:r>
      <w:r>
        <w:t>Not applicable.</w:t>
      </w:r>
    </w:p>
    <w:p w14:paraId="3F9029A9" w14:textId="77777777" w:rsidR="00686423" w:rsidRDefault="00000000">
      <w:r>
        <w:rPr>
          <w:b/>
        </w:rPr>
        <w:t xml:space="preserve">Consent for publication: </w:t>
      </w:r>
      <w:r>
        <w:t>Not applicable.</w:t>
      </w:r>
    </w:p>
    <w:p w14:paraId="189B0234" w14:textId="77777777" w:rsidR="00686423" w:rsidRDefault="00000000">
      <w:r>
        <w:rPr>
          <w:b/>
        </w:rPr>
        <w:t xml:space="preserve">Funding: </w:t>
      </w:r>
      <w:r>
        <w:t>No external funding declared.</w:t>
      </w:r>
    </w:p>
    <w:p w14:paraId="0DB03526" w14:textId="77777777" w:rsidR="00686423" w:rsidRDefault="00000000">
      <w:r>
        <w:rPr>
          <w:b/>
        </w:rPr>
        <w:t xml:space="preserve">Conflicts of interest: </w:t>
      </w:r>
      <w:r>
        <w:t>None declared.</w:t>
      </w:r>
    </w:p>
    <w:p w14:paraId="6992A3BC" w14:textId="77777777" w:rsidR="00B53A8F" w:rsidRDefault="00000000" w:rsidP="00B53A8F">
      <w:r>
        <w:rPr>
          <w:b/>
        </w:rPr>
        <w:t xml:space="preserve">Data availability: </w:t>
      </w:r>
      <w:r>
        <w:t>Tables, figures, scripts, and audit files are available from the project files. Additional records are listed in Supplementary Table S1.</w:t>
      </w:r>
      <w:r w:rsidR="00B53A8F">
        <w:t xml:space="preserve"> </w:t>
      </w:r>
    </w:p>
    <w:p w14:paraId="5F223CBA" w14:textId="3D1BAB97" w:rsidR="00B53A8F" w:rsidRDefault="00B53A8F" w:rsidP="00B53A8F">
      <w:r>
        <w:t xml:space="preserve">All pipeline scripts, configuration files, results tables, figures, screening artifacts, risk-of-bias prompts, and submission-package documents are openly available at the project repository: https://github.com/hssling/deai-ecological-validation-india. Additional records identified in the search are listed in Supplementary Table S1. Raw full-text cache files (PMC XML, PubMed XML) are not redistributed owing to publisher </w:t>
      </w:r>
      <w:proofErr w:type="spellStart"/>
      <w:r>
        <w:t>licence</w:t>
      </w:r>
      <w:proofErr w:type="spellEnd"/>
      <w:r>
        <w:t xml:space="preserve"> constraints; they can be re-downloaded by running the pipeline retrieval phase as documented in the repository README.</w:t>
      </w:r>
    </w:p>
    <w:p w14:paraId="0D1C6B62" w14:textId="77777777" w:rsidR="00686423" w:rsidRDefault="00000000">
      <w:r>
        <w:rPr>
          <w:b/>
        </w:rPr>
        <w:t xml:space="preserve">Acknowledgements: </w:t>
      </w:r>
      <w:r>
        <w:t>None declared.</w:t>
      </w:r>
    </w:p>
    <w:p w14:paraId="16504CB8" w14:textId="77777777" w:rsidR="00686423" w:rsidRDefault="00000000">
      <w:r>
        <w:rPr>
          <w:b/>
        </w:rPr>
        <w:t xml:space="preserve">Author contributions: </w:t>
      </w:r>
      <w:r>
        <w:t>Dr Siddalingaiah H S: concept, study design, data curation, formal analysis, evidence synthesis, manuscript drafting, manuscript review, and guarantor.</w:t>
      </w:r>
    </w:p>
    <w:p w14:paraId="219BF893" w14:textId="77777777" w:rsidR="00686423" w:rsidRDefault="00000000">
      <w:r>
        <w:rPr>
          <w:b/>
        </w:rPr>
        <w:t xml:space="preserve">Use of AI/software: </w:t>
      </w:r>
      <w:r>
        <w:t>Automated scripts were used for literature metadata retrieval, screening support, extraction support, evidence scoring, figure generation, and manuscript assembly. All scientific claims have been verified by the author before submission.</w:t>
      </w:r>
    </w:p>
    <w:sectPr w:rsidR="006864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102513">
    <w:abstractNumId w:val="8"/>
  </w:num>
  <w:num w:numId="2" w16cid:durableId="659889538">
    <w:abstractNumId w:val="6"/>
  </w:num>
  <w:num w:numId="3" w16cid:durableId="51394602">
    <w:abstractNumId w:val="5"/>
  </w:num>
  <w:num w:numId="4" w16cid:durableId="1021980550">
    <w:abstractNumId w:val="4"/>
  </w:num>
  <w:num w:numId="5" w16cid:durableId="955135703">
    <w:abstractNumId w:val="7"/>
  </w:num>
  <w:num w:numId="6" w16cid:durableId="1338654954">
    <w:abstractNumId w:val="3"/>
  </w:num>
  <w:num w:numId="7" w16cid:durableId="127093315">
    <w:abstractNumId w:val="2"/>
  </w:num>
  <w:num w:numId="8" w16cid:durableId="1082987289">
    <w:abstractNumId w:val="1"/>
  </w:num>
  <w:num w:numId="9" w16cid:durableId="176071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6423"/>
    <w:rsid w:val="00851D44"/>
    <w:rsid w:val="00AA1D8D"/>
    <w:rsid w:val="00B47730"/>
    <w:rsid w:val="00B53A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6ADFB"/>
  <w14:defaultImageDpi w14:val="300"/>
  <w15:docId w15:val="{0C2222B8-D511-4121-A669-5955D2027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Siddalingaiah H S</cp:lastModifiedBy>
  <cp:revision>2</cp:revision>
  <dcterms:created xsi:type="dcterms:W3CDTF">2013-12-23T23:15:00Z</dcterms:created>
  <dcterms:modified xsi:type="dcterms:W3CDTF">2026-04-24T13:23:00Z</dcterms:modified>
  <cp:category/>
</cp:coreProperties>
</file>