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73D2" w14:textId="127ECB04" w:rsidR="00B4315D" w:rsidRPr="00B4315D" w:rsidRDefault="00B4315D" w:rsidP="00B4315D">
      <w:pPr>
        <w:pStyle w:val="Heading1"/>
        <w:jc w:val="center"/>
        <w:rPr>
          <w:b/>
          <w:bCs/>
          <w:sz w:val="32"/>
          <w:szCs w:val="32"/>
        </w:rPr>
      </w:pPr>
      <w:r w:rsidRPr="00B4315D">
        <w:rPr>
          <w:b/>
          <w:bCs/>
          <w:sz w:val="32"/>
          <w:szCs w:val="32"/>
        </w:rPr>
        <w:t xml:space="preserve">Assessor’s Guide for </w:t>
      </w:r>
      <w:proofErr w:type="spellStart"/>
      <w:r w:rsidRPr="00B4315D">
        <w:rPr>
          <w:b/>
          <w:bCs/>
          <w:sz w:val="32"/>
          <w:szCs w:val="32"/>
        </w:rPr>
        <w:t>Clinico</w:t>
      </w:r>
      <w:proofErr w:type="spellEnd"/>
      <w:r w:rsidRPr="00B4315D">
        <w:rPr>
          <w:b/>
          <w:bCs/>
          <w:sz w:val="32"/>
          <w:szCs w:val="32"/>
        </w:rPr>
        <w:t>-Psycho-Social Case Study (CPSC) in Community Medicine</w:t>
      </w:r>
      <w:r w:rsidRPr="00B4315D">
        <w:rPr>
          <w:sz w:val="32"/>
          <w:szCs w:val="32"/>
        </w:rPr>
        <w:t>:</w:t>
      </w:r>
    </w:p>
    <w:p w14:paraId="14277DFD" w14:textId="76988AF0" w:rsidR="00B4315D" w:rsidRDefault="00B4315D" w:rsidP="00B4315D">
      <w:pPr>
        <w:ind w:left="360"/>
        <w:rPr>
          <w:b/>
          <w:bCs/>
        </w:rPr>
      </w:pPr>
      <w:r>
        <w:rPr>
          <w:b/>
          <w:bCs/>
        </w:rPr>
        <w:t xml:space="preserve">Contents: </w:t>
      </w:r>
    </w:p>
    <w:p w14:paraId="5D13EBCC" w14:textId="1FAEE8D9" w:rsidR="00B4315D" w:rsidRPr="00B4315D" w:rsidRDefault="00B4315D" w:rsidP="00B4315D">
      <w:pPr>
        <w:pStyle w:val="ListParagraph"/>
        <w:numPr>
          <w:ilvl w:val="0"/>
          <w:numId w:val="23"/>
        </w:numPr>
      </w:pPr>
      <w:r w:rsidRPr="00B4315D">
        <w:rPr>
          <w:b/>
          <w:bCs/>
        </w:rPr>
        <w:t>Assessment framework</w:t>
      </w:r>
      <w:r w:rsidRPr="00B4315D">
        <w:t xml:space="preserve"> – what to look for in each section of a </w:t>
      </w:r>
      <w:proofErr w:type="spellStart"/>
      <w:r w:rsidRPr="00B4315D">
        <w:t>Clinico</w:t>
      </w:r>
      <w:proofErr w:type="spellEnd"/>
      <w:r w:rsidRPr="00B4315D">
        <w:t>-Psycho-Social Case (CPSC) study.</w:t>
      </w:r>
    </w:p>
    <w:p w14:paraId="6049C6E7" w14:textId="77777777" w:rsidR="00B4315D" w:rsidRPr="00B4315D" w:rsidRDefault="00B4315D" w:rsidP="00B4315D">
      <w:pPr>
        <w:pStyle w:val="ListParagraph"/>
        <w:numPr>
          <w:ilvl w:val="0"/>
          <w:numId w:val="23"/>
        </w:numPr>
      </w:pPr>
      <w:r w:rsidRPr="00B4315D">
        <w:rPr>
          <w:b/>
          <w:bCs/>
        </w:rPr>
        <w:t>Key competencies to test</w:t>
      </w:r>
      <w:r w:rsidRPr="00B4315D">
        <w:t xml:space="preserve"> – as per NMC / PG training objectives.</w:t>
      </w:r>
    </w:p>
    <w:p w14:paraId="096064F0" w14:textId="77777777" w:rsidR="00B4315D" w:rsidRPr="00B4315D" w:rsidRDefault="00B4315D" w:rsidP="00B4315D">
      <w:pPr>
        <w:pStyle w:val="ListParagraph"/>
        <w:numPr>
          <w:ilvl w:val="0"/>
          <w:numId w:val="23"/>
        </w:numPr>
      </w:pPr>
      <w:r w:rsidRPr="00B4315D">
        <w:rPr>
          <w:b/>
          <w:bCs/>
        </w:rPr>
        <w:t>Expected core information</w:t>
      </w:r>
      <w:r w:rsidRPr="00B4315D">
        <w:t xml:space="preserve"> – clinical, psycho-social, and community aspects, so assessors can quickly refresh before evaluation.</w:t>
      </w:r>
    </w:p>
    <w:p w14:paraId="520CF692" w14:textId="77777777" w:rsidR="00B4315D" w:rsidRPr="00B4315D" w:rsidRDefault="00B4315D" w:rsidP="00B4315D">
      <w:pPr>
        <w:pStyle w:val="ListParagraph"/>
        <w:numPr>
          <w:ilvl w:val="0"/>
          <w:numId w:val="23"/>
        </w:numPr>
      </w:pPr>
      <w:r w:rsidRPr="00B4315D">
        <w:rPr>
          <w:b/>
          <w:bCs/>
        </w:rPr>
        <w:t>Marking/weightage scheme</w:t>
      </w:r>
      <w:r w:rsidRPr="00B4315D">
        <w:t xml:space="preserve"> – so scoring is standardized.</w:t>
      </w:r>
    </w:p>
    <w:p w14:paraId="565C1F65" w14:textId="77777777" w:rsidR="00B4315D" w:rsidRPr="00B4315D" w:rsidRDefault="00B4315D" w:rsidP="00B4315D">
      <w:pPr>
        <w:pStyle w:val="ListParagraph"/>
        <w:numPr>
          <w:ilvl w:val="0"/>
          <w:numId w:val="23"/>
        </w:numPr>
      </w:pPr>
      <w:r w:rsidRPr="00B4315D">
        <w:rPr>
          <w:b/>
          <w:bCs/>
        </w:rPr>
        <w:t>Common errors PGs make</w:t>
      </w:r>
      <w:r w:rsidRPr="00B4315D">
        <w:t xml:space="preserve"> – with tips for evaluation.</w:t>
      </w:r>
    </w:p>
    <w:p w14:paraId="28938996" w14:textId="77777777" w:rsidR="00B4315D" w:rsidRDefault="00B4315D" w:rsidP="00B4315D">
      <w:pPr>
        <w:rPr>
          <w:b/>
          <w:bCs/>
        </w:rPr>
      </w:pPr>
    </w:p>
    <w:p w14:paraId="14D0567F" w14:textId="6FD3BA00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1. General Competencies to Assess</w:t>
      </w:r>
    </w:p>
    <w:p w14:paraId="1792F62B" w14:textId="77777777" w:rsidR="00B4315D" w:rsidRPr="00B4315D" w:rsidRDefault="00B4315D" w:rsidP="00B4315D">
      <w:pPr>
        <w:numPr>
          <w:ilvl w:val="0"/>
          <w:numId w:val="2"/>
        </w:numPr>
      </w:pPr>
      <w:r w:rsidRPr="00B4315D">
        <w:rPr>
          <w:b/>
          <w:bCs/>
        </w:rPr>
        <w:t>History-taking</w:t>
      </w:r>
      <w:r w:rsidRPr="00B4315D">
        <w:t>: Holistic, complete, logical flow.</w:t>
      </w:r>
    </w:p>
    <w:p w14:paraId="7BFA93A7" w14:textId="77777777" w:rsidR="00B4315D" w:rsidRPr="00B4315D" w:rsidRDefault="00B4315D" w:rsidP="00B4315D">
      <w:pPr>
        <w:numPr>
          <w:ilvl w:val="0"/>
          <w:numId w:val="2"/>
        </w:numPr>
      </w:pPr>
      <w:r w:rsidRPr="00B4315D">
        <w:rPr>
          <w:b/>
          <w:bCs/>
        </w:rPr>
        <w:t>Clinical correlation</w:t>
      </w:r>
      <w:r w:rsidRPr="00B4315D">
        <w:t>: Linking risk factors, clinical findings, and diagnosis.</w:t>
      </w:r>
    </w:p>
    <w:p w14:paraId="56FF6B2C" w14:textId="77777777" w:rsidR="00B4315D" w:rsidRPr="00B4315D" w:rsidRDefault="00B4315D" w:rsidP="00B4315D">
      <w:pPr>
        <w:numPr>
          <w:ilvl w:val="0"/>
          <w:numId w:val="2"/>
        </w:numPr>
      </w:pPr>
      <w:r w:rsidRPr="00B4315D">
        <w:rPr>
          <w:b/>
          <w:bCs/>
        </w:rPr>
        <w:t>Psycho-social evaluation</w:t>
      </w:r>
      <w:r w:rsidRPr="00B4315D">
        <w:t>: Family, occupation, economic, cultural, psychological influences.</w:t>
      </w:r>
    </w:p>
    <w:p w14:paraId="1FBF5A6B" w14:textId="77777777" w:rsidR="00B4315D" w:rsidRPr="00B4315D" w:rsidRDefault="00B4315D" w:rsidP="00B4315D">
      <w:pPr>
        <w:numPr>
          <w:ilvl w:val="0"/>
          <w:numId w:val="2"/>
        </w:numPr>
      </w:pPr>
      <w:r w:rsidRPr="00B4315D">
        <w:rPr>
          <w:b/>
          <w:bCs/>
        </w:rPr>
        <w:t>Community perspective</w:t>
      </w:r>
      <w:r w:rsidRPr="00B4315D">
        <w:t>: Environment, health services, social determinants.</w:t>
      </w:r>
    </w:p>
    <w:p w14:paraId="0AFC6FC6" w14:textId="77777777" w:rsidR="00B4315D" w:rsidRPr="00B4315D" w:rsidRDefault="00B4315D" w:rsidP="00B4315D">
      <w:pPr>
        <w:numPr>
          <w:ilvl w:val="0"/>
          <w:numId w:val="2"/>
        </w:numPr>
      </w:pPr>
      <w:r w:rsidRPr="00B4315D">
        <w:rPr>
          <w:b/>
          <w:bCs/>
        </w:rPr>
        <w:t>Communication skills</w:t>
      </w:r>
      <w:r w:rsidRPr="00B4315D">
        <w:t>: Empathy, clarity, patient-</w:t>
      </w:r>
      <w:proofErr w:type="spellStart"/>
      <w:r w:rsidRPr="00B4315D">
        <w:t>centered</w:t>
      </w:r>
      <w:proofErr w:type="spellEnd"/>
      <w:r w:rsidRPr="00B4315D">
        <w:t xml:space="preserve"> approach.</w:t>
      </w:r>
    </w:p>
    <w:p w14:paraId="1158BB8D" w14:textId="77777777" w:rsidR="00B4315D" w:rsidRPr="00B4315D" w:rsidRDefault="00B4315D" w:rsidP="00B4315D">
      <w:pPr>
        <w:numPr>
          <w:ilvl w:val="0"/>
          <w:numId w:val="2"/>
        </w:numPr>
      </w:pPr>
      <w:r w:rsidRPr="00B4315D">
        <w:rPr>
          <w:b/>
          <w:bCs/>
        </w:rPr>
        <w:t>Application of PSM principles</w:t>
      </w:r>
      <w:r w:rsidRPr="00B4315D">
        <w:t>: Prevention, promotion, rehabilitation, health system linkages.</w:t>
      </w:r>
    </w:p>
    <w:p w14:paraId="141FC1AE" w14:textId="77777777" w:rsidR="00B4315D" w:rsidRPr="00B4315D" w:rsidRDefault="00B4315D" w:rsidP="00B4315D">
      <w:r w:rsidRPr="00B4315D">
        <w:pict w14:anchorId="46D4643C">
          <v:rect id="_x0000_i1069" style="width:0;height:1.5pt" o:hralign="center" o:hrstd="t" o:hr="t" fillcolor="#a0a0a0" stroked="f"/>
        </w:pict>
      </w:r>
    </w:p>
    <w:p w14:paraId="2155DF31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2. Structure of CPSC Assessment</w:t>
      </w:r>
    </w:p>
    <w:p w14:paraId="7660305E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A. Identification Data</w:t>
      </w:r>
    </w:p>
    <w:p w14:paraId="632C709F" w14:textId="77777777" w:rsidR="00B4315D" w:rsidRPr="00B4315D" w:rsidRDefault="00B4315D" w:rsidP="00B4315D">
      <w:pPr>
        <w:numPr>
          <w:ilvl w:val="0"/>
          <w:numId w:val="3"/>
        </w:numPr>
      </w:pPr>
      <w:r w:rsidRPr="00B4315D">
        <w:t>Completeness: Name, age, sex, address, occupation, education, socio-economic status.</w:t>
      </w:r>
    </w:p>
    <w:p w14:paraId="3AE961F2" w14:textId="77777777" w:rsidR="00B4315D" w:rsidRPr="00B4315D" w:rsidRDefault="00B4315D" w:rsidP="00B4315D">
      <w:pPr>
        <w:numPr>
          <w:ilvl w:val="0"/>
          <w:numId w:val="3"/>
        </w:numPr>
      </w:pPr>
      <w:r w:rsidRPr="00B4315D">
        <w:t>Relevance: Correct classification (e.g., modified BG Prasad for SES).</w:t>
      </w:r>
    </w:p>
    <w:p w14:paraId="265F671E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B. History of Present Illness</w:t>
      </w:r>
    </w:p>
    <w:p w14:paraId="3503BA73" w14:textId="77777777" w:rsidR="00B4315D" w:rsidRPr="00B4315D" w:rsidRDefault="00B4315D" w:rsidP="00B4315D">
      <w:pPr>
        <w:numPr>
          <w:ilvl w:val="0"/>
          <w:numId w:val="4"/>
        </w:numPr>
      </w:pPr>
      <w:r w:rsidRPr="00B4315D">
        <w:t>Chronology of symptoms.</w:t>
      </w:r>
    </w:p>
    <w:p w14:paraId="6B148B5E" w14:textId="77777777" w:rsidR="00B4315D" w:rsidRPr="00B4315D" w:rsidRDefault="00B4315D" w:rsidP="00B4315D">
      <w:pPr>
        <w:numPr>
          <w:ilvl w:val="0"/>
          <w:numId w:val="4"/>
        </w:numPr>
      </w:pPr>
      <w:r w:rsidRPr="00B4315D">
        <w:t>Understanding of natural history of disease.</w:t>
      </w:r>
    </w:p>
    <w:p w14:paraId="0E337AD4" w14:textId="77777777" w:rsidR="00B4315D" w:rsidRPr="00B4315D" w:rsidRDefault="00B4315D" w:rsidP="00B4315D">
      <w:pPr>
        <w:numPr>
          <w:ilvl w:val="0"/>
          <w:numId w:val="4"/>
        </w:numPr>
      </w:pPr>
      <w:r w:rsidRPr="00B4315D">
        <w:t>Differentiation of clinical stages.</w:t>
      </w:r>
    </w:p>
    <w:p w14:paraId="67FBDD39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lastRenderedPageBreak/>
        <w:t>C. Past &amp; Family History</w:t>
      </w:r>
    </w:p>
    <w:p w14:paraId="4462B51D" w14:textId="77777777" w:rsidR="00B4315D" w:rsidRPr="00B4315D" w:rsidRDefault="00B4315D" w:rsidP="00B4315D">
      <w:pPr>
        <w:numPr>
          <w:ilvl w:val="0"/>
          <w:numId w:val="5"/>
        </w:numPr>
      </w:pPr>
      <w:r w:rsidRPr="00B4315D">
        <w:t>Presence of hereditary/communicable conditions.</w:t>
      </w:r>
    </w:p>
    <w:p w14:paraId="19CAF879" w14:textId="77777777" w:rsidR="00B4315D" w:rsidRPr="00B4315D" w:rsidRDefault="00B4315D" w:rsidP="00B4315D">
      <w:pPr>
        <w:numPr>
          <w:ilvl w:val="0"/>
          <w:numId w:val="5"/>
        </w:numPr>
      </w:pPr>
      <w:r w:rsidRPr="00B4315D">
        <w:t>Family tree if relevant.</w:t>
      </w:r>
    </w:p>
    <w:p w14:paraId="1AAAF2C1" w14:textId="77777777" w:rsidR="00B4315D" w:rsidRPr="00B4315D" w:rsidRDefault="00B4315D" w:rsidP="00B4315D">
      <w:pPr>
        <w:numPr>
          <w:ilvl w:val="0"/>
          <w:numId w:val="5"/>
        </w:numPr>
      </w:pPr>
      <w:r w:rsidRPr="00B4315D">
        <w:t>Risk identification (genetic, behavioral, environmental).</w:t>
      </w:r>
    </w:p>
    <w:p w14:paraId="2B2FA3D1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D. Personal &amp; Social History</w:t>
      </w:r>
    </w:p>
    <w:p w14:paraId="5DAC4A43" w14:textId="77777777" w:rsidR="00B4315D" w:rsidRPr="00B4315D" w:rsidRDefault="00B4315D" w:rsidP="00B4315D">
      <w:pPr>
        <w:numPr>
          <w:ilvl w:val="0"/>
          <w:numId w:val="6"/>
        </w:numPr>
      </w:pPr>
      <w:r w:rsidRPr="00B4315D">
        <w:t>Habits (smoking, alcohol, diet, sleep).</w:t>
      </w:r>
    </w:p>
    <w:p w14:paraId="35A9D52A" w14:textId="77777777" w:rsidR="00B4315D" w:rsidRPr="00B4315D" w:rsidRDefault="00B4315D" w:rsidP="00B4315D">
      <w:pPr>
        <w:numPr>
          <w:ilvl w:val="0"/>
          <w:numId w:val="6"/>
        </w:numPr>
      </w:pPr>
      <w:r w:rsidRPr="00B4315D">
        <w:t>Occupational exposures.</w:t>
      </w:r>
    </w:p>
    <w:p w14:paraId="4F638A84" w14:textId="77777777" w:rsidR="00B4315D" w:rsidRPr="00B4315D" w:rsidRDefault="00B4315D" w:rsidP="00B4315D">
      <w:pPr>
        <w:numPr>
          <w:ilvl w:val="0"/>
          <w:numId w:val="6"/>
        </w:numPr>
      </w:pPr>
      <w:r w:rsidRPr="00B4315D">
        <w:t>Physical activity.</w:t>
      </w:r>
    </w:p>
    <w:p w14:paraId="38C5D720" w14:textId="77777777" w:rsidR="00B4315D" w:rsidRPr="00B4315D" w:rsidRDefault="00B4315D" w:rsidP="00B4315D">
      <w:pPr>
        <w:numPr>
          <w:ilvl w:val="0"/>
          <w:numId w:val="6"/>
        </w:numPr>
      </w:pPr>
      <w:r w:rsidRPr="00B4315D">
        <w:t>Social support and coping mechanisms.</w:t>
      </w:r>
    </w:p>
    <w:p w14:paraId="18DAB30E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E. Clinical Examination</w:t>
      </w:r>
    </w:p>
    <w:p w14:paraId="1913DE0E" w14:textId="77777777" w:rsidR="00B4315D" w:rsidRPr="00B4315D" w:rsidRDefault="00B4315D" w:rsidP="00B4315D">
      <w:pPr>
        <w:numPr>
          <w:ilvl w:val="0"/>
          <w:numId w:val="7"/>
        </w:numPr>
      </w:pPr>
      <w:r w:rsidRPr="00B4315D">
        <w:t>General &amp; systemic.</w:t>
      </w:r>
    </w:p>
    <w:p w14:paraId="2A3A7AE1" w14:textId="77777777" w:rsidR="00B4315D" w:rsidRPr="00B4315D" w:rsidRDefault="00B4315D" w:rsidP="00B4315D">
      <w:pPr>
        <w:numPr>
          <w:ilvl w:val="0"/>
          <w:numId w:val="7"/>
        </w:numPr>
      </w:pPr>
      <w:r w:rsidRPr="00B4315D">
        <w:t>Nutritional assessment.</w:t>
      </w:r>
    </w:p>
    <w:p w14:paraId="2088E1A2" w14:textId="77777777" w:rsidR="00B4315D" w:rsidRPr="00B4315D" w:rsidRDefault="00B4315D" w:rsidP="00B4315D">
      <w:pPr>
        <w:numPr>
          <w:ilvl w:val="0"/>
          <w:numId w:val="7"/>
        </w:numPr>
      </w:pPr>
      <w:r w:rsidRPr="00B4315D">
        <w:t>Anthropometry.</w:t>
      </w:r>
    </w:p>
    <w:p w14:paraId="3E44B9CD" w14:textId="77777777" w:rsidR="00B4315D" w:rsidRPr="00B4315D" w:rsidRDefault="00B4315D" w:rsidP="00B4315D">
      <w:pPr>
        <w:numPr>
          <w:ilvl w:val="0"/>
          <w:numId w:val="7"/>
        </w:numPr>
      </w:pPr>
      <w:r w:rsidRPr="00B4315D">
        <w:t>Clinical signs relevant to disease.</w:t>
      </w:r>
    </w:p>
    <w:p w14:paraId="6D98BEEB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F. Psycho-Social Dimensions</w:t>
      </w:r>
    </w:p>
    <w:p w14:paraId="17E12839" w14:textId="77777777" w:rsidR="00B4315D" w:rsidRPr="00B4315D" w:rsidRDefault="00B4315D" w:rsidP="00B4315D">
      <w:pPr>
        <w:numPr>
          <w:ilvl w:val="0"/>
          <w:numId w:val="8"/>
        </w:numPr>
      </w:pPr>
      <w:r w:rsidRPr="00B4315D">
        <w:t>Patient’s understanding of illness.</w:t>
      </w:r>
    </w:p>
    <w:p w14:paraId="33D0C715" w14:textId="77777777" w:rsidR="00B4315D" w:rsidRPr="00B4315D" w:rsidRDefault="00B4315D" w:rsidP="00B4315D">
      <w:pPr>
        <w:numPr>
          <w:ilvl w:val="0"/>
          <w:numId w:val="8"/>
        </w:numPr>
      </w:pPr>
      <w:r w:rsidRPr="00B4315D">
        <w:t>Psychological stress, stigma, depression, anxiety.</w:t>
      </w:r>
    </w:p>
    <w:p w14:paraId="6B724931" w14:textId="77777777" w:rsidR="00B4315D" w:rsidRPr="00B4315D" w:rsidRDefault="00B4315D" w:rsidP="00B4315D">
      <w:pPr>
        <w:numPr>
          <w:ilvl w:val="0"/>
          <w:numId w:val="8"/>
        </w:numPr>
      </w:pPr>
      <w:r w:rsidRPr="00B4315D">
        <w:t>Impact on family functioning.</w:t>
      </w:r>
    </w:p>
    <w:p w14:paraId="1A6ED177" w14:textId="77777777" w:rsidR="00B4315D" w:rsidRPr="00B4315D" w:rsidRDefault="00B4315D" w:rsidP="00B4315D">
      <w:pPr>
        <w:numPr>
          <w:ilvl w:val="0"/>
          <w:numId w:val="8"/>
        </w:numPr>
      </w:pPr>
      <w:r w:rsidRPr="00B4315D">
        <w:t xml:space="preserve">Cultural beliefs and health-seeking </w:t>
      </w:r>
      <w:proofErr w:type="spellStart"/>
      <w:r w:rsidRPr="00B4315D">
        <w:t>behavior</w:t>
      </w:r>
      <w:proofErr w:type="spellEnd"/>
      <w:r w:rsidRPr="00B4315D">
        <w:t>.</w:t>
      </w:r>
    </w:p>
    <w:p w14:paraId="28669507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G. Community Aspects</w:t>
      </w:r>
    </w:p>
    <w:p w14:paraId="026FFC5F" w14:textId="77777777" w:rsidR="00B4315D" w:rsidRPr="00B4315D" w:rsidRDefault="00B4315D" w:rsidP="00B4315D">
      <w:pPr>
        <w:numPr>
          <w:ilvl w:val="0"/>
          <w:numId w:val="9"/>
        </w:numPr>
      </w:pPr>
      <w:r w:rsidRPr="00B4315D">
        <w:t>Housing, sanitation, water supply.</w:t>
      </w:r>
    </w:p>
    <w:p w14:paraId="1D317F49" w14:textId="77777777" w:rsidR="00B4315D" w:rsidRPr="00B4315D" w:rsidRDefault="00B4315D" w:rsidP="00B4315D">
      <w:pPr>
        <w:numPr>
          <w:ilvl w:val="0"/>
          <w:numId w:val="9"/>
        </w:numPr>
      </w:pPr>
      <w:r w:rsidRPr="00B4315D">
        <w:t>Environmental hazards.</w:t>
      </w:r>
    </w:p>
    <w:p w14:paraId="0EECE4E6" w14:textId="77777777" w:rsidR="00B4315D" w:rsidRPr="00B4315D" w:rsidRDefault="00B4315D" w:rsidP="00B4315D">
      <w:pPr>
        <w:numPr>
          <w:ilvl w:val="0"/>
          <w:numId w:val="9"/>
        </w:numPr>
      </w:pPr>
      <w:r w:rsidRPr="00B4315D">
        <w:t>Accessibility &amp; utilization of health services.</w:t>
      </w:r>
    </w:p>
    <w:p w14:paraId="3115F9B6" w14:textId="77777777" w:rsidR="00B4315D" w:rsidRPr="00B4315D" w:rsidRDefault="00B4315D" w:rsidP="00B4315D">
      <w:pPr>
        <w:numPr>
          <w:ilvl w:val="0"/>
          <w:numId w:val="9"/>
        </w:numPr>
      </w:pPr>
      <w:r w:rsidRPr="00B4315D">
        <w:t>Preventive opportunities (screening, immunization).</w:t>
      </w:r>
    </w:p>
    <w:p w14:paraId="331990C3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H. Investigations</w:t>
      </w:r>
    </w:p>
    <w:p w14:paraId="76D353EA" w14:textId="77777777" w:rsidR="00B4315D" w:rsidRPr="00B4315D" w:rsidRDefault="00B4315D" w:rsidP="00B4315D">
      <w:pPr>
        <w:numPr>
          <w:ilvl w:val="0"/>
          <w:numId w:val="10"/>
        </w:numPr>
      </w:pPr>
      <w:r w:rsidRPr="00B4315D">
        <w:t>Appropriateness, affordability, and accessibility.</w:t>
      </w:r>
    </w:p>
    <w:p w14:paraId="2447385D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I. Diagnosis</w:t>
      </w:r>
    </w:p>
    <w:p w14:paraId="5B4A011B" w14:textId="77777777" w:rsidR="00B4315D" w:rsidRPr="00B4315D" w:rsidRDefault="00B4315D" w:rsidP="00B4315D">
      <w:pPr>
        <w:numPr>
          <w:ilvl w:val="0"/>
          <w:numId w:val="11"/>
        </w:numPr>
      </w:pPr>
      <w:r w:rsidRPr="00B4315D">
        <w:t>Clinical + psychosocial + community level.</w:t>
      </w:r>
    </w:p>
    <w:p w14:paraId="411940ED" w14:textId="77777777" w:rsidR="00B4315D" w:rsidRPr="00B4315D" w:rsidRDefault="00B4315D" w:rsidP="00B4315D">
      <w:pPr>
        <w:numPr>
          <w:ilvl w:val="0"/>
          <w:numId w:val="11"/>
        </w:numPr>
      </w:pPr>
      <w:r w:rsidRPr="00B4315D">
        <w:lastRenderedPageBreak/>
        <w:t>Differential diagnosis where relevant.</w:t>
      </w:r>
    </w:p>
    <w:p w14:paraId="00DC8EF5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J. Management</w:t>
      </w:r>
    </w:p>
    <w:p w14:paraId="2864EBBA" w14:textId="77777777" w:rsidR="00B4315D" w:rsidRPr="00B4315D" w:rsidRDefault="00B4315D" w:rsidP="00B4315D">
      <w:pPr>
        <w:numPr>
          <w:ilvl w:val="0"/>
          <w:numId w:val="12"/>
        </w:numPr>
      </w:pPr>
      <w:r w:rsidRPr="00B4315D">
        <w:t>Individual care (treatment, adherence).</w:t>
      </w:r>
    </w:p>
    <w:p w14:paraId="42B4042E" w14:textId="77777777" w:rsidR="00B4315D" w:rsidRPr="00B4315D" w:rsidRDefault="00B4315D" w:rsidP="00B4315D">
      <w:pPr>
        <w:numPr>
          <w:ilvl w:val="0"/>
          <w:numId w:val="12"/>
        </w:numPr>
      </w:pPr>
      <w:r w:rsidRPr="00B4315D">
        <w:t>Family advice (</w:t>
      </w:r>
      <w:proofErr w:type="spellStart"/>
      <w:r w:rsidRPr="00B4315D">
        <w:t>counseling</w:t>
      </w:r>
      <w:proofErr w:type="spellEnd"/>
      <w:r w:rsidRPr="00B4315D">
        <w:t>, lifestyle).</w:t>
      </w:r>
    </w:p>
    <w:p w14:paraId="0F11343D" w14:textId="77777777" w:rsidR="00B4315D" w:rsidRPr="00B4315D" w:rsidRDefault="00B4315D" w:rsidP="00B4315D">
      <w:pPr>
        <w:numPr>
          <w:ilvl w:val="0"/>
          <w:numId w:val="12"/>
        </w:numPr>
      </w:pPr>
      <w:r w:rsidRPr="00B4315D">
        <w:t>Community intervention (IEC, screening, referral).</w:t>
      </w:r>
    </w:p>
    <w:p w14:paraId="220DC9F3" w14:textId="77777777" w:rsidR="00B4315D" w:rsidRPr="00B4315D" w:rsidRDefault="00B4315D" w:rsidP="00B4315D">
      <w:pPr>
        <w:numPr>
          <w:ilvl w:val="0"/>
          <w:numId w:val="12"/>
        </w:numPr>
      </w:pPr>
      <w:r w:rsidRPr="00B4315D">
        <w:t>Preventive, promotive, curative, rehabilitative measures.</w:t>
      </w:r>
    </w:p>
    <w:p w14:paraId="06093530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K. Discussion</w:t>
      </w:r>
    </w:p>
    <w:p w14:paraId="2A4A37F9" w14:textId="77777777" w:rsidR="00B4315D" w:rsidRPr="00B4315D" w:rsidRDefault="00B4315D" w:rsidP="00B4315D">
      <w:pPr>
        <w:numPr>
          <w:ilvl w:val="0"/>
          <w:numId w:val="13"/>
        </w:numPr>
      </w:pPr>
      <w:r w:rsidRPr="00B4315D">
        <w:t>Epidemiology of condition.</w:t>
      </w:r>
    </w:p>
    <w:p w14:paraId="7C521482" w14:textId="77777777" w:rsidR="00B4315D" w:rsidRPr="00B4315D" w:rsidRDefault="00B4315D" w:rsidP="00B4315D">
      <w:pPr>
        <w:numPr>
          <w:ilvl w:val="0"/>
          <w:numId w:val="13"/>
        </w:numPr>
      </w:pPr>
      <w:r w:rsidRPr="00B4315D">
        <w:t>Public health relevance.</w:t>
      </w:r>
    </w:p>
    <w:p w14:paraId="73E9C33F" w14:textId="77777777" w:rsidR="00B4315D" w:rsidRPr="00B4315D" w:rsidRDefault="00B4315D" w:rsidP="00B4315D">
      <w:pPr>
        <w:numPr>
          <w:ilvl w:val="0"/>
          <w:numId w:val="13"/>
        </w:numPr>
      </w:pPr>
      <w:r w:rsidRPr="00B4315D">
        <w:t>Current national program linkages (e.g., RNTCP/NTEP for TB, NPCDCS for DM/HTN, RCH for maternal/child).</w:t>
      </w:r>
    </w:p>
    <w:p w14:paraId="69F44A2F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L. Summary &amp; Conclusion</w:t>
      </w:r>
    </w:p>
    <w:p w14:paraId="5BCEE87B" w14:textId="77777777" w:rsidR="00B4315D" w:rsidRPr="00B4315D" w:rsidRDefault="00B4315D" w:rsidP="00B4315D">
      <w:pPr>
        <w:numPr>
          <w:ilvl w:val="0"/>
          <w:numId w:val="14"/>
        </w:numPr>
      </w:pPr>
      <w:r w:rsidRPr="00B4315D">
        <w:t>Clear, concise, problem-oriented.</w:t>
      </w:r>
    </w:p>
    <w:p w14:paraId="2BB996BE" w14:textId="77777777" w:rsidR="00B4315D" w:rsidRPr="00B4315D" w:rsidRDefault="00B4315D" w:rsidP="00B4315D">
      <w:r w:rsidRPr="00B4315D">
        <w:pict w14:anchorId="5D163154">
          <v:rect id="_x0000_i1070" style="width:0;height:1.5pt" o:hralign="center" o:hrstd="t" o:hr="t" fillcolor="#a0a0a0" stroked="f"/>
        </w:pict>
      </w:r>
    </w:p>
    <w:p w14:paraId="09D8CB9F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3. Marking/Weightage Scheme (Example: 100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743"/>
      </w:tblGrid>
      <w:tr w:rsidR="00B4315D" w:rsidRPr="00B4315D" w14:paraId="05DF09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84902" w14:textId="77777777" w:rsidR="00B4315D" w:rsidRPr="00B4315D" w:rsidRDefault="00B4315D" w:rsidP="00B4315D">
            <w:pPr>
              <w:rPr>
                <w:b/>
                <w:bCs/>
              </w:rPr>
            </w:pPr>
            <w:r w:rsidRPr="00B4315D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1E5BF0D" w14:textId="77777777" w:rsidR="00B4315D" w:rsidRPr="00B4315D" w:rsidRDefault="00B4315D" w:rsidP="00B4315D">
            <w:pPr>
              <w:rPr>
                <w:b/>
                <w:bCs/>
              </w:rPr>
            </w:pPr>
            <w:r w:rsidRPr="00B4315D">
              <w:rPr>
                <w:b/>
                <w:bCs/>
              </w:rPr>
              <w:t>Marks</w:t>
            </w:r>
          </w:p>
        </w:tc>
      </w:tr>
      <w:tr w:rsidR="00B4315D" w:rsidRPr="00B4315D" w14:paraId="42D77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DA4B" w14:textId="77777777" w:rsidR="00B4315D" w:rsidRPr="00B4315D" w:rsidRDefault="00B4315D" w:rsidP="00B4315D">
            <w:r w:rsidRPr="00B4315D">
              <w:t>Identification &amp; Socio-demographic</w:t>
            </w:r>
          </w:p>
        </w:tc>
        <w:tc>
          <w:tcPr>
            <w:tcW w:w="0" w:type="auto"/>
            <w:vAlign w:val="center"/>
            <w:hideMark/>
          </w:tcPr>
          <w:p w14:paraId="7BB75226" w14:textId="77777777" w:rsidR="00B4315D" w:rsidRPr="00B4315D" w:rsidRDefault="00B4315D" w:rsidP="00B4315D">
            <w:r w:rsidRPr="00B4315D">
              <w:t>5</w:t>
            </w:r>
          </w:p>
        </w:tc>
      </w:tr>
      <w:tr w:rsidR="00B4315D" w:rsidRPr="00B4315D" w14:paraId="2D6B0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39FE" w14:textId="77777777" w:rsidR="00B4315D" w:rsidRPr="00B4315D" w:rsidRDefault="00B4315D" w:rsidP="00B4315D">
            <w:r w:rsidRPr="00B4315D">
              <w:t>History taking (Present, Past, Family)</w:t>
            </w:r>
          </w:p>
        </w:tc>
        <w:tc>
          <w:tcPr>
            <w:tcW w:w="0" w:type="auto"/>
            <w:vAlign w:val="center"/>
            <w:hideMark/>
          </w:tcPr>
          <w:p w14:paraId="4611A16F" w14:textId="77777777" w:rsidR="00B4315D" w:rsidRPr="00B4315D" w:rsidRDefault="00B4315D" w:rsidP="00B4315D">
            <w:r w:rsidRPr="00B4315D">
              <w:t>15</w:t>
            </w:r>
          </w:p>
        </w:tc>
      </w:tr>
      <w:tr w:rsidR="00B4315D" w:rsidRPr="00B4315D" w14:paraId="6355F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B640" w14:textId="77777777" w:rsidR="00B4315D" w:rsidRPr="00B4315D" w:rsidRDefault="00B4315D" w:rsidP="00B4315D">
            <w:r w:rsidRPr="00B4315D">
              <w:t>Personal &amp; Psycho-social History</w:t>
            </w:r>
          </w:p>
        </w:tc>
        <w:tc>
          <w:tcPr>
            <w:tcW w:w="0" w:type="auto"/>
            <w:vAlign w:val="center"/>
            <w:hideMark/>
          </w:tcPr>
          <w:p w14:paraId="5FF8B573" w14:textId="77777777" w:rsidR="00B4315D" w:rsidRPr="00B4315D" w:rsidRDefault="00B4315D" w:rsidP="00B4315D">
            <w:r w:rsidRPr="00B4315D">
              <w:t>10</w:t>
            </w:r>
          </w:p>
        </w:tc>
      </w:tr>
      <w:tr w:rsidR="00B4315D" w:rsidRPr="00B4315D" w14:paraId="572E6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88D2" w14:textId="77777777" w:rsidR="00B4315D" w:rsidRPr="00B4315D" w:rsidRDefault="00B4315D" w:rsidP="00B4315D">
            <w:r w:rsidRPr="00B4315D">
              <w:t>Clinical Examination</w:t>
            </w:r>
          </w:p>
        </w:tc>
        <w:tc>
          <w:tcPr>
            <w:tcW w:w="0" w:type="auto"/>
            <w:vAlign w:val="center"/>
            <w:hideMark/>
          </w:tcPr>
          <w:p w14:paraId="70ADD0C1" w14:textId="77777777" w:rsidR="00B4315D" w:rsidRPr="00B4315D" w:rsidRDefault="00B4315D" w:rsidP="00B4315D">
            <w:r w:rsidRPr="00B4315D">
              <w:t>15</w:t>
            </w:r>
          </w:p>
        </w:tc>
      </w:tr>
      <w:tr w:rsidR="00B4315D" w:rsidRPr="00B4315D" w14:paraId="33FD5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D8B6" w14:textId="77777777" w:rsidR="00B4315D" w:rsidRPr="00B4315D" w:rsidRDefault="00B4315D" w:rsidP="00B4315D">
            <w:r w:rsidRPr="00B4315D">
              <w:t>Community Aspects</w:t>
            </w:r>
          </w:p>
        </w:tc>
        <w:tc>
          <w:tcPr>
            <w:tcW w:w="0" w:type="auto"/>
            <w:vAlign w:val="center"/>
            <w:hideMark/>
          </w:tcPr>
          <w:p w14:paraId="0A7E8D3F" w14:textId="77777777" w:rsidR="00B4315D" w:rsidRPr="00B4315D" w:rsidRDefault="00B4315D" w:rsidP="00B4315D">
            <w:r w:rsidRPr="00B4315D">
              <w:t>10</w:t>
            </w:r>
          </w:p>
        </w:tc>
      </w:tr>
      <w:tr w:rsidR="00B4315D" w:rsidRPr="00B4315D" w14:paraId="5E19A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96E0" w14:textId="77777777" w:rsidR="00B4315D" w:rsidRPr="00B4315D" w:rsidRDefault="00B4315D" w:rsidP="00B4315D">
            <w:r w:rsidRPr="00B4315D">
              <w:t>Investigations &amp; Diagnosis</w:t>
            </w:r>
          </w:p>
        </w:tc>
        <w:tc>
          <w:tcPr>
            <w:tcW w:w="0" w:type="auto"/>
            <w:vAlign w:val="center"/>
            <w:hideMark/>
          </w:tcPr>
          <w:p w14:paraId="54ABCE64" w14:textId="77777777" w:rsidR="00B4315D" w:rsidRPr="00B4315D" w:rsidRDefault="00B4315D" w:rsidP="00B4315D">
            <w:r w:rsidRPr="00B4315D">
              <w:t>10</w:t>
            </w:r>
          </w:p>
        </w:tc>
      </w:tr>
      <w:tr w:rsidR="00B4315D" w:rsidRPr="00B4315D" w14:paraId="10F5A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2F34" w14:textId="77777777" w:rsidR="00B4315D" w:rsidRPr="00B4315D" w:rsidRDefault="00B4315D" w:rsidP="00B4315D">
            <w:r w:rsidRPr="00B4315D">
              <w:t>Management Plan (individual + family + community)</w:t>
            </w:r>
          </w:p>
        </w:tc>
        <w:tc>
          <w:tcPr>
            <w:tcW w:w="0" w:type="auto"/>
            <w:vAlign w:val="center"/>
            <w:hideMark/>
          </w:tcPr>
          <w:p w14:paraId="7B589915" w14:textId="77777777" w:rsidR="00B4315D" w:rsidRPr="00B4315D" w:rsidRDefault="00B4315D" w:rsidP="00B4315D">
            <w:r w:rsidRPr="00B4315D">
              <w:t>15</w:t>
            </w:r>
          </w:p>
        </w:tc>
      </w:tr>
      <w:tr w:rsidR="00B4315D" w:rsidRPr="00B4315D" w14:paraId="39DCD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B07E" w14:textId="77777777" w:rsidR="00B4315D" w:rsidRPr="00B4315D" w:rsidRDefault="00B4315D" w:rsidP="00B4315D">
            <w:r w:rsidRPr="00B4315D">
              <w:t>Discussion &amp; Program Linkage</w:t>
            </w:r>
          </w:p>
        </w:tc>
        <w:tc>
          <w:tcPr>
            <w:tcW w:w="0" w:type="auto"/>
            <w:vAlign w:val="center"/>
            <w:hideMark/>
          </w:tcPr>
          <w:p w14:paraId="7CAAA730" w14:textId="77777777" w:rsidR="00B4315D" w:rsidRPr="00B4315D" w:rsidRDefault="00B4315D" w:rsidP="00B4315D">
            <w:r w:rsidRPr="00B4315D">
              <w:t>10</w:t>
            </w:r>
          </w:p>
        </w:tc>
      </w:tr>
      <w:tr w:rsidR="00B4315D" w:rsidRPr="00B4315D" w14:paraId="740B5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CCAB" w14:textId="77777777" w:rsidR="00B4315D" w:rsidRPr="00B4315D" w:rsidRDefault="00B4315D" w:rsidP="00B4315D">
            <w:r w:rsidRPr="00B4315D">
              <w:t>Communication &amp; Presentation skills</w:t>
            </w:r>
          </w:p>
        </w:tc>
        <w:tc>
          <w:tcPr>
            <w:tcW w:w="0" w:type="auto"/>
            <w:vAlign w:val="center"/>
            <w:hideMark/>
          </w:tcPr>
          <w:p w14:paraId="2768A193" w14:textId="77777777" w:rsidR="00B4315D" w:rsidRPr="00B4315D" w:rsidRDefault="00B4315D" w:rsidP="00B4315D">
            <w:r w:rsidRPr="00B4315D">
              <w:t>5</w:t>
            </w:r>
          </w:p>
        </w:tc>
      </w:tr>
      <w:tr w:rsidR="00B4315D" w:rsidRPr="00B4315D" w14:paraId="2E2F1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0613" w14:textId="77777777" w:rsidR="00B4315D" w:rsidRPr="00B4315D" w:rsidRDefault="00B4315D" w:rsidP="00B4315D">
            <w:r w:rsidRPr="00B4315D">
              <w:t>Summary &amp; Conclusion</w:t>
            </w:r>
          </w:p>
        </w:tc>
        <w:tc>
          <w:tcPr>
            <w:tcW w:w="0" w:type="auto"/>
            <w:vAlign w:val="center"/>
            <w:hideMark/>
          </w:tcPr>
          <w:p w14:paraId="7156E8D5" w14:textId="77777777" w:rsidR="00B4315D" w:rsidRPr="00B4315D" w:rsidRDefault="00B4315D" w:rsidP="00B4315D">
            <w:r w:rsidRPr="00B4315D">
              <w:t>5</w:t>
            </w:r>
          </w:p>
        </w:tc>
      </w:tr>
    </w:tbl>
    <w:p w14:paraId="6070D430" w14:textId="77777777" w:rsidR="00B4315D" w:rsidRPr="00B4315D" w:rsidRDefault="00B4315D" w:rsidP="00B4315D">
      <w:r w:rsidRPr="00B4315D">
        <w:pict w14:anchorId="376F540F">
          <v:rect id="_x0000_i1071" style="width:0;height:1.5pt" o:hralign="center" o:hrstd="t" o:hr="t" fillcolor="#a0a0a0" stroked="f"/>
        </w:pict>
      </w:r>
    </w:p>
    <w:p w14:paraId="63892EF8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lastRenderedPageBreak/>
        <w:t>4. Core Refreshers for Assessors</w:t>
      </w:r>
    </w:p>
    <w:p w14:paraId="20DBD1C3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Tuberculosis</w:t>
      </w:r>
    </w:p>
    <w:p w14:paraId="2C0AEE5F" w14:textId="77777777" w:rsidR="00B4315D" w:rsidRPr="00B4315D" w:rsidRDefault="00B4315D" w:rsidP="00B4315D">
      <w:pPr>
        <w:numPr>
          <w:ilvl w:val="0"/>
          <w:numId w:val="15"/>
        </w:numPr>
      </w:pPr>
      <w:r w:rsidRPr="00B4315D">
        <w:t>Public health importance: Leading infectious killer.</w:t>
      </w:r>
    </w:p>
    <w:p w14:paraId="3A6785C2" w14:textId="77777777" w:rsidR="00B4315D" w:rsidRPr="00B4315D" w:rsidRDefault="00B4315D" w:rsidP="00B4315D">
      <w:pPr>
        <w:numPr>
          <w:ilvl w:val="0"/>
          <w:numId w:val="15"/>
        </w:numPr>
      </w:pPr>
      <w:r w:rsidRPr="00B4315D">
        <w:t>Risk factors: Malnutrition, overcrowding, HIV, diabetes, smoking.</w:t>
      </w:r>
    </w:p>
    <w:p w14:paraId="308335C0" w14:textId="77777777" w:rsidR="00B4315D" w:rsidRPr="00B4315D" w:rsidRDefault="00B4315D" w:rsidP="00B4315D">
      <w:pPr>
        <w:numPr>
          <w:ilvl w:val="0"/>
          <w:numId w:val="15"/>
        </w:numPr>
      </w:pPr>
      <w:r w:rsidRPr="00B4315D">
        <w:t xml:space="preserve">Program: </w:t>
      </w:r>
      <w:r w:rsidRPr="00B4315D">
        <w:rPr>
          <w:b/>
          <w:bCs/>
        </w:rPr>
        <w:t>NTEP</w:t>
      </w:r>
      <w:r w:rsidRPr="00B4315D">
        <w:t xml:space="preserve"> – Diagnosis via CBNAAT/</w:t>
      </w:r>
      <w:proofErr w:type="spellStart"/>
      <w:r w:rsidRPr="00B4315D">
        <w:t>Truenat</w:t>
      </w:r>
      <w:proofErr w:type="spellEnd"/>
      <w:r w:rsidRPr="00B4315D">
        <w:t>, treatment via shorter regimens, DOTS principle.</w:t>
      </w:r>
    </w:p>
    <w:p w14:paraId="34B1CB29" w14:textId="77777777" w:rsidR="00B4315D" w:rsidRPr="00B4315D" w:rsidRDefault="00B4315D" w:rsidP="00B4315D">
      <w:pPr>
        <w:numPr>
          <w:ilvl w:val="0"/>
          <w:numId w:val="15"/>
        </w:numPr>
      </w:pPr>
      <w:r w:rsidRPr="00B4315D">
        <w:t>Preventive: BCG, infection control, contact screening, INH prophylaxis.</w:t>
      </w:r>
    </w:p>
    <w:p w14:paraId="23CBB784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Hypertension</w:t>
      </w:r>
    </w:p>
    <w:p w14:paraId="594C11B4" w14:textId="77777777" w:rsidR="00B4315D" w:rsidRPr="00B4315D" w:rsidRDefault="00B4315D" w:rsidP="00B4315D">
      <w:pPr>
        <w:numPr>
          <w:ilvl w:val="0"/>
          <w:numId w:val="16"/>
        </w:numPr>
      </w:pPr>
      <w:r w:rsidRPr="00B4315D">
        <w:t>Definition: ≥140/90 (clinic); ≥130/80 (home).</w:t>
      </w:r>
    </w:p>
    <w:p w14:paraId="564FFC8F" w14:textId="77777777" w:rsidR="00B4315D" w:rsidRPr="00B4315D" w:rsidRDefault="00B4315D" w:rsidP="00B4315D">
      <w:pPr>
        <w:numPr>
          <w:ilvl w:val="0"/>
          <w:numId w:val="16"/>
        </w:numPr>
      </w:pPr>
      <w:r w:rsidRPr="00B4315D">
        <w:t>Risk factors: Age, obesity, salt intake, sedentary lifestyle.</w:t>
      </w:r>
    </w:p>
    <w:p w14:paraId="5598CF71" w14:textId="77777777" w:rsidR="00B4315D" w:rsidRPr="00B4315D" w:rsidRDefault="00B4315D" w:rsidP="00B4315D">
      <w:pPr>
        <w:numPr>
          <w:ilvl w:val="0"/>
          <w:numId w:val="16"/>
        </w:numPr>
      </w:pPr>
      <w:r w:rsidRPr="00B4315D">
        <w:t xml:space="preserve">Program: </w:t>
      </w:r>
      <w:r w:rsidRPr="00B4315D">
        <w:rPr>
          <w:b/>
          <w:bCs/>
        </w:rPr>
        <w:t>NPCDCS</w:t>
      </w:r>
      <w:r w:rsidRPr="00B4315D">
        <w:t>.</w:t>
      </w:r>
    </w:p>
    <w:p w14:paraId="625B058E" w14:textId="77777777" w:rsidR="00B4315D" w:rsidRPr="00B4315D" w:rsidRDefault="00B4315D" w:rsidP="00B4315D">
      <w:pPr>
        <w:numPr>
          <w:ilvl w:val="0"/>
          <w:numId w:val="16"/>
        </w:numPr>
      </w:pPr>
      <w:r w:rsidRPr="00B4315D">
        <w:t>Preventive: Lifestyle modification, screening &gt;30 years.</w:t>
      </w:r>
    </w:p>
    <w:p w14:paraId="58F0FAD1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Diabetes Mellitus</w:t>
      </w:r>
    </w:p>
    <w:p w14:paraId="2FD302C9" w14:textId="77777777" w:rsidR="00B4315D" w:rsidRPr="00B4315D" w:rsidRDefault="00B4315D" w:rsidP="00B4315D">
      <w:pPr>
        <w:numPr>
          <w:ilvl w:val="0"/>
          <w:numId w:val="17"/>
        </w:numPr>
      </w:pPr>
      <w:r w:rsidRPr="00B4315D">
        <w:t>Diagnosis: FPG ≥126, HbA1c ≥6.5%, RPG ≥200 with symptoms.</w:t>
      </w:r>
    </w:p>
    <w:p w14:paraId="4D1EB136" w14:textId="77777777" w:rsidR="00B4315D" w:rsidRPr="00B4315D" w:rsidRDefault="00B4315D" w:rsidP="00B4315D">
      <w:pPr>
        <w:numPr>
          <w:ilvl w:val="0"/>
          <w:numId w:val="17"/>
        </w:numPr>
      </w:pPr>
      <w:r w:rsidRPr="00B4315D">
        <w:t>Complications: Micro &amp; macrovascular.</w:t>
      </w:r>
    </w:p>
    <w:p w14:paraId="2D813671" w14:textId="77777777" w:rsidR="00B4315D" w:rsidRPr="00B4315D" w:rsidRDefault="00B4315D" w:rsidP="00B4315D">
      <w:pPr>
        <w:numPr>
          <w:ilvl w:val="0"/>
          <w:numId w:val="17"/>
        </w:numPr>
      </w:pPr>
      <w:r w:rsidRPr="00B4315D">
        <w:t>Preventive: Lifestyle modification, screening for overweight adults.</w:t>
      </w:r>
    </w:p>
    <w:p w14:paraId="51124E03" w14:textId="77777777" w:rsidR="00B4315D" w:rsidRPr="00B4315D" w:rsidRDefault="00B4315D" w:rsidP="00B4315D">
      <w:pPr>
        <w:numPr>
          <w:ilvl w:val="0"/>
          <w:numId w:val="17"/>
        </w:numPr>
      </w:pPr>
      <w:r w:rsidRPr="00B4315D">
        <w:t>Program: NPCDCS, Ayushman Bharat – HWCs.</w:t>
      </w:r>
    </w:p>
    <w:p w14:paraId="4647B570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Maternal Case</w:t>
      </w:r>
    </w:p>
    <w:p w14:paraId="48085630" w14:textId="77777777" w:rsidR="00B4315D" w:rsidRPr="00B4315D" w:rsidRDefault="00B4315D" w:rsidP="00B4315D">
      <w:pPr>
        <w:numPr>
          <w:ilvl w:val="0"/>
          <w:numId w:val="18"/>
        </w:numPr>
      </w:pPr>
      <w:r w:rsidRPr="00B4315D">
        <w:t>Antenatal care: 4+ visits.</w:t>
      </w:r>
    </w:p>
    <w:p w14:paraId="02DF5ABD" w14:textId="77777777" w:rsidR="00B4315D" w:rsidRPr="00B4315D" w:rsidRDefault="00B4315D" w:rsidP="00B4315D">
      <w:pPr>
        <w:numPr>
          <w:ilvl w:val="0"/>
          <w:numId w:val="18"/>
        </w:numPr>
      </w:pPr>
      <w:r w:rsidRPr="00B4315D">
        <w:t xml:space="preserve">Danger signs: Bleeding, convulsions, headache, reduced </w:t>
      </w:r>
      <w:proofErr w:type="spellStart"/>
      <w:r w:rsidRPr="00B4315D">
        <w:t>fetal</w:t>
      </w:r>
      <w:proofErr w:type="spellEnd"/>
      <w:r w:rsidRPr="00B4315D">
        <w:t xml:space="preserve"> movements.</w:t>
      </w:r>
    </w:p>
    <w:p w14:paraId="4DA8BC55" w14:textId="77777777" w:rsidR="00B4315D" w:rsidRPr="00B4315D" w:rsidRDefault="00B4315D" w:rsidP="00B4315D">
      <w:pPr>
        <w:numPr>
          <w:ilvl w:val="0"/>
          <w:numId w:val="18"/>
        </w:numPr>
      </w:pPr>
      <w:r w:rsidRPr="00B4315D">
        <w:t>Program: RCH, JSY, JSSK, PMSMA.</w:t>
      </w:r>
    </w:p>
    <w:p w14:paraId="5D4DE125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Under-Five Child</w:t>
      </w:r>
    </w:p>
    <w:p w14:paraId="0FC3383D" w14:textId="77777777" w:rsidR="00B4315D" w:rsidRPr="00B4315D" w:rsidRDefault="00B4315D" w:rsidP="00B4315D">
      <w:pPr>
        <w:numPr>
          <w:ilvl w:val="0"/>
          <w:numId w:val="19"/>
        </w:numPr>
      </w:pPr>
      <w:r w:rsidRPr="00B4315D">
        <w:t>Growth monitoring, immunization, IYCF practices.</w:t>
      </w:r>
    </w:p>
    <w:p w14:paraId="4F512FEF" w14:textId="77777777" w:rsidR="00B4315D" w:rsidRPr="00B4315D" w:rsidRDefault="00B4315D" w:rsidP="00B4315D">
      <w:pPr>
        <w:numPr>
          <w:ilvl w:val="0"/>
          <w:numId w:val="19"/>
        </w:numPr>
      </w:pPr>
      <w:r w:rsidRPr="00B4315D">
        <w:t>IMNCI approach.</w:t>
      </w:r>
    </w:p>
    <w:p w14:paraId="78A8D15E" w14:textId="77777777" w:rsidR="00B4315D" w:rsidRPr="00B4315D" w:rsidRDefault="00B4315D" w:rsidP="00B4315D">
      <w:pPr>
        <w:numPr>
          <w:ilvl w:val="0"/>
          <w:numId w:val="19"/>
        </w:numPr>
      </w:pPr>
      <w:r w:rsidRPr="00B4315D">
        <w:t>Program: Mission Indradhanush, ICDS, POSHAN.</w:t>
      </w:r>
    </w:p>
    <w:p w14:paraId="7F74F26A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Elderly</w:t>
      </w:r>
    </w:p>
    <w:p w14:paraId="4484C2AB" w14:textId="77777777" w:rsidR="00B4315D" w:rsidRPr="00B4315D" w:rsidRDefault="00B4315D" w:rsidP="00B4315D">
      <w:pPr>
        <w:numPr>
          <w:ilvl w:val="0"/>
          <w:numId w:val="20"/>
        </w:numPr>
      </w:pPr>
      <w:r w:rsidRPr="00B4315D">
        <w:t>Common issues: NCDs, mental health, disability, dependency.</w:t>
      </w:r>
    </w:p>
    <w:p w14:paraId="342D0532" w14:textId="77777777" w:rsidR="00B4315D" w:rsidRPr="00B4315D" w:rsidRDefault="00B4315D" w:rsidP="00B4315D">
      <w:pPr>
        <w:numPr>
          <w:ilvl w:val="0"/>
          <w:numId w:val="20"/>
        </w:numPr>
      </w:pPr>
      <w:r w:rsidRPr="00B4315D">
        <w:t xml:space="preserve">Program: </w:t>
      </w:r>
      <w:r w:rsidRPr="00B4315D">
        <w:rPr>
          <w:b/>
          <w:bCs/>
        </w:rPr>
        <w:t>NPHCE</w:t>
      </w:r>
      <w:r w:rsidRPr="00B4315D">
        <w:t>.</w:t>
      </w:r>
    </w:p>
    <w:p w14:paraId="3E2D184B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lastRenderedPageBreak/>
        <w:t>Mental Illness</w:t>
      </w:r>
    </w:p>
    <w:p w14:paraId="6309D9DF" w14:textId="77777777" w:rsidR="00B4315D" w:rsidRPr="00B4315D" w:rsidRDefault="00B4315D" w:rsidP="00B4315D">
      <w:pPr>
        <w:numPr>
          <w:ilvl w:val="0"/>
          <w:numId w:val="21"/>
        </w:numPr>
      </w:pPr>
      <w:r w:rsidRPr="00B4315D">
        <w:t>Depression, anxiety, substance use common.</w:t>
      </w:r>
    </w:p>
    <w:p w14:paraId="0BF83E0B" w14:textId="77777777" w:rsidR="00B4315D" w:rsidRPr="00B4315D" w:rsidRDefault="00B4315D" w:rsidP="00B4315D">
      <w:pPr>
        <w:numPr>
          <w:ilvl w:val="0"/>
          <w:numId w:val="21"/>
        </w:numPr>
      </w:pPr>
      <w:r w:rsidRPr="00B4315D">
        <w:t>Stigma &amp; social impact.</w:t>
      </w:r>
    </w:p>
    <w:p w14:paraId="4D70F367" w14:textId="77777777" w:rsidR="00B4315D" w:rsidRPr="00B4315D" w:rsidRDefault="00B4315D" w:rsidP="00B4315D">
      <w:pPr>
        <w:numPr>
          <w:ilvl w:val="0"/>
          <w:numId w:val="21"/>
        </w:numPr>
      </w:pPr>
      <w:r w:rsidRPr="00B4315D">
        <w:t>Program: NMHP, DMHP, Tele-MANAS.</w:t>
      </w:r>
    </w:p>
    <w:p w14:paraId="0136943B" w14:textId="77777777" w:rsidR="00B4315D" w:rsidRPr="00B4315D" w:rsidRDefault="00B4315D" w:rsidP="00B4315D">
      <w:r w:rsidRPr="00B4315D">
        <w:pict w14:anchorId="44F8968B">
          <v:rect id="_x0000_i1072" style="width:0;height:1.5pt" o:hralign="center" o:hrstd="t" o:hr="t" fillcolor="#a0a0a0" stroked="f"/>
        </w:pict>
      </w:r>
    </w:p>
    <w:p w14:paraId="25E15ECC" w14:textId="77777777" w:rsidR="00B4315D" w:rsidRPr="00B4315D" w:rsidRDefault="00B4315D" w:rsidP="00B4315D">
      <w:pPr>
        <w:rPr>
          <w:b/>
          <w:bCs/>
        </w:rPr>
      </w:pPr>
      <w:r w:rsidRPr="00B4315D">
        <w:rPr>
          <w:b/>
          <w:bCs/>
        </w:rPr>
        <w:t>5. Common Errors PGs Make</w:t>
      </w:r>
    </w:p>
    <w:p w14:paraId="51FE76E6" w14:textId="77777777" w:rsidR="00B4315D" w:rsidRPr="00B4315D" w:rsidRDefault="00B4315D" w:rsidP="00B4315D">
      <w:pPr>
        <w:numPr>
          <w:ilvl w:val="0"/>
          <w:numId w:val="22"/>
        </w:numPr>
      </w:pPr>
      <w:r w:rsidRPr="00B4315D">
        <w:t>Superficial psycho-social analysis.</w:t>
      </w:r>
    </w:p>
    <w:p w14:paraId="2A244324" w14:textId="77777777" w:rsidR="00B4315D" w:rsidRPr="00B4315D" w:rsidRDefault="00B4315D" w:rsidP="00B4315D">
      <w:pPr>
        <w:numPr>
          <w:ilvl w:val="0"/>
          <w:numId w:val="22"/>
        </w:numPr>
      </w:pPr>
      <w:r w:rsidRPr="00B4315D">
        <w:t>Copy-paste of textbook data without patient link.</w:t>
      </w:r>
    </w:p>
    <w:p w14:paraId="4C307553" w14:textId="77777777" w:rsidR="00B4315D" w:rsidRPr="00B4315D" w:rsidRDefault="00B4315D" w:rsidP="00B4315D">
      <w:pPr>
        <w:numPr>
          <w:ilvl w:val="0"/>
          <w:numId w:val="22"/>
        </w:numPr>
      </w:pPr>
      <w:r w:rsidRPr="00B4315D">
        <w:t>Ignoring family/community perspective.</w:t>
      </w:r>
    </w:p>
    <w:p w14:paraId="7A11C24C" w14:textId="77777777" w:rsidR="00B4315D" w:rsidRPr="00B4315D" w:rsidRDefault="00B4315D" w:rsidP="00B4315D">
      <w:pPr>
        <w:numPr>
          <w:ilvl w:val="0"/>
          <w:numId w:val="22"/>
        </w:numPr>
      </w:pPr>
      <w:r w:rsidRPr="00B4315D">
        <w:t>Weak linkage to national programs.</w:t>
      </w:r>
    </w:p>
    <w:p w14:paraId="1657D2F3" w14:textId="77777777" w:rsidR="00B4315D" w:rsidRPr="00B4315D" w:rsidRDefault="00B4315D" w:rsidP="00B4315D">
      <w:pPr>
        <w:numPr>
          <w:ilvl w:val="0"/>
          <w:numId w:val="22"/>
        </w:numPr>
      </w:pPr>
      <w:r w:rsidRPr="00B4315D">
        <w:t>Vague management plan (no preventive/promotive measures).</w:t>
      </w:r>
    </w:p>
    <w:p w14:paraId="42447923" w14:textId="77777777" w:rsidR="00B4315D" w:rsidRPr="00B4315D" w:rsidRDefault="00B4315D" w:rsidP="00B4315D">
      <w:r w:rsidRPr="00B4315D">
        <w:pict w14:anchorId="0FB43D32">
          <v:rect id="_x0000_i1073" style="width:0;height:1.5pt" o:hralign="center" o:hrstd="t" o:hr="t" fillcolor="#a0a0a0" stroked="f"/>
        </w:pict>
      </w:r>
    </w:p>
    <w:p w14:paraId="57E80AC8" w14:textId="77777777" w:rsidR="00B4315D" w:rsidRPr="00B4315D" w:rsidRDefault="00B4315D" w:rsidP="00B4315D">
      <w:r w:rsidRPr="00B4315D">
        <w:rPr>
          <w:rFonts w:ascii="Segoe UI Emoji" w:hAnsi="Segoe UI Emoji" w:cs="Segoe UI Emoji"/>
        </w:rPr>
        <w:t>👉</w:t>
      </w:r>
      <w:r w:rsidRPr="00B4315D">
        <w:t xml:space="preserve"> This document can serve as an </w:t>
      </w:r>
      <w:r w:rsidRPr="00B4315D">
        <w:rPr>
          <w:b/>
          <w:bCs/>
        </w:rPr>
        <w:t>Assessor’s Manual</w:t>
      </w:r>
      <w:r w:rsidRPr="00B4315D">
        <w:t xml:space="preserve"> alongside the PG case write-up template.</w:t>
      </w:r>
    </w:p>
    <w:p w14:paraId="7BF2770A" w14:textId="77777777" w:rsidR="00B4315D" w:rsidRPr="00B4315D" w:rsidRDefault="00B4315D" w:rsidP="00B4315D">
      <w:r w:rsidRPr="00B4315D">
        <w:t xml:space="preserve">Would you like me to </w:t>
      </w:r>
      <w:r w:rsidRPr="00B4315D">
        <w:rPr>
          <w:b/>
          <w:bCs/>
        </w:rPr>
        <w:t>compile this into a Word document (with structured tables and checklists)</w:t>
      </w:r>
      <w:r w:rsidRPr="00B4315D">
        <w:t xml:space="preserve"> so it can be used directly in PG exams/viva?</w:t>
      </w:r>
    </w:p>
    <w:p w14:paraId="0D87D423" w14:textId="77777777" w:rsidR="00B4315D" w:rsidRPr="00B4315D" w:rsidRDefault="00B4315D" w:rsidP="00B4315D"/>
    <w:sectPr w:rsidR="00B4315D" w:rsidRPr="00B4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18C"/>
    <w:multiLevelType w:val="multilevel"/>
    <w:tmpl w:val="0CC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52C7"/>
    <w:multiLevelType w:val="multilevel"/>
    <w:tmpl w:val="DFE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0C69"/>
    <w:multiLevelType w:val="multilevel"/>
    <w:tmpl w:val="B1E8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22A7"/>
    <w:multiLevelType w:val="hybridMultilevel"/>
    <w:tmpl w:val="2C04F18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61A79"/>
    <w:multiLevelType w:val="multilevel"/>
    <w:tmpl w:val="93F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75EA"/>
    <w:multiLevelType w:val="multilevel"/>
    <w:tmpl w:val="E4FE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F668D"/>
    <w:multiLevelType w:val="multilevel"/>
    <w:tmpl w:val="107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E1F08"/>
    <w:multiLevelType w:val="multilevel"/>
    <w:tmpl w:val="381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238F5"/>
    <w:multiLevelType w:val="multilevel"/>
    <w:tmpl w:val="B1A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23F2B"/>
    <w:multiLevelType w:val="multilevel"/>
    <w:tmpl w:val="080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92990"/>
    <w:multiLevelType w:val="multilevel"/>
    <w:tmpl w:val="8934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829DE"/>
    <w:multiLevelType w:val="multilevel"/>
    <w:tmpl w:val="E10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F1B13"/>
    <w:multiLevelType w:val="multilevel"/>
    <w:tmpl w:val="C3D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D7C45"/>
    <w:multiLevelType w:val="multilevel"/>
    <w:tmpl w:val="5F5E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B0578"/>
    <w:multiLevelType w:val="multilevel"/>
    <w:tmpl w:val="D44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B6813"/>
    <w:multiLevelType w:val="multilevel"/>
    <w:tmpl w:val="CFC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E0809"/>
    <w:multiLevelType w:val="multilevel"/>
    <w:tmpl w:val="CA6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B34DD"/>
    <w:multiLevelType w:val="multilevel"/>
    <w:tmpl w:val="6A5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43E09"/>
    <w:multiLevelType w:val="multilevel"/>
    <w:tmpl w:val="386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71D9F"/>
    <w:multiLevelType w:val="multilevel"/>
    <w:tmpl w:val="247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61FC9"/>
    <w:multiLevelType w:val="multilevel"/>
    <w:tmpl w:val="54E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D5C1C"/>
    <w:multiLevelType w:val="multilevel"/>
    <w:tmpl w:val="BE6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044FD"/>
    <w:multiLevelType w:val="multilevel"/>
    <w:tmpl w:val="A8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852533">
    <w:abstractNumId w:val="2"/>
  </w:num>
  <w:num w:numId="2" w16cid:durableId="720444375">
    <w:abstractNumId w:val="21"/>
  </w:num>
  <w:num w:numId="3" w16cid:durableId="575239186">
    <w:abstractNumId w:val="17"/>
  </w:num>
  <w:num w:numId="4" w16cid:durableId="1272515424">
    <w:abstractNumId w:val="4"/>
  </w:num>
  <w:num w:numId="5" w16cid:durableId="1794133718">
    <w:abstractNumId w:val="8"/>
  </w:num>
  <w:num w:numId="6" w16cid:durableId="1514685121">
    <w:abstractNumId w:val="6"/>
  </w:num>
  <w:num w:numId="7" w16cid:durableId="369770741">
    <w:abstractNumId w:val="5"/>
  </w:num>
  <w:num w:numId="8" w16cid:durableId="76103133">
    <w:abstractNumId w:val="16"/>
  </w:num>
  <w:num w:numId="9" w16cid:durableId="416444972">
    <w:abstractNumId w:val="1"/>
  </w:num>
  <w:num w:numId="10" w16cid:durableId="1039277726">
    <w:abstractNumId w:val="19"/>
  </w:num>
  <w:num w:numId="11" w16cid:durableId="1947538791">
    <w:abstractNumId w:val="15"/>
  </w:num>
  <w:num w:numId="12" w16cid:durableId="970555098">
    <w:abstractNumId w:val="11"/>
  </w:num>
  <w:num w:numId="13" w16cid:durableId="293801307">
    <w:abstractNumId w:val="18"/>
  </w:num>
  <w:num w:numId="14" w16cid:durableId="1550796811">
    <w:abstractNumId w:val="0"/>
  </w:num>
  <w:num w:numId="15" w16cid:durableId="658381983">
    <w:abstractNumId w:val="22"/>
  </w:num>
  <w:num w:numId="16" w16cid:durableId="1042556136">
    <w:abstractNumId w:val="10"/>
  </w:num>
  <w:num w:numId="17" w16cid:durableId="1285691167">
    <w:abstractNumId w:val="7"/>
  </w:num>
  <w:num w:numId="18" w16cid:durableId="59713589">
    <w:abstractNumId w:val="12"/>
  </w:num>
  <w:num w:numId="19" w16cid:durableId="1613055679">
    <w:abstractNumId w:val="9"/>
  </w:num>
  <w:num w:numId="20" w16cid:durableId="1102264948">
    <w:abstractNumId w:val="14"/>
  </w:num>
  <w:num w:numId="21" w16cid:durableId="250965191">
    <w:abstractNumId w:val="13"/>
  </w:num>
  <w:num w:numId="22" w16cid:durableId="368800816">
    <w:abstractNumId w:val="20"/>
  </w:num>
  <w:num w:numId="23" w16cid:durableId="165552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5D"/>
    <w:rsid w:val="00B4315D"/>
    <w:rsid w:val="00C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356F"/>
  <w15:chartTrackingRefBased/>
  <w15:docId w15:val="{9B270492-49FF-4901-9197-CF814549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2025-09-04T09:41:00Z</dcterms:created>
  <dcterms:modified xsi:type="dcterms:W3CDTF">2025-09-04T09:45:00Z</dcterms:modified>
</cp:coreProperties>
</file>