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D8E7C" w14:textId="77777777" w:rsidR="00915FB2" w:rsidRPr="00915FB2" w:rsidRDefault="00915FB2" w:rsidP="00915FB2">
      <w:pPr>
        <w:rPr>
          <w:b/>
          <w:bCs/>
        </w:rPr>
      </w:pPr>
      <w:proofErr w:type="spellStart"/>
      <w:r w:rsidRPr="00915FB2">
        <w:rPr>
          <w:b/>
          <w:bCs/>
        </w:rPr>
        <w:t>Clinico</w:t>
      </w:r>
      <w:proofErr w:type="spellEnd"/>
      <w:r w:rsidRPr="00915FB2">
        <w:rPr>
          <w:b/>
          <w:bCs/>
        </w:rPr>
        <w:t>-Psycho-Social Case Study Template (Community Medicine PGs)</w:t>
      </w:r>
    </w:p>
    <w:p w14:paraId="67B026D4" w14:textId="77777777" w:rsidR="00915FB2" w:rsidRPr="00915FB2" w:rsidRDefault="00915FB2" w:rsidP="00915FB2">
      <w:r w:rsidRPr="00915FB2">
        <w:pict w14:anchorId="1B0364CF">
          <v:rect id="_x0000_i1164" style="width:0;height:1.5pt" o:hralign="center" o:hrstd="t" o:hr="t" fillcolor="#a0a0a0" stroked="f"/>
        </w:pict>
      </w:r>
    </w:p>
    <w:p w14:paraId="6BCE6F8D" w14:textId="77777777" w:rsidR="00915FB2" w:rsidRPr="00915FB2" w:rsidRDefault="00915FB2" w:rsidP="00915FB2">
      <w:pPr>
        <w:rPr>
          <w:b/>
          <w:bCs/>
        </w:rPr>
      </w:pPr>
      <w:r w:rsidRPr="00915FB2">
        <w:rPr>
          <w:b/>
          <w:bCs/>
        </w:rPr>
        <w:t>1. Identification Data</w:t>
      </w:r>
    </w:p>
    <w:p w14:paraId="699A5A93" w14:textId="77777777" w:rsidR="00915FB2" w:rsidRPr="00915FB2" w:rsidRDefault="00915FB2" w:rsidP="00915FB2">
      <w:pPr>
        <w:numPr>
          <w:ilvl w:val="0"/>
          <w:numId w:val="1"/>
        </w:numPr>
      </w:pPr>
      <w:r w:rsidRPr="00915FB2">
        <w:t>Name of the individual:</w:t>
      </w:r>
    </w:p>
    <w:p w14:paraId="61919809" w14:textId="77777777" w:rsidR="00915FB2" w:rsidRPr="00915FB2" w:rsidRDefault="00915FB2" w:rsidP="00915FB2">
      <w:pPr>
        <w:numPr>
          <w:ilvl w:val="0"/>
          <w:numId w:val="1"/>
        </w:numPr>
      </w:pPr>
      <w:r w:rsidRPr="00915FB2">
        <w:t>Age / Date of Birth:</w:t>
      </w:r>
    </w:p>
    <w:p w14:paraId="29827AEC" w14:textId="77777777" w:rsidR="00915FB2" w:rsidRPr="00915FB2" w:rsidRDefault="00915FB2" w:rsidP="00915FB2">
      <w:pPr>
        <w:numPr>
          <w:ilvl w:val="0"/>
          <w:numId w:val="1"/>
        </w:numPr>
      </w:pPr>
      <w:r w:rsidRPr="00915FB2">
        <w:t>Sex:</w:t>
      </w:r>
    </w:p>
    <w:p w14:paraId="0DB2678F" w14:textId="77777777" w:rsidR="00915FB2" w:rsidRPr="00915FB2" w:rsidRDefault="00915FB2" w:rsidP="00915FB2">
      <w:pPr>
        <w:numPr>
          <w:ilvl w:val="0"/>
          <w:numId w:val="1"/>
        </w:numPr>
      </w:pPr>
      <w:r w:rsidRPr="00915FB2">
        <w:t>Marital status:</w:t>
      </w:r>
    </w:p>
    <w:p w14:paraId="103B98CB" w14:textId="77777777" w:rsidR="00915FB2" w:rsidRPr="00915FB2" w:rsidRDefault="00915FB2" w:rsidP="00915FB2">
      <w:pPr>
        <w:numPr>
          <w:ilvl w:val="0"/>
          <w:numId w:val="1"/>
        </w:numPr>
      </w:pPr>
      <w:r w:rsidRPr="00915FB2">
        <w:t>Education:</w:t>
      </w:r>
    </w:p>
    <w:p w14:paraId="59614DEE" w14:textId="77777777" w:rsidR="00915FB2" w:rsidRPr="00915FB2" w:rsidRDefault="00915FB2" w:rsidP="00915FB2">
      <w:pPr>
        <w:numPr>
          <w:ilvl w:val="0"/>
          <w:numId w:val="1"/>
        </w:numPr>
      </w:pPr>
      <w:r w:rsidRPr="00915FB2">
        <w:t>Occupation:</w:t>
      </w:r>
    </w:p>
    <w:p w14:paraId="04F7876B" w14:textId="77777777" w:rsidR="00915FB2" w:rsidRPr="00915FB2" w:rsidRDefault="00915FB2" w:rsidP="00915FB2">
      <w:pPr>
        <w:numPr>
          <w:ilvl w:val="0"/>
          <w:numId w:val="1"/>
        </w:numPr>
      </w:pPr>
      <w:r w:rsidRPr="00915FB2">
        <w:t>Religion / Caste:</w:t>
      </w:r>
    </w:p>
    <w:p w14:paraId="2712D330" w14:textId="77777777" w:rsidR="00915FB2" w:rsidRPr="00915FB2" w:rsidRDefault="00915FB2" w:rsidP="00915FB2">
      <w:pPr>
        <w:numPr>
          <w:ilvl w:val="0"/>
          <w:numId w:val="1"/>
        </w:numPr>
      </w:pPr>
      <w:r w:rsidRPr="00915FB2">
        <w:t>Address:</w:t>
      </w:r>
    </w:p>
    <w:p w14:paraId="183C9E93" w14:textId="77777777" w:rsidR="00915FB2" w:rsidRPr="00915FB2" w:rsidRDefault="00915FB2" w:rsidP="00915FB2">
      <w:pPr>
        <w:numPr>
          <w:ilvl w:val="0"/>
          <w:numId w:val="1"/>
        </w:numPr>
      </w:pPr>
      <w:r w:rsidRPr="00915FB2">
        <w:t>Contact number:</w:t>
      </w:r>
    </w:p>
    <w:p w14:paraId="689C217A" w14:textId="77777777" w:rsidR="00915FB2" w:rsidRPr="00915FB2" w:rsidRDefault="00915FB2" w:rsidP="00915FB2">
      <w:pPr>
        <w:numPr>
          <w:ilvl w:val="0"/>
          <w:numId w:val="1"/>
        </w:numPr>
      </w:pPr>
      <w:r w:rsidRPr="00915FB2">
        <w:t>Date of visit / interview:</w:t>
      </w:r>
    </w:p>
    <w:p w14:paraId="48BD2860" w14:textId="77777777" w:rsidR="00915FB2" w:rsidRPr="00915FB2" w:rsidRDefault="00915FB2" w:rsidP="00915FB2">
      <w:pPr>
        <w:numPr>
          <w:ilvl w:val="0"/>
          <w:numId w:val="1"/>
        </w:numPr>
      </w:pPr>
      <w:r w:rsidRPr="00915FB2">
        <w:t>Source of information &amp; reliability:</w:t>
      </w:r>
    </w:p>
    <w:p w14:paraId="1BC2C9A9" w14:textId="77777777" w:rsidR="00915FB2" w:rsidRPr="00915FB2" w:rsidRDefault="00915FB2" w:rsidP="00915FB2">
      <w:r w:rsidRPr="00915FB2">
        <w:pict w14:anchorId="6C3F16A3">
          <v:rect id="_x0000_i1165" style="width:0;height:1.5pt" o:hralign="center" o:hrstd="t" o:hr="t" fillcolor="#a0a0a0" stroked="f"/>
        </w:pict>
      </w:r>
    </w:p>
    <w:p w14:paraId="1ABF299F" w14:textId="77777777" w:rsidR="00915FB2" w:rsidRPr="00915FB2" w:rsidRDefault="00915FB2" w:rsidP="00915FB2">
      <w:pPr>
        <w:rPr>
          <w:b/>
          <w:bCs/>
        </w:rPr>
      </w:pPr>
      <w:r w:rsidRPr="00915FB2">
        <w:rPr>
          <w:b/>
          <w:bCs/>
        </w:rPr>
        <w:t>2. Family Composition &amp; Pedigree</w:t>
      </w:r>
    </w:p>
    <w:p w14:paraId="32AC6858" w14:textId="77777777" w:rsidR="00915FB2" w:rsidRPr="00915FB2" w:rsidRDefault="00915FB2" w:rsidP="00915FB2">
      <w:pPr>
        <w:numPr>
          <w:ilvl w:val="0"/>
          <w:numId w:val="2"/>
        </w:numPr>
      </w:pPr>
      <w:r w:rsidRPr="00915FB2">
        <w:t>Type of family (nuclear / joint / three-generation etc.)</w:t>
      </w:r>
    </w:p>
    <w:p w14:paraId="1B2BB88F" w14:textId="77777777" w:rsidR="00915FB2" w:rsidRPr="00915FB2" w:rsidRDefault="00915FB2" w:rsidP="00915FB2">
      <w:pPr>
        <w:numPr>
          <w:ilvl w:val="0"/>
          <w:numId w:val="2"/>
        </w:numPr>
      </w:pPr>
      <w:r w:rsidRPr="00915FB2">
        <w:t>Family tree / pedigree chart (3 generations, with age, sex, education, occupation, health status, addictions, deaths, hereditary diseases)</w:t>
      </w:r>
    </w:p>
    <w:p w14:paraId="77540F73" w14:textId="77777777" w:rsidR="00915FB2" w:rsidRPr="00915FB2" w:rsidRDefault="00915FB2" w:rsidP="00915FB2">
      <w:pPr>
        <w:numPr>
          <w:ilvl w:val="0"/>
          <w:numId w:val="2"/>
        </w:numPr>
      </w:pPr>
      <w:r w:rsidRPr="00915FB2">
        <w:t>Family size and structure (head of family, earning members, dependency ratio)</w:t>
      </w:r>
    </w:p>
    <w:p w14:paraId="6EE1B63F" w14:textId="77777777" w:rsidR="00915FB2" w:rsidRPr="00915FB2" w:rsidRDefault="00915FB2" w:rsidP="00915FB2">
      <w:r w:rsidRPr="00915FB2">
        <w:pict w14:anchorId="4B546952">
          <v:rect id="_x0000_i1166" style="width:0;height:1.5pt" o:hralign="center" o:hrstd="t" o:hr="t" fillcolor="#a0a0a0" stroked="f"/>
        </w:pict>
      </w:r>
    </w:p>
    <w:p w14:paraId="6419784F" w14:textId="77777777" w:rsidR="00915FB2" w:rsidRPr="00915FB2" w:rsidRDefault="00915FB2" w:rsidP="00915FB2">
      <w:pPr>
        <w:rPr>
          <w:b/>
          <w:bCs/>
        </w:rPr>
      </w:pPr>
      <w:r w:rsidRPr="00915FB2">
        <w:rPr>
          <w:b/>
          <w:bCs/>
        </w:rPr>
        <w:t>3. Socio-Economic Status</w:t>
      </w:r>
    </w:p>
    <w:p w14:paraId="40295E6B" w14:textId="77777777" w:rsidR="00915FB2" w:rsidRPr="00915FB2" w:rsidRDefault="00915FB2" w:rsidP="00915FB2">
      <w:pPr>
        <w:numPr>
          <w:ilvl w:val="0"/>
          <w:numId w:val="3"/>
        </w:numPr>
      </w:pPr>
      <w:r w:rsidRPr="00915FB2">
        <w:t>Income of all earning members</w:t>
      </w:r>
    </w:p>
    <w:p w14:paraId="0E18020B" w14:textId="77777777" w:rsidR="00915FB2" w:rsidRPr="00915FB2" w:rsidRDefault="00915FB2" w:rsidP="00915FB2">
      <w:pPr>
        <w:numPr>
          <w:ilvl w:val="0"/>
          <w:numId w:val="3"/>
        </w:numPr>
      </w:pPr>
      <w:r w:rsidRPr="00915FB2">
        <w:t>Per capita income</w:t>
      </w:r>
    </w:p>
    <w:p w14:paraId="4A132B4C" w14:textId="77777777" w:rsidR="00915FB2" w:rsidRPr="00915FB2" w:rsidRDefault="00915FB2" w:rsidP="00915FB2">
      <w:pPr>
        <w:numPr>
          <w:ilvl w:val="0"/>
          <w:numId w:val="3"/>
        </w:numPr>
      </w:pPr>
      <w:r w:rsidRPr="00915FB2">
        <w:t>Social class classification (Modified Kuppuswamy / BG Prasad as applicable)</w:t>
      </w:r>
    </w:p>
    <w:p w14:paraId="5C70F180" w14:textId="77777777" w:rsidR="00915FB2" w:rsidRPr="00915FB2" w:rsidRDefault="00915FB2" w:rsidP="00915FB2">
      <w:pPr>
        <w:numPr>
          <w:ilvl w:val="0"/>
          <w:numId w:val="3"/>
        </w:numPr>
      </w:pPr>
      <w:r w:rsidRPr="00915FB2">
        <w:t>Assets and property details</w:t>
      </w:r>
    </w:p>
    <w:p w14:paraId="73EDB51B" w14:textId="77777777" w:rsidR="00915FB2" w:rsidRPr="00915FB2" w:rsidRDefault="00915FB2" w:rsidP="00915FB2">
      <w:r w:rsidRPr="00915FB2">
        <w:pict w14:anchorId="00593D3E">
          <v:rect id="_x0000_i1167" style="width:0;height:1.5pt" o:hralign="center" o:hrstd="t" o:hr="t" fillcolor="#a0a0a0" stroked="f"/>
        </w:pict>
      </w:r>
    </w:p>
    <w:p w14:paraId="0149C573" w14:textId="77777777" w:rsidR="00915FB2" w:rsidRPr="00915FB2" w:rsidRDefault="00915FB2" w:rsidP="00915FB2">
      <w:pPr>
        <w:rPr>
          <w:b/>
          <w:bCs/>
        </w:rPr>
      </w:pPr>
      <w:r w:rsidRPr="00915FB2">
        <w:rPr>
          <w:b/>
          <w:bCs/>
        </w:rPr>
        <w:t>4. Housing &amp; Environmental Conditions</w:t>
      </w:r>
    </w:p>
    <w:p w14:paraId="06286AFA" w14:textId="77777777" w:rsidR="00915FB2" w:rsidRPr="00915FB2" w:rsidRDefault="00915FB2" w:rsidP="00915FB2">
      <w:pPr>
        <w:numPr>
          <w:ilvl w:val="0"/>
          <w:numId w:val="4"/>
        </w:numPr>
      </w:pPr>
      <w:r w:rsidRPr="00915FB2">
        <w:lastRenderedPageBreak/>
        <w:t>Type of house (kutcha / semi-pucca / pucca)</w:t>
      </w:r>
    </w:p>
    <w:p w14:paraId="579CB404" w14:textId="77777777" w:rsidR="00915FB2" w:rsidRPr="00915FB2" w:rsidRDefault="00915FB2" w:rsidP="00915FB2">
      <w:pPr>
        <w:numPr>
          <w:ilvl w:val="0"/>
          <w:numId w:val="4"/>
        </w:numPr>
      </w:pPr>
      <w:r w:rsidRPr="00915FB2">
        <w:t>Ownership (rented / owned)</w:t>
      </w:r>
    </w:p>
    <w:p w14:paraId="31B2CF75" w14:textId="77777777" w:rsidR="00915FB2" w:rsidRPr="00915FB2" w:rsidRDefault="00915FB2" w:rsidP="00915FB2">
      <w:pPr>
        <w:numPr>
          <w:ilvl w:val="0"/>
          <w:numId w:val="4"/>
        </w:numPr>
      </w:pPr>
      <w:r w:rsidRPr="00915FB2">
        <w:t>Ventilation, lighting, overcrowding (persons per room, floor area)</w:t>
      </w:r>
    </w:p>
    <w:p w14:paraId="33CD9977" w14:textId="77777777" w:rsidR="00915FB2" w:rsidRPr="00915FB2" w:rsidRDefault="00915FB2" w:rsidP="00915FB2">
      <w:pPr>
        <w:numPr>
          <w:ilvl w:val="0"/>
          <w:numId w:val="4"/>
        </w:numPr>
      </w:pPr>
      <w:r w:rsidRPr="00915FB2">
        <w:t>Drinking water source and treatment</w:t>
      </w:r>
    </w:p>
    <w:p w14:paraId="71853B86" w14:textId="77777777" w:rsidR="00915FB2" w:rsidRPr="00915FB2" w:rsidRDefault="00915FB2" w:rsidP="00915FB2">
      <w:pPr>
        <w:numPr>
          <w:ilvl w:val="0"/>
          <w:numId w:val="4"/>
        </w:numPr>
      </w:pPr>
      <w:r w:rsidRPr="00915FB2">
        <w:t>Sanitation (toilet facilities, waste disposal, drainage)</w:t>
      </w:r>
    </w:p>
    <w:p w14:paraId="1F4986F5" w14:textId="77777777" w:rsidR="00915FB2" w:rsidRPr="00915FB2" w:rsidRDefault="00915FB2" w:rsidP="00915FB2">
      <w:pPr>
        <w:numPr>
          <w:ilvl w:val="0"/>
          <w:numId w:val="4"/>
        </w:numPr>
      </w:pPr>
      <w:r w:rsidRPr="00915FB2">
        <w:t>Kitchen facilities (fuel, smoke, chimneys, ventilation)</w:t>
      </w:r>
    </w:p>
    <w:p w14:paraId="62CB2178" w14:textId="77777777" w:rsidR="00915FB2" w:rsidRPr="00915FB2" w:rsidRDefault="00915FB2" w:rsidP="00915FB2">
      <w:pPr>
        <w:numPr>
          <w:ilvl w:val="0"/>
          <w:numId w:val="4"/>
        </w:numPr>
      </w:pPr>
      <w:r w:rsidRPr="00915FB2">
        <w:t>Surroundings (vector breeding, waste, animals)</w:t>
      </w:r>
    </w:p>
    <w:p w14:paraId="25CFE8D7" w14:textId="77777777" w:rsidR="00915FB2" w:rsidRPr="00915FB2" w:rsidRDefault="00915FB2" w:rsidP="00915FB2">
      <w:r w:rsidRPr="00915FB2">
        <w:pict w14:anchorId="7A8F2DD0">
          <v:rect id="_x0000_i1168" style="width:0;height:1.5pt" o:hralign="center" o:hrstd="t" o:hr="t" fillcolor="#a0a0a0" stroked="f"/>
        </w:pict>
      </w:r>
    </w:p>
    <w:p w14:paraId="34243754" w14:textId="77777777" w:rsidR="00915FB2" w:rsidRPr="00915FB2" w:rsidRDefault="00915FB2" w:rsidP="00915FB2">
      <w:pPr>
        <w:rPr>
          <w:b/>
          <w:bCs/>
        </w:rPr>
      </w:pPr>
      <w:r w:rsidRPr="00915FB2">
        <w:rPr>
          <w:b/>
          <w:bCs/>
        </w:rPr>
        <w:t>5. Personal History</w:t>
      </w:r>
    </w:p>
    <w:p w14:paraId="6C6B6655" w14:textId="77777777" w:rsidR="00915FB2" w:rsidRPr="00915FB2" w:rsidRDefault="00915FB2" w:rsidP="00915FB2">
      <w:pPr>
        <w:numPr>
          <w:ilvl w:val="0"/>
          <w:numId w:val="5"/>
        </w:numPr>
      </w:pPr>
      <w:r w:rsidRPr="00915FB2">
        <w:t>Dietary habits (vegetarian / mixed; 24-hour recall, diet survey if needed)</w:t>
      </w:r>
    </w:p>
    <w:p w14:paraId="6F41BC65" w14:textId="77777777" w:rsidR="00915FB2" w:rsidRPr="00915FB2" w:rsidRDefault="00915FB2" w:rsidP="00915FB2">
      <w:pPr>
        <w:numPr>
          <w:ilvl w:val="0"/>
          <w:numId w:val="5"/>
        </w:numPr>
      </w:pPr>
      <w:r w:rsidRPr="00915FB2">
        <w:t>Nutritional adequacy (caloric and protein intake vs requirement)</w:t>
      </w:r>
    </w:p>
    <w:p w14:paraId="47E54FB9" w14:textId="77777777" w:rsidR="00915FB2" w:rsidRPr="00915FB2" w:rsidRDefault="00915FB2" w:rsidP="00915FB2">
      <w:pPr>
        <w:numPr>
          <w:ilvl w:val="0"/>
          <w:numId w:val="5"/>
        </w:numPr>
      </w:pPr>
      <w:r w:rsidRPr="00915FB2">
        <w:t>Personal hygiene practices (bathing, handwashing, oral hygiene, clothing, footwear)</w:t>
      </w:r>
    </w:p>
    <w:p w14:paraId="43304EBD" w14:textId="77777777" w:rsidR="00915FB2" w:rsidRPr="00915FB2" w:rsidRDefault="00915FB2" w:rsidP="00915FB2">
      <w:pPr>
        <w:numPr>
          <w:ilvl w:val="0"/>
          <w:numId w:val="5"/>
        </w:numPr>
      </w:pPr>
      <w:r w:rsidRPr="00915FB2">
        <w:t>Sleep, recreation, habits, addictions (alcohol, tobacco, etc.)</w:t>
      </w:r>
    </w:p>
    <w:p w14:paraId="2F497D08" w14:textId="77777777" w:rsidR="00915FB2" w:rsidRPr="00915FB2" w:rsidRDefault="00915FB2" w:rsidP="00915FB2">
      <w:r w:rsidRPr="00915FB2">
        <w:pict w14:anchorId="61DD90E7">
          <v:rect id="_x0000_i1169" style="width:0;height:1.5pt" o:hralign="center" o:hrstd="t" o:hr="t" fillcolor="#a0a0a0" stroked="f"/>
        </w:pict>
      </w:r>
    </w:p>
    <w:p w14:paraId="314E639D" w14:textId="77777777" w:rsidR="00915FB2" w:rsidRPr="00915FB2" w:rsidRDefault="00915FB2" w:rsidP="00915FB2">
      <w:pPr>
        <w:rPr>
          <w:b/>
          <w:bCs/>
        </w:rPr>
      </w:pPr>
      <w:r w:rsidRPr="00915FB2">
        <w:rPr>
          <w:b/>
          <w:bCs/>
        </w:rPr>
        <w:t>6. Medical History</w:t>
      </w:r>
    </w:p>
    <w:p w14:paraId="2750515B" w14:textId="77777777" w:rsidR="00915FB2" w:rsidRPr="00915FB2" w:rsidRDefault="00915FB2" w:rsidP="00915FB2">
      <w:pPr>
        <w:numPr>
          <w:ilvl w:val="0"/>
          <w:numId w:val="6"/>
        </w:numPr>
      </w:pPr>
      <w:r w:rsidRPr="00915FB2">
        <w:rPr>
          <w:b/>
          <w:bCs/>
        </w:rPr>
        <w:t>Past history</w:t>
      </w:r>
      <w:r w:rsidRPr="00915FB2">
        <w:t>: significant illnesses, surgeries, hospitalizations, accidents, mental illness, addictions</w:t>
      </w:r>
    </w:p>
    <w:p w14:paraId="4F4DE94C" w14:textId="77777777" w:rsidR="00915FB2" w:rsidRPr="00915FB2" w:rsidRDefault="00915FB2" w:rsidP="00915FB2">
      <w:pPr>
        <w:numPr>
          <w:ilvl w:val="0"/>
          <w:numId w:val="6"/>
        </w:numPr>
      </w:pPr>
      <w:r w:rsidRPr="00915FB2">
        <w:rPr>
          <w:b/>
          <w:bCs/>
        </w:rPr>
        <w:t>Present complaints</w:t>
      </w:r>
      <w:r w:rsidRPr="00915FB2">
        <w:t xml:space="preserve"> (in the family or proband)</w:t>
      </w:r>
    </w:p>
    <w:p w14:paraId="7AFBEF42" w14:textId="77777777" w:rsidR="00915FB2" w:rsidRPr="00915FB2" w:rsidRDefault="00915FB2" w:rsidP="00915FB2">
      <w:pPr>
        <w:numPr>
          <w:ilvl w:val="0"/>
          <w:numId w:val="6"/>
        </w:numPr>
      </w:pPr>
      <w:r w:rsidRPr="00915FB2">
        <w:rPr>
          <w:b/>
          <w:bCs/>
        </w:rPr>
        <w:t>Treatment history</w:t>
      </w:r>
      <w:r w:rsidRPr="00915FB2">
        <w:t xml:space="preserve"> (health-care seeking </w:t>
      </w:r>
      <w:proofErr w:type="spellStart"/>
      <w:r w:rsidRPr="00915FB2">
        <w:t>behavior</w:t>
      </w:r>
      <w:proofErr w:type="spellEnd"/>
      <w:r w:rsidRPr="00915FB2">
        <w:t>, use of government / private / traditional services)</w:t>
      </w:r>
    </w:p>
    <w:p w14:paraId="2E16B156" w14:textId="77777777" w:rsidR="00915FB2" w:rsidRPr="00915FB2" w:rsidRDefault="00915FB2" w:rsidP="00915FB2">
      <w:pPr>
        <w:numPr>
          <w:ilvl w:val="0"/>
          <w:numId w:val="6"/>
        </w:numPr>
      </w:pPr>
      <w:r w:rsidRPr="00915FB2">
        <w:rPr>
          <w:b/>
          <w:bCs/>
        </w:rPr>
        <w:t>Family history of diseases</w:t>
      </w:r>
      <w:r w:rsidRPr="00915FB2">
        <w:t>: communicable (e.g., TB, leprosy), non-communicable (e.g., DM, HTN), hereditary</w:t>
      </w:r>
    </w:p>
    <w:p w14:paraId="379DFB8C" w14:textId="77777777" w:rsidR="00915FB2" w:rsidRPr="00915FB2" w:rsidRDefault="00915FB2" w:rsidP="00915FB2">
      <w:r w:rsidRPr="00915FB2">
        <w:pict w14:anchorId="0C0CDE64">
          <v:rect id="_x0000_i1170" style="width:0;height:1.5pt" o:hralign="center" o:hrstd="t" o:hr="t" fillcolor="#a0a0a0" stroked="f"/>
        </w:pict>
      </w:r>
    </w:p>
    <w:p w14:paraId="42C7F264" w14:textId="77777777" w:rsidR="00915FB2" w:rsidRPr="00915FB2" w:rsidRDefault="00915FB2" w:rsidP="00915FB2">
      <w:pPr>
        <w:rPr>
          <w:b/>
          <w:bCs/>
        </w:rPr>
      </w:pPr>
      <w:r w:rsidRPr="00915FB2">
        <w:rPr>
          <w:b/>
          <w:bCs/>
        </w:rPr>
        <w:t xml:space="preserve">7. Obstetric &amp; </w:t>
      </w:r>
      <w:proofErr w:type="spellStart"/>
      <w:r w:rsidRPr="00915FB2">
        <w:rPr>
          <w:b/>
          <w:bCs/>
        </w:rPr>
        <w:t>Gynecological</w:t>
      </w:r>
      <w:proofErr w:type="spellEnd"/>
      <w:r w:rsidRPr="00915FB2">
        <w:rPr>
          <w:b/>
          <w:bCs/>
        </w:rPr>
        <w:t xml:space="preserve"> History (if applicable)</w:t>
      </w:r>
    </w:p>
    <w:p w14:paraId="0BAAB994" w14:textId="77777777" w:rsidR="00915FB2" w:rsidRPr="00915FB2" w:rsidRDefault="00915FB2" w:rsidP="00915FB2">
      <w:pPr>
        <w:numPr>
          <w:ilvl w:val="0"/>
          <w:numId w:val="7"/>
        </w:numPr>
      </w:pPr>
      <w:r w:rsidRPr="00915FB2">
        <w:t>Age at menarche, menstrual history</w:t>
      </w:r>
    </w:p>
    <w:p w14:paraId="2F9E0EAD" w14:textId="77777777" w:rsidR="00915FB2" w:rsidRPr="00915FB2" w:rsidRDefault="00915FB2" w:rsidP="00915FB2">
      <w:pPr>
        <w:numPr>
          <w:ilvl w:val="0"/>
          <w:numId w:val="7"/>
        </w:numPr>
      </w:pPr>
      <w:r w:rsidRPr="00915FB2">
        <w:t>Obstetric score (G-P-L-A)</w:t>
      </w:r>
    </w:p>
    <w:p w14:paraId="5DA5C741" w14:textId="77777777" w:rsidR="00915FB2" w:rsidRPr="00915FB2" w:rsidRDefault="00915FB2" w:rsidP="00915FB2">
      <w:pPr>
        <w:numPr>
          <w:ilvl w:val="0"/>
          <w:numId w:val="7"/>
        </w:numPr>
      </w:pPr>
      <w:r w:rsidRPr="00915FB2">
        <w:t>Antenatal, intranatal, postnatal history</w:t>
      </w:r>
    </w:p>
    <w:p w14:paraId="3BDA0299" w14:textId="77777777" w:rsidR="00915FB2" w:rsidRPr="00915FB2" w:rsidRDefault="00915FB2" w:rsidP="00915FB2">
      <w:pPr>
        <w:numPr>
          <w:ilvl w:val="0"/>
          <w:numId w:val="7"/>
        </w:numPr>
      </w:pPr>
      <w:r w:rsidRPr="00915FB2">
        <w:t>Family planning practices / unmet need</w:t>
      </w:r>
    </w:p>
    <w:p w14:paraId="35A27655" w14:textId="77777777" w:rsidR="00915FB2" w:rsidRPr="00915FB2" w:rsidRDefault="00915FB2" w:rsidP="00915FB2">
      <w:r w:rsidRPr="00915FB2">
        <w:lastRenderedPageBreak/>
        <w:pict w14:anchorId="64BC4817">
          <v:rect id="_x0000_i1171" style="width:0;height:1.5pt" o:hralign="center" o:hrstd="t" o:hr="t" fillcolor="#a0a0a0" stroked="f"/>
        </w:pict>
      </w:r>
    </w:p>
    <w:p w14:paraId="34A2710C" w14:textId="77777777" w:rsidR="00915FB2" w:rsidRPr="00915FB2" w:rsidRDefault="00915FB2" w:rsidP="00915FB2">
      <w:pPr>
        <w:rPr>
          <w:b/>
          <w:bCs/>
        </w:rPr>
      </w:pPr>
      <w:r w:rsidRPr="00915FB2">
        <w:rPr>
          <w:b/>
          <w:bCs/>
        </w:rPr>
        <w:t>8. Immunization History</w:t>
      </w:r>
    </w:p>
    <w:p w14:paraId="56D7AEDA" w14:textId="77777777" w:rsidR="00915FB2" w:rsidRPr="00915FB2" w:rsidRDefault="00915FB2" w:rsidP="00915FB2">
      <w:pPr>
        <w:numPr>
          <w:ilvl w:val="0"/>
          <w:numId w:val="8"/>
        </w:numPr>
      </w:pPr>
      <w:r w:rsidRPr="00915FB2">
        <w:t>Children &lt;5 years: as per National Immunization Schedule</w:t>
      </w:r>
    </w:p>
    <w:p w14:paraId="2B5BC4B4" w14:textId="77777777" w:rsidR="00915FB2" w:rsidRPr="00915FB2" w:rsidRDefault="00915FB2" w:rsidP="00915FB2">
      <w:pPr>
        <w:numPr>
          <w:ilvl w:val="0"/>
          <w:numId w:val="8"/>
        </w:numPr>
      </w:pPr>
      <w:r w:rsidRPr="00915FB2">
        <w:t>Adults: Tetanus, COVID-19, Hepatitis B, etc.</w:t>
      </w:r>
    </w:p>
    <w:p w14:paraId="7A95E941" w14:textId="77777777" w:rsidR="00915FB2" w:rsidRPr="00915FB2" w:rsidRDefault="00915FB2" w:rsidP="00915FB2">
      <w:pPr>
        <w:numPr>
          <w:ilvl w:val="0"/>
          <w:numId w:val="8"/>
        </w:numPr>
      </w:pPr>
      <w:r w:rsidRPr="00915FB2">
        <w:t>Verify with records (if available)</w:t>
      </w:r>
    </w:p>
    <w:p w14:paraId="642267D5" w14:textId="77777777" w:rsidR="00915FB2" w:rsidRPr="00915FB2" w:rsidRDefault="00915FB2" w:rsidP="00915FB2">
      <w:r w:rsidRPr="00915FB2">
        <w:pict w14:anchorId="2626892D">
          <v:rect id="_x0000_i1172" style="width:0;height:1.5pt" o:hralign="center" o:hrstd="t" o:hr="t" fillcolor="#a0a0a0" stroked="f"/>
        </w:pict>
      </w:r>
    </w:p>
    <w:p w14:paraId="16F65516" w14:textId="77777777" w:rsidR="00915FB2" w:rsidRPr="00915FB2" w:rsidRDefault="00915FB2" w:rsidP="00915FB2">
      <w:pPr>
        <w:rPr>
          <w:b/>
          <w:bCs/>
        </w:rPr>
      </w:pPr>
      <w:r w:rsidRPr="00915FB2">
        <w:rPr>
          <w:b/>
          <w:bCs/>
        </w:rPr>
        <w:t>9. Developmental History of Children</w:t>
      </w:r>
    </w:p>
    <w:p w14:paraId="032AE664" w14:textId="77777777" w:rsidR="00915FB2" w:rsidRPr="00915FB2" w:rsidRDefault="00915FB2" w:rsidP="00915FB2">
      <w:pPr>
        <w:numPr>
          <w:ilvl w:val="0"/>
          <w:numId w:val="9"/>
        </w:numPr>
      </w:pPr>
      <w:r w:rsidRPr="00915FB2">
        <w:t>Birth weight, feeding practices (breastfeeding, weaning)</w:t>
      </w:r>
    </w:p>
    <w:p w14:paraId="1FD5430D" w14:textId="77777777" w:rsidR="00915FB2" w:rsidRPr="00915FB2" w:rsidRDefault="00915FB2" w:rsidP="00915FB2">
      <w:pPr>
        <w:numPr>
          <w:ilvl w:val="0"/>
          <w:numId w:val="9"/>
        </w:numPr>
      </w:pPr>
      <w:r w:rsidRPr="00915FB2">
        <w:t>Growth monitoring (weight for age, height for age, MUAC)</w:t>
      </w:r>
    </w:p>
    <w:p w14:paraId="537A1075" w14:textId="77777777" w:rsidR="00915FB2" w:rsidRPr="00915FB2" w:rsidRDefault="00915FB2" w:rsidP="00915FB2">
      <w:pPr>
        <w:numPr>
          <w:ilvl w:val="0"/>
          <w:numId w:val="9"/>
        </w:numPr>
      </w:pPr>
      <w:r w:rsidRPr="00915FB2">
        <w:t>Developmental milestones</w:t>
      </w:r>
    </w:p>
    <w:p w14:paraId="0CD634F8" w14:textId="77777777" w:rsidR="00915FB2" w:rsidRPr="00915FB2" w:rsidRDefault="00915FB2" w:rsidP="00915FB2">
      <w:pPr>
        <w:numPr>
          <w:ilvl w:val="0"/>
          <w:numId w:val="9"/>
        </w:numPr>
      </w:pPr>
      <w:r w:rsidRPr="00915FB2">
        <w:t>Morbidity pattern</w:t>
      </w:r>
    </w:p>
    <w:p w14:paraId="10BAC71E" w14:textId="77777777" w:rsidR="00915FB2" w:rsidRPr="00915FB2" w:rsidRDefault="00915FB2" w:rsidP="00915FB2">
      <w:r w:rsidRPr="00915FB2">
        <w:pict w14:anchorId="2F694FA0">
          <v:rect id="_x0000_i1173" style="width:0;height:1.5pt" o:hralign="center" o:hrstd="t" o:hr="t" fillcolor="#a0a0a0" stroked="f"/>
        </w:pict>
      </w:r>
    </w:p>
    <w:p w14:paraId="68758623" w14:textId="77777777" w:rsidR="00915FB2" w:rsidRPr="00915FB2" w:rsidRDefault="00915FB2" w:rsidP="00915FB2">
      <w:pPr>
        <w:rPr>
          <w:b/>
          <w:bCs/>
        </w:rPr>
      </w:pPr>
      <w:r w:rsidRPr="00915FB2">
        <w:rPr>
          <w:b/>
          <w:bCs/>
        </w:rPr>
        <w:t>10. Mental &amp; Psycho-Social Aspects</w:t>
      </w:r>
    </w:p>
    <w:p w14:paraId="7FA7EE6A" w14:textId="77777777" w:rsidR="00915FB2" w:rsidRPr="00915FB2" w:rsidRDefault="00915FB2" w:rsidP="00915FB2">
      <w:pPr>
        <w:numPr>
          <w:ilvl w:val="0"/>
          <w:numId w:val="10"/>
        </w:numPr>
      </w:pPr>
      <w:r w:rsidRPr="00915FB2">
        <w:t>Personality traits, temperament, mental well-being</w:t>
      </w:r>
    </w:p>
    <w:p w14:paraId="68724274" w14:textId="77777777" w:rsidR="00915FB2" w:rsidRPr="00915FB2" w:rsidRDefault="00915FB2" w:rsidP="00915FB2">
      <w:pPr>
        <w:numPr>
          <w:ilvl w:val="0"/>
          <w:numId w:val="10"/>
        </w:numPr>
      </w:pPr>
      <w:r w:rsidRPr="00915FB2">
        <w:t>Stress, coping mechanisms</w:t>
      </w:r>
    </w:p>
    <w:p w14:paraId="026C565A" w14:textId="77777777" w:rsidR="00915FB2" w:rsidRPr="00915FB2" w:rsidRDefault="00915FB2" w:rsidP="00915FB2">
      <w:pPr>
        <w:numPr>
          <w:ilvl w:val="0"/>
          <w:numId w:val="10"/>
        </w:numPr>
      </w:pPr>
      <w:r w:rsidRPr="00915FB2">
        <w:t>Intra-family relationships (harmony, conflicts, domestic violence)</w:t>
      </w:r>
    </w:p>
    <w:p w14:paraId="113977FD" w14:textId="77777777" w:rsidR="00915FB2" w:rsidRPr="00915FB2" w:rsidRDefault="00915FB2" w:rsidP="00915FB2">
      <w:pPr>
        <w:numPr>
          <w:ilvl w:val="0"/>
          <w:numId w:val="10"/>
        </w:numPr>
      </w:pPr>
      <w:r w:rsidRPr="00915FB2">
        <w:t xml:space="preserve">Social support system (extended family, </w:t>
      </w:r>
      <w:proofErr w:type="spellStart"/>
      <w:r w:rsidRPr="00915FB2">
        <w:t>neighbors</w:t>
      </w:r>
      <w:proofErr w:type="spellEnd"/>
      <w:r w:rsidRPr="00915FB2">
        <w:t>, community groups)</w:t>
      </w:r>
    </w:p>
    <w:p w14:paraId="64BCEEB7" w14:textId="77777777" w:rsidR="00915FB2" w:rsidRPr="00915FB2" w:rsidRDefault="00915FB2" w:rsidP="00915FB2">
      <w:pPr>
        <w:numPr>
          <w:ilvl w:val="0"/>
          <w:numId w:val="10"/>
        </w:numPr>
      </w:pPr>
      <w:r w:rsidRPr="00915FB2">
        <w:t>Recreational, cultural, and spiritual activities</w:t>
      </w:r>
    </w:p>
    <w:p w14:paraId="3F1ED01A" w14:textId="77777777" w:rsidR="00915FB2" w:rsidRPr="00915FB2" w:rsidRDefault="00915FB2" w:rsidP="00915FB2">
      <w:pPr>
        <w:numPr>
          <w:ilvl w:val="0"/>
          <w:numId w:val="10"/>
        </w:numPr>
      </w:pPr>
      <w:r w:rsidRPr="00915FB2">
        <w:t>School / workplace adjustment (in case of children or adults)</w:t>
      </w:r>
    </w:p>
    <w:p w14:paraId="1C224552" w14:textId="77777777" w:rsidR="00915FB2" w:rsidRPr="00915FB2" w:rsidRDefault="00915FB2" w:rsidP="00915FB2">
      <w:r w:rsidRPr="00915FB2">
        <w:pict w14:anchorId="76208384">
          <v:rect id="_x0000_i1174" style="width:0;height:1.5pt" o:hralign="center" o:hrstd="t" o:hr="t" fillcolor="#a0a0a0" stroked="f"/>
        </w:pict>
      </w:r>
    </w:p>
    <w:p w14:paraId="69CA2664" w14:textId="77777777" w:rsidR="00915FB2" w:rsidRPr="00915FB2" w:rsidRDefault="00915FB2" w:rsidP="00915FB2">
      <w:pPr>
        <w:rPr>
          <w:b/>
          <w:bCs/>
        </w:rPr>
      </w:pPr>
      <w:r w:rsidRPr="00915FB2">
        <w:rPr>
          <w:b/>
          <w:bCs/>
        </w:rPr>
        <w:t xml:space="preserve">11. Health </w:t>
      </w:r>
      <w:proofErr w:type="spellStart"/>
      <w:r w:rsidRPr="00915FB2">
        <w:rPr>
          <w:b/>
          <w:bCs/>
        </w:rPr>
        <w:t>Behaviors</w:t>
      </w:r>
      <w:proofErr w:type="spellEnd"/>
      <w:r w:rsidRPr="00915FB2">
        <w:rPr>
          <w:b/>
          <w:bCs/>
        </w:rPr>
        <w:t xml:space="preserve"> &amp; Practices</w:t>
      </w:r>
    </w:p>
    <w:p w14:paraId="0B2FAEBC" w14:textId="77777777" w:rsidR="00915FB2" w:rsidRPr="00915FB2" w:rsidRDefault="00915FB2" w:rsidP="00915FB2">
      <w:pPr>
        <w:numPr>
          <w:ilvl w:val="0"/>
          <w:numId w:val="11"/>
        </w:numPr>
      </w:pPr>
      <w:r w:rsidRPr="00915FB2">
        <w:t xml:space="preserve">Health-seeking </w:t>
      </w:r>
      <w:proofErr w:type="spellStart"/>
      <w:r w:rsidRPr="00915FB2">
        <w:t>behavior</w:t>
      </w:r>
      <w:proofErr w:type="spellEnd"/>
      <w:r w:rsidRPr="00915FB2">
        <w:t xml:space="preserve"> (preference for modern / traditional / self-medication)</w:t>
      </w:r>
    </w:p>
    <w:p w14:paraId="3F4F250F" w14:textId="77777777" w:rsidR="00915FB2" w:rsidRPr="00915FB2" w:rsidRDefault="00915FB2" w:rsidP="00915FB2">
      <w:pPr>
        <w:numPr>
          <w:ilvl w:val="0"/>
          <w:numId w:val="11"/>
        </w:numPr>
      </w:pPr>
      <w:r w:rsidRPr="00915FB2">
        <w:t>Knowledge, attitude, and practice (KAP) related to common illnesses, immunization, sanitation, nutrition, contraception, etc.</w:t>
      </w:r>
    </w:p>
    <w:p w14:paraId="5A4D8438" w14:textId="77777777" w:rsidR="00915FB2" w:rsidRPr="00915FB2" w:rsidRDefault="00915FB2" w:rsidP="00915FB2">
      <w:pPr>
        <w:numPr>
          <w:ilvl w:val="0"/>
          <w:numId w:val="11"/>
        </w:numPr>
      </w:pPr>
      <w:r w:rsidRPr="00915FB2">
        <w:t>Awareness about government health schemes and insurance coverage</w:t>
      </w:r>
    </w:p>
    <w:p w14:paraId="6AD63507" w14:textId="77777777" w:rsidR="00915FB2" w:rsidRPr="00915FB2" w:rsidRDefault="00915FB2" w:rsidP="00915FB2">
      <w:r w:rsidRPr="00915FB2">
        <w:pict w14:anchorId="5862495A">
          <v:rect id="_x0000_i1175" style="width:0;height:1.5pt" o:hralign="center" o:hrstd="t" o:hr="t" fillcolor="#a0a0a0" stroked="f"/>
        </w:pict>
      </w:r>
    </w:p>
    <w:p w14:paraId="36BD41D5" w14:textId="77777777" w:rsidR="00915FB2" w:rsidRPr="00915FB2" w:rsidRDefault="00915FB2" w:rsidP="00915FB2">
      <w:pPr>
        <w:rPr>
          <w:b/>
          <w:bCs/>
        </w:rPr>
      </w:pPr>
      <w:r w:rsidRPr="00915FB2">
        <w:rPr>
          <w:b/>
          <w:bCs/>
        </w:rPr>
        <w:t>12. Clinical Examination</w:t>
      </w:r>
    </w:p>
    <w:p w14:paraId="15935EA0" w14:textId="77777777" w:rsidR="00915FB2" w:rsidRPr="00915FB2" w:rsidRDefault="00915FB2" w:rsidP="00915FB2">
      <w:pPr>
        <w:numPr>
          <w:ilvl w:val="0"/>
          <w:numId w:val="12"/>
        </w:numPr>
      </w:pPr>
      <w:r w:rsidRPr="00915FB2">
        <w:rPr>
          <w:b/>
          <w:bCs/>
        </w:rPr>
        <w:t>General examination</w:t>
      </w:r>
      <w:r w:rsidRPr="00915FB2">
        <w:t xml:space="preserve">: built, nutrition, pallor, icterus, cyanosis, </w:t>
      </w:r>
      <w:proofErr w:type="spellStart"/>
      <w:r w:rsidRPr="00915FB2">
        <w:t>edema</w:t>
      </w:r>
      <w:proofErr w:type="spellEnd"/>
      <w:r w:rsidRPr="00915FB2">
        <w:t>, lymphadenopathy</w:t>
      </w:r>
    </w:p>
    <w:p w14:paraId="51A1D639" w14:textId="77777777" w:rsidR="00915FB2" w:rsidRPr="00915FB2" w:rsidRDefault="00915FB2" w:rsidP="00915FB2">
      <w:pPr>
        <w:numPr>
          <w:ilvl w:val="0"/>
          <w:numId w:val="12"/>
        </w:numPr>
      </w:pPr>
      <w:r w:rsidRPr="00915FB2">
        <w:rPr>
          <w:b/>
          <w:bCs/>
        </w:rPr>
        <w:lastRenderedPageBreak/>
        <w:t>Vital signs</w:t>
      </w:r>
      <w:r w:rsidRPr="00915FB2">
        <w:t>: temperature, pulse, BP, RR</w:t>
      </w:r>
    </w:p>
    <w:p w14:paraId="48A42817" w14:textId="77777777" w:rsidR="00915FB2" w:rsidRPr="00915FB2" w:rsidRDefault="00915FB2" w:rsidP="00915FB2">
      <w:pPr>
        <w:numPr>
          <w:ilvl w:val="0"/>
          <w:numId w:val="12"/>
        </w:numPr>
      </w:pPr>
      <w:r w:rsidRPr="00915FB2">
        <w:rPr>
          <w:b/>
          <w:bCs/>
        </w:rPr>
        <w:t>Systemic examination</w:t>
      </w:r>
      <w:r w:rsidRPr="00915FB2">
        <w:t xml:space="preserve"> (CVS, RS, GIT, CNS, musculoskeletal)</w:t>
      </w:r>
    </w:p>
    <w:p w14:paraId="5CA2DCF6" w14:textId="77777777" w:rsidR="00915FB2" w:rsidRPr="00915FB2" w:rsidRDefault="00915FB2" w:rsidP="00915FB2">
      <w:pPr>
        <w:numPr>
          <w:ilvl w:val="0"/>
          <w:numId w:val="12"/>
        </w:numPr>
      </w:pPr>
      <w:r w:rsidRPr="00915FB2">
        <w:rPr>
          <w:b/>
          <w:bCs/>
        </w:rPr>
        <w:t>Nutritional assessment</w:t>
      </w:r>
      <w:r w:rsidRPr="00915FB2">
        <w:t xml:space="preserve"> (BMI, MUAC, clinical signs of deficiencies)</w:t>
      </w:r>
    </w:p>
    <w:p w14:paraId="6F03A4B4" w14:textId="77777777" w:rsidR="00915FB2" w:rsidRPr="00915FB2" w:rsidRDefault="00915FB2" w:rsidP="00915FB2">
      <w:r w:rsidRPr="00915FB2">
        <w:pict w14:anchorId="4DA4D8D6">
          <v:rect id="_x0000_i1176" style="width:0;height:1.5pt" o:hralign="center" o:hrstd="t" o:hr="t" fillcolor="#a0a0a0" stroked="f"/>
        </w:pict>
      </w:r>
    </w:p>
    <w:p w14:paraId="79D27756" w14:textId="77777777" w:rsidR="00915FB2" w:rsidRPr="00915FB2" w:rsidRDefault="00915FB2" w:rsidP="00915FB2">
      <w:pPr>
        <w:rPr>
          <w:b/>
          <w:bCs/>
        </w:rPr>
      </w:pPr>
      <w:r w:rsidRPr="00915FB2">
        <w:rPr>
          <w:b/>
          <w:bCs/>
        </w:rPr>
        <w:t>13. Investigations (if available / feasible)</w:t>
      </w:r>
    </w:p>
    <w:p w14:paraId="1A391874" w14:textId="77777777" w:rsidR="00915FB2" w:rsidRPr="00915FB2" w:rsidRDefault="00915FB2" w:rsidP="00915FB2">
      <w:pPr>
        <w:numPr>
          <w:ilvl w:val="0"/>
          <w:numId w:val="13"/>
        </w:numPr>
      </w:pPr>
      <w:r w:rsidRPr="00915FB2">
        <w:t>Basic labs: Hb, RBS, urine albumin/sugar, sputum (if TB suspected), HIV/HBsAg/VDRL (if indicated)</w:t>
      </w:r>
    </w:p>
    <w:p w14:paraId="1B6BD782" w14:textId="77777777" w:rsidR="00915FB2" w:rsidRPr="00915FB2" w:rsidRDefault="00915FB2" w:rsidP="00915FB2">
      <w:pPr>
        <w:numPr>
          <w:ilvl w:val="0"/>
          <w:numId w:val="13"/>
        </w:numPr>
      </w:pPr>
      <w:r w:rsidRPr="00915FB2">
        <w:t>Radiology (X-ray, USG, etc.) if relevant</w:t>
      </w:r>
    </w:p>
    <w:p w14:paraId="13376701" w14:textId="77777777" w:rsidR="00915FB2" w:rsidRPr="00915FB2" w:rsidRDefault="00915FB2" w:rsidP="00915FB2">
      <w:r w:rsidRPr="00915FB2">
        <w:pict w14:anchorId="481F6D19">
          <v:rect id="_x0000_i1177" style="width:0;height:1.5pt" o:hralign="center" o:hrstd="t" o:hr="t" fillcolor="#a0a0a0" stroked="f"/>
        </w:pict>
      </w:r>
    </w:p>
    <w:p w14:paraId="4F773D7F" w14:textId="77777777" w:rsidR="00915FB2" w:rsidRPr="00915FB2" w:rsidRDefault="00915FB2" w:rsidP="00915FB2">
      <w:pPr>
        <w:rPr>
          <w:b/>
          <w:bCs/>
        </w:rPr>
      </w:pPr>
      <w:r w:rsidRPr="00915FB2">
        <w:rPr>
          <w:b/>
          <w:bCs/>
        </w:rPr>
        <w:t>14. Provisional / Final Diagnosis</w:t>
      </w:r>
    </w:p>
    <w:p w14:paraId="2C7F0A74" w14:textId="77777777" w:rsidR="00915FB2" w:rsidRPr="00915FB2" w:rsidRDefault="00915FB2" w:rsidP="00915FB2">
      <w:pPr>
        <w:numPr>
          <w:ilvl w:val="0"/>
          <w:numId w:val="14"/>
        </w:numPr>
      </w:pPr>
      <w:r w:rsidRPr="00915FB2">
        <w:rPr>
          <w:b/>
          <w:bCs/>
        </w:rPr>
        <w:t>Clinical diagnosis</w:t>
      </w:r>
      <w:r w:rsidRPr="00915FB2">
        <w:t xml:space="preserve"> (based on history &amp; examination)</w:t>
      </w:r>
    </w:p>
    <w:p w14:paraId="20C0CB66" w14:textId="77777777" w:rsidR="00915FB2" w:rsidRPr="00915FB2" w:rsidRDefault="00915FB2" w:rsidP="00915FB2">
      <w:pPr>
        <w:numPr>
          <w:ilvl w:val="0"/>
          <w:numId w:val="14"/>
        </w:numPr>
      </w:pPr>
      <w:r w:rsidRPr="00915FB2">
        <w:rPr>
          <w:b/>
          <w:bCs/>
        </w:rPr>
        <w:t>Public health diagnosis</w:t>
      </w:r>
      <w:r w:rsidRPr="00915FB2">
        <w:t xml:space="preserve"> (nutritional problem, poor housing, unsafe water, addictions, poor health-seeking </w:t>
      </w:r>
      <w:proofErr w:type="spellStart"/>
      <w:r w:rsidRPr="00915FB2">
        <w:t>behavior</w:t>
      </w:r>
      <w:proofErr w:type="spellEnd"/>
      <w:r w:rsidRPr="00915FB2">
        <w:t>, psychosocial stressors, etc.)</w:t>
      </w:r>
    </w:p>
    <w:p w14:paraId="1F47D7EE" w14:textId="77777777" w:rsidR="00915FB2" w:rsidRPr="00915FB2" w:rsidRDefault="00915FB2" w:rsidP="00915FB2">
      <w:r w:rsidRPr="00915FB2">
        <w:pict w14:anchorId="78A92C60">
          <v:rect id="_x0000_i1178" style="width:0;height:1.5pt" o:hralign="center" o:hrstd="t" o:hr="t" fillcolor="#a0a0a0" stroked="f"/>
        </w:pict>
      </w:r>
    </w:p>
    <w:p w14:paraId="22339111" w14:textId="77777777" w:rsidR="00915FB2" w:rsidRPr="00915FB2" w:rsidRDefault="00915FB2" w:rsidP="00915FB2">
      <w:pPr>
        <w:rPr>
          <w:b/>
          <w:bCs/>
        </w:rPr>
      </w:pPr>
      <w:r w:rsidRPr="00915FB2">
        <w:rPr>
          <w:b/>
          <w:bCs/>
        </w:rPr>
        <w:t>15. Impact on Family &amp; Community</w:t>
      </w:r>
    </w:p>
    <w:p w14:paraId="2F50F738" w14:textId="77777777" w:rsidR="00915FB2" w:rsidRPr="00915FB2" w:rsidRDefault="00915FB2" w:rsidP="00915FB2">
      <w:pPr>
        <w:numPr>
          <w:ilvl w:val="0"/>
          <w:numId w:val="15"/>
        </w:numPr>
      </w:pPr>
      <w:r w:rsidRPr="00915FB2">
        <w:t>Effect of illness on earning, schooling, social life</w:t>
      </w:r>
    </w:p>
    <w:p w14:paraId="5028E21B" w14:textId="77777777" w:rsidR="00915FB2" w:rsidRPr="00915FB2" w:rsidRDefault="00915FB2" w:rsidP="00915FB2">
      <w:pPr>
        <w:numPr>
          <w:ilvl w:val="0"/>
          <w:numId w:val="15"/>
        </w:numPr>
      </w:pPr>
      <w:r w:rsidRPr="00915FB2">
        <w:t>Stigma / discrimination if any (TB, leprosy, HIV, mental illness)</w:t>
      </w:r>
    </w:p>
    <w:p w14:paraId="4B76F994" w14:textId="77777777" w:rsidR="00915FB2" w:rsidRPr="00915FB2" w:rsidRDefault="00915FB2" w:rsidP="00915FB2">
      <w:pPr>
        <w:numPr>
          <w:ilvl w:val="0"/>
          <w:numId w:val="15"/>
        </w:numPr>
      </w:pPr>
      <w:r w:rsidRPr="00915FB2">
        <w:t>Community perception and support</w:t>
      </w:r>
    </w:p>
    <w:p w14:paraId="2E517F74" w14:textId="77777777" w:rsidR="00915FB2" w:rsidRPr="00915FB2" w:rsidRDefault="00915FB2" w:rsidP="00915FB2">
      <w:r w:rsidRPr="00915FB2">
        <w:pict w14:anchorId="0D1845FB">
          <v:rect id="_x0000_i1179" style="width:0;height:1.5pt" o:hralign="center" o:hrstd="t" o:hr="t" fillcolor="#a0a0a0" stroked="f"/>
        </w:pict>
      </w:r>
    </w:p>
    <w:p w14:paraId="07935312" w14:textId="77777777" w:rsidR="00915FB2" w:rsidRPr="00915FB2" w:rsidRDefault="00915FB2" w:rsidP="00915FB2">
      <w:pPr>
        <w:rPr>
          <w:b/>
          <w:bCs/>
        </w:rPr>
      </w:pPr>
      <w:r w:rsidRPr="00915FB2">
        <w:rPr>
          <w:b/>
          <w:bCs/>
        </w:rPr>
        <w:t>16. Management Plan</w:t>
      </w:r>
    </w:p>
    <w:p w14:paraId="39E6896B" w14:textId="77777777" w:rsidR="00915FB2" w:rsidRPr="00915FB2" w:rsidRDefault="00915FB2" w:rsidP="00915FB2">
      <w:pPr>
        <w:numPr>
          <w:ilvl w:val="0"/>
          <w:numId w:val="16"/>
        </w:numPr>
      </w:pPr>
      <w:r w:rsidRPr="00915FB2">
        <w:rPr>
          <w:b/>
          <w:bCs/>
        </w:rPr>
        <w:t>Clinical care</w:t>
      </w:r>
      <w:r w:rsidRPr="00915FB2">
        <w:t>: Referral, treatment adherence, follow-up</w:t>
      </w:r>
    </w:p>
    <w:p w14:paraId="5C32AA55" w14:textId="77777777" w:rsidR="00915FB2" w:rsidRPr="00915FB2" w:rsidRDefault="00915FB2" w:rsidP="00915FB2">
      <w:pPr>
        <w:numPr>
          <w:ilvl w:val="0"/>
          <w:numId w:val="16"/>
        </w:numPr>
      </w:pPr>
      <w:r w:rsidRPr="00915FB2">
        <w:rPr>
          <w:b/>
          <w:bCs/>
        </w:rPr>
        <w:t>Preventive care</w:t>
      </w:r>
      <w:r w:rsidRPr="00915FB2">
        <w:t xml:space="preserve">: Immunization, health education, nutritional advice, screening for NCDs, contraceptive </w:t>
      </w:r>
      <w:proofErr w:type="spellStart"/>
      <w:r w:rsidRPr="00915FB2">
        <w:t>counseling</w:t>
      </w:r>
      <w:proofErr w:type="spellEnd"/>
    </w:p>
    <w:p w14:paraId="1EBD5E44" w14:textId="77777777" w:rsidR="00915FB2" w:rsidRPr="00915FB2" w:rsidRDefault="00915FB2" w:rsidP="00915FB2">
      <w:pPr>
        <w:numPr>
          <w:ilvl w:val="0"/>
          <w:numId w:val="16"/>
        </w:numPr>
      </w:pPr>
      <w:r w:rsidRPr="00915FB2">
        <w:rPr>
          <w:b/>
          <w:bCs/>
        </w:rPr>
        <w:t>Psycho-social intervention</w:t>
      </w:r>
      <w:r w:rsidRPr="00915FB2">
        <w:t xml:space="preserve">: </w:t>
      </w:r>
      <w:proofErr w:type="spellStart"/>
      <w:r w:rsidRPr="00915FB2">
        <w:t>Counseling</w:t>
      </w:r>
      <w:proofErr w:type="spellEnd"/>
      <w:r w:rsidRPr="00915FB2">
        <w:t>, family support, stress management, linkage with social services/NGOs</w:t>
      </w:r>
    </w:p>
    <w:p w14:paraId="61D612F2" w14:textId="77777777" w:rsidR="00915FB2" w:rsidRPr="00915FB2" w:rsidRDefault="00915FB2" w:rsidP="00915FB2">
      <w:pPr>
        <w:numPr>
          <w:ilvl w:val="0"/>
          <w:numId w:val="16"/>
        </w:numPr>
      </w:pPr>
      <w:r w:rsidRPr="00915FB2">
        <w:rPr>
          <w:b/>
          <w:bCs/>
        </w:rPr>
        <w:t>Rehabilitation</w:t>
      </w:r>
      <w:r w:rsidRPr="00915FB2">
        <w:t>: vocational, physical, social</w:t>
      </w:r>
    </w:p>
    <w:p w14:paraId="6CA1A940" w14:textId="77777777" w:rsidR="00915FB2" w:rsidRPr="00915FB2" w:rsidRDefault="00915FB2" w:rsidP="00915FB2">
      <w:pPr>
        <w:numPr>
          <w:ilvl w:val="0"/>
          <w:numId w:val="16"/>
        </w:numPr>
      </w:pPr>
      <w:r w:rsidRPr="00915FB2">
        <w:rPr>
          <w:b/>
          <w:bCs/>
        </w:rPr>
        <w:t>Linkage with health programs</w:t>
      </w:r>
      <w:r w:rsidRPr="00915FB2">
        <w:t>: e.g., RNTCP/NTEP, NCD clinics, RMNCH+A, PMJAY</w:t>
      </w:r>
    </w:p>
    <w:p w14:paraId="10E6E634" w14:textId="77777777" w:rsidR="00915FB2" w:rsidRPr="00915FB2" w:rsidRDefault="00915FB2" w:rsidP="00915FB2">
      <w:r w:rsidRPr="00915FB2">
        <w:pict w14:anchorId="77415F42">
          <v:rect id="_x0000_i1180" style="width:0;height:1.5pt" o:hralign="center" o:hrstd="t" o:hr="t" fillcolor="#a0a0a0" stroked="f"/>
        </w:pict>
      </w:r>
    </w:p>
    <w:p w14:paraId="051A0660" w14:textId="77777777" w:rsidR="00915FB2" w:rsidRPr="00915FB2" w:rsidRDefault="00915FB2" w:rsidP="00915FB2">
      <w:pPr>
        <w:rPr>
          <w:b/>
          <w:bCs/>
        </w:rPr>
      </w:pPr>
      <w:r w:rsidRPr="00915FB2">
        <w:rPr>
          <w:b/>
          <w:bCs/>
        </w:rPr>
        <w:lastRenderedPageBreak/>
        <w:t xml:space="preserve">17. Health Education &amp; </w:t>
      </w:r>
      <w:proofErr w:type="spellStart"/>
      <w:r w:rsidRPr="00915FB2">
        <w:rPr>
          <w:b/>
          <w:bCs/>
        </w:rPr>
        <w:t>Counseling</w:t>
      </w:r>
      <w:proofErr w:type="spellEnd"/>
      <w:r w:rsidRPr="00915FB2">
        <w:rPr>
          <w:b/>
          <w:bCs/>
        </w:rPr>
        <w:t xml:space="preserve"> Given</w:t>
      </w:r>
    </w:p>
    <w:p w14:paraId="52734E2A" w14:textId="77777777" w:rsidR="00915FB2" w:rsidRPr="00915FB2" w:rsidRDefault="00915FB2" w:rsidP="00915FB2">
      <w:pPr>
        <w:numPr>
          <w:ilvl w:val="0"/>
          <w:numId w:val="17"/>
        </w:numPr>
      </w:pPr>
      <w:r w:rsidRPr="00915FB2">
        <w:t>Topics covered (nutrition, hygiene, sanitation, addictions, treatment adherence, family planning, disease awareness, government schemes)</w:t>
      </w:r>
    </w:p>
    <w:p w14:paraId="2C8A916D" w14:textId="77777777" w:rsidR="00915FB2" w:rsidRPr="00915FB2" w:rsidRDefault="00915FB2" w:rsidP="00915FB2">
      <w:pPr>
        <w:numPr>
          <w:ilvl w:val="0"/>
          <w:numId w:val="17"/>
        </w:numPr>
      </w:pPr>
      <w:r w:rsidRPr="00915FB2">
        <w:t xml:space="preserve">Method used (individual </w:t>
      </w:r>
      <w:proofErr w:type="spellStart"/>
      <w:r w:rsidRPr="00915FB2">
        <w:t>counseling</w:t>
      </w:r>
      <w:proofErr w:type="spellEnd"/>
      <w:r w:rsidRPr="00915FB2">
        <w:t>, demonstration, IEC material)</w:t>
      </w:r>
    </w:p>
    <w:p w14:paraId="5AF9D937" w14:textId="77777777" w:rsidR="00915FB2" w:rsidRPr="00915FB2" w:rsidRDefault="00915FB2" w:rsidP="00915FB2">
      <w:r w:rsidRPr="00915FB2">
        <w:pict w14:anchorId="21F06635">
          <v:rect id="_x0000_i1181" style="width:0;height:1.5pt" o:hralign="center" o:hrstd="t" o:hr="t" fillcolor="#a0a0a0" stroked="f"/>
        </w:pict>
      </w:r>
    </w:p>
    <w:p w14:paraId="3E0EEBEC" w14:textId="77777777" w:rsidR="00915FB2" w:rsidRPr="00915FB2" w:rsidRDefault="00915FB2" w:rsidP="00915FB2">
      <w:pPr>
        <w:rPr>
          <w:b/>
          <w:bCs/>
        </w:rPr>
      </w:pPr>
      <w:r w:rsidRPr="00915FB2">
        <w:rPr>
          <w:b/>
          <w:bCs/>
        </w:rPr>
        <w:t>18. Follow-Up Plan</w:t>
      </w:r>
    </w:p>
    <w:p w14:paraId="5D7D8783" w14:textId="77777777" w:rsidR="00915FB2" w:rsidRPr="00915FB2" w:rsidRDefault="00915FB2" w:rsidP="00915FB2">
      <w:pPr>
        <w:numPr>
          <w:ilvl w:val="0"/>
          <w:numId w:val="18"/>
        </w:numPr>
      </w:pPr>
      <w:r w:rsidRPr="00915FB2">
        <w:t>Schedule for next visit</w:t>
      </w:r>
    </w:p>
    <w:p w14:paraId="33C49112" w14:textId="77777777" w:rsidR="00915FB2" w:rsidRPr="00915FB2" w:rsidRDefault="00915FB2" w:rsidP="00915FB2">
      <w:pPr>
        <w:numPr>
          <w:ilvl w:val="0"/>
          <w:numId w:val="18"/>
        </w:numPr>
      </w:pPr>
      <w:r w:rsidRPr="00915FB2">
        <w:t>Monitoring improvement / compliance</w:t>
      </w:r>
    </w:p>
    <w:p w14:paraId="16FE2945" w14:textId="77777777" w:rsidR="00915FB2" w:rsidRPr="00915FB2" w:rsidRDefault="00915FB2" w:rsidP="00915FB2">
      <w:pPr>
        <w:numPr>
          <w:ilvl w:val="0"/>
          <w:numId w:val="18"/>
        </w:numPr>
      </w:pPr>
      <w:r w:rsidRPr="00915FB2">
        <w:t>Long-term support required</w:t>
      </w:r>
    </w:p>
    <w:p w14:paraId="2F820BB7" w14:textId="77777777" w:rsidR="00915FB2" w:rsidRPr="00915FB2" w:rsidRDefault="00915FB2" w:rsidP="00915FB2">
      <w:r w:rsidRPr="00915FB2">
        <w:pict w14:anchorId="1E8DC337">
          <v:rect id="_x0000_i1182" style="width:0;height:1.5pt" o:hralign="center" o:hrstd="t" o:hr="t" fillcolor="#a0a0a0" stroked="f"/>
        </w:pict>
      </w:r>
    </w:p>
    <w:p w14:paraId="2B08488B" w14:textId="77777777" w:rsidR="00915FB2" w:rsidRPr="00915FB2" w:rsidRDefault="00915FB2" w:rsidP="00915FB2">
      <w:pPr>
        <w:rPr>
          <w:b/>
          <w:bCs/>
        </w:rPr>
      </w:pPr>
      <w:r w:rsidRPr="00915FB2">
        <w:rPr>
          <w:b/>
          <w:bCs/>
        </w:rPr>
        <w:t>19. Summary</w:t>
      </w:r>
    </w:p>
    <w:p w14:paraId="77D3C6E6" w14:textId="77777777" w:rsidR="00915FB2" w:rsidRPr="00915FB2" w:rsidRDefault="00915FB2" w:rsidP="00915FB2">
      <w:pPr>
        <w:numPr>
          <w:ilvl w:val="0"/>
          <w:numId w:val="19"/>
        </w:numPr>
      </w:pPr>
      <w:r w:rsidRPr="00915FB2">
        <w:t>Concise presentation of key findings (clinical + psycho-social + environmental)</w:t>
      </w:r>
    </w:p>
    <w:p w14:paraId="12824D8F" w14:textId="77777777" w:rsidR="00915FB2" w:rsidRPr="00915FB2" w:rsidRDefault="00915FB2" w:rsidP="00915FB2">
      <w:pPr>
        <w:numPr>
          <w:ilvl w:val="0"/>
          <w:numId w:val="19"/>
        </w:numPr>
      </w:pPr>
      <w:r w:rsidRPr="00915FB2">
        <w:t>Interventions planned and implemented</w:t>
      </w:r>
    </w:p>
    <w:p w14:paraId="2BE61EEC" w14:textId="77777777" w:rsidR="00915FB2" w:rsidRPr="00915FB2" w:rsidRDefault="00915FB2" w:rsidP="00915FB2">
      <w:pPr>
        <w:numPr>
          <w:ilvl w:val="0"/>
          <w:numId w:val="19"/>
        </w:numPr>
      </w:pPr>
      <w:r w:rsidRPr="00915FB2">
        <w:t>Outcome (short-term &amp; expected long-term)</w:t>
      </w:r>
    </w:p>
    <w:p w14:paraId="363D1183" w14:textId="77777777" w:rsidR="00915FB2" w:rsidRPr="00915FB2" w:rsidRDefault="00915FB2" w:rsidP="00915FB2">
      <w:r w:rsidRPr="00915FB2">
        <w:pict w14:anchorId="3F86E527">
          <v:rect id="_x0000_i1183" style="width:0;height:1.5pt" o:hralign="center" o:hrstd="t" o:hr="t" fillcolor="#a0a0a0" stroked="f"/>
        </w:pict>
      </w:r>
    </w:p>
    <w:p w14:paraId="5FD596E5" w14:textId="77777777" w:rsidR="00915FB2" w:rsidRPr="00915FB2" w:rsidRDefault="00915FB2" w:rsidP="00915FB2">
      <w:pPr>
        <w:rPr>
          <w:b/>
          <w:bCs/>
        </w:rPr>
      </w:pPr>
      <w:r w:rsidRPr="00915FB2">
        <w:rPr>
          <w:b/>
          <w:bCs/>
        </w:rPr>
        <w:t>20. Learning Points (for PGs)</w:t>
      </w:r>
    </w:p>
    <w:p w14:paraId="200AB3E6" w14:textId="77777777" w:rsidR="00915FB2" w:rsidRPr="00915FB2" w:rsidRDefault="00915FB2" w:rsidP="00915FB2">
      <w:pPr>
        <w:numPr>
          <w:ilvl w:val="0"/>
          <w:numId w:val="20"/>
        </w:numPr>
      </w:pPr>
      <w:r w:rsidRPr="00915FB2">
        <w:t>Holistic approach in community setting</w:t>
      </w:r>
    </w:p>
    <w:p w14:paraId="55A436D3" w14:textId="77777777" w:rsidR="00915FB2" w:rsidRPr="00915FB2" w:rsidRDefault="00915FB2" w:rsidP="00915FB2">
      <w:pPr>
        <w:numPr>
          <w:ilvl w:val="0"/>
          <w:numId w:val="20"/>
        </w:numPr>
      </w:pPr>
      <w:r w:rsidRPr="00915FB2">
        <w:t>Integration of clinical, social, psychological aspects</w:t>
      </w:r>
    </w:p>
    <w:p w14:paraId="17D8264E" w14:textId="77777777" w:rsidR="00915FB2" w:rsidRPr="00915FB2" w:rsidRDefault="00915FB2" w:rsidP="00915FB2">
      <w:pPr>
        <w:numPr>
          <w:ilvl w:val="0"/>
          <w:numId w:val="20"/>
        </w:numPr>
      </w:pPr>
      <w:r w:rsidRPr="00915FB2">
        <w:t>Practical application of community medicine principles</w:t>
      </w:r>
    </w:p>
    <w:sectPr w:rsidR="00915FB2" w:rsidRPr="00915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61F"/>
    <w:multiLevelType w:val="multilevel"/>
    <w:tmpl w:val="ABE4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265C6"/>
    <w:multiLevelType w:val="multilevel"/>
    <w:tmpl w:val="3D46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5725B"/>
    <w:multiLevelType w:val="multilevel"/>
    <w:tmpl w:val="B58E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60715"/>
    <w:multiLevelType w:val="multilevel"/>
    <w:tmpl w:val="D44A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93A95"/>
    <w:multiLevelType w:val="multilevel"/>
    <w:tmpl w:val="6682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56355"/>
    <w:multiLevelType w:val="multilevel"/>
    <w:tmpl w:val="ECEC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C0984"/>
    <w:multiLevelType w:val="multilevel"/>
    <w:tmpl w:val="703E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B1C80"/>
    <w:multiLevelType w:val="multilevel"/>
    <w:tmpl w:val="3120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55DC7"/>
    <w:multiLevelType w:val="multilevel"/>
    <w:tmpl w:val="AF22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829DC"/>
    <w:multiLevelType w:val="multilevel"/>
    <w:tmpl w:val="4DD8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14FB0"/>
    <w:multiLevelType w:val="multilevel"/>
    <w:tmpl w:val="CCAC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BC5B42"/>
    <w:multiLevelType w:val="multilevel"/>
    <w:tmpl w:val="9A34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172BE"/>
    <w:multiLevelType w:val="multilevel"/>
    <w:tmpl w:val="7B2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6230C"/>
    <w:multiLevelType w:val="multilevel"/>
    <w:tmpl w:val="5E3C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44BDE"/>
    <w:multiLevelType w:val="multilevel"/>
    <w:tmpl w:val="9946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97385A"/>
    <w:multiLevelType w:val="multilevel"/>
    <w:tmpl w:val="410A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61801"/>
    <w:multiLevelType w:val="multilevel"/>
    <w:tmpl w:val="075E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216BC4"/>
    <w:multiLevelType w:val="multilevel"/>
    <w:tmpl w:val="02D4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232A30"/>
    <w:multiLevelType w:val="multilevel"/>
    <w:tmpl w:val="3984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BE0D6E"/>
    <w:multiLevelType w:val="multilevel"/>
    <w:tmpl w:val="E082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626223">
    <w:abstractNumId w:val="13"/>
  </w:num>
  <w:num w:numId="2" w16cid:durableId="2001350291">
    <w:abstractNumId w:val="7"/>
  </w:num>
  <w:num w:numId="3" w16cid:durableId="414205715">
    <w:abstractNumId w:val="0"/>
  </w:num>
  <w:num w:numId="4" w16cid:durableId="1322731379">
    <w:abstractNumId w:val="12"/>
  </w:num>
  <w:num w:numId="5" w16cid:durableId="1203979823">
    <w:abstractNumId w:val="10"/>
  </w:num>
  <w:num w:numId="6" w16cid:durableId="1261454196">
    <w:abstractNumId w:val="9"/>
  </w:num>
  <w:num w:numId="7" w16cid:durableId="330567182">
    <w:abstractNumId w:val="15"/>
  </w:num>
  <w:num w:numId="8" w16cid:durableId="178814420">
    <w:abstractNumId w:val="11"/>
  </w:num>
  <w:num w:numId="9" w16cid:durableId="202522057">
    <w:abstractNumId w:val="18"/>
  </w:num>
  <w:num w:numId="10" w16cid:durableId="1199050989">
    <w:abstractNumId w:val="3"/>
  </w:num>
  <w:num w:numId="11" w16cid:durableId="1353646293">
    <w:abstractNumId w:val="17"/>
  </w:num>
  <w:num w:numId="12" w16cid:durableId="1767918434">
    <w:abstractNumId w:val="4"/>
  </w:num>
  <w:num w:numId="13" w16cid:durableId="205603980">
    <w:abstractNumId w:val="6"/>
  </w:num>
  <w:num w:numId="14" w16cid:durableId="105125945">
    <w:abstractNumId w:val="19"/>
  </w:num>
  <w:num w:numId="15" w16cid:durableId="245462258">
    <w:abstractNumId w:val="1"/>
  </w:num>
  <w:num w:numId="16" w16cid:durableId="666858184">
    <w:abstractNumId w:val="8"/>
  </w:num>
  <w:num w:numId="17" w16cid:durableId="1311448679">
    <w:abstractNumId w:val="5"/>
  </w:num>
  <w:num w:numId="18" w16cid:durableId="654071612">
    <w:abstractNumId w:val="2"/>
  </w:num>
  <w:num w:numId="19" w16cid:durableId="683752080">
    <w:abstractNumId w:val="16"/>
  </w:num>
  <w:num w:numId="20" w16cid:durableId="8862597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B2"/>
    <w:rsid w:val="00915FB2"/>
    <w:rsid w:val="0099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088F"/>
  <w15:chartTrackingRefBased/>
  <w15:docId w15:val="{1ADEC896-B28E-43A4-B580-290AB5FA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Siddalingaiah H S</dc:creator>
  <cp:keywords/>
  <dc:description/>
  <cp:lastModifiedBy>Dr Siddalingaiah H S</cp:lastModifiedBy>
  <cp:revision>1</cp:revision>
  <dcterms:created xsi:type="dcterms:W3CDTF">2025-09-04T04:32:00Z</dcterms:created>
  <dcterms:modified xsi:type="dcterms:W3CDTF">2025-09-04T04:33:00Z</dcterms:modified>
</cp:coreProperties>
</file>