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Dietary Guidelines for Indians - Infographic</w:t>
      </w:r>
    </w:p>
    <w:p>
      <w:r>
        <w:t>A visual guide by the National Institute of Nutrition (NIN) to promote health, prevent disease, and ensure a well-nourished nation.</w:t>
      </w:r>
    </w:p>
    <w:p>
      <w:pPr>
        <w:pStyle w:val="Heading1"/>
      </w:pPr>
      <w:r>
        <w:t>India's Dual Nutrition Challenge</w:t>
      </w:r>
    </w:p>
    <w:p>
      <w:pPr>
        <w:pStyle w:val="Heading2"/>
      </w:pPr>
      <w:r>
        <w:t>Undernutrition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dernutr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Overnutrition &amp; NCDs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vernutri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Guideline 1: The Foundation of a Balanced Diet</w:t>
      </w:r>
    </w:p>
    <w:p>
      <w:r>
        <w:t>A balanced diet provides all necessary nutrients in required amounts and proper proportions. Achieved by eating a variety of foods.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ronutrien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🌾 Cereals, Millets &amp; Pulses – Main source of energy and protein</w:t>
      </w:r>
    </w:p>
    <w:p>
      <w:r>
        <w:t>🥦 Vegetables &amp; Fruits – Rich in vitamins, minerals, and fiber</w:t>
      </w:r>
    </w:p>
    <w:p>
      <w:r>
        <w:t>🥛 Milk, Eggs &amp; Meat – High-quality protein and micronutrients</w:t>
      </w:r>
    </w:p>
    <w:p>
      <w:r>
        <w:t>🥑 Fats, Nuts &amp; Oils – Energy and essential fatty acids</w:t>
      </w:r>
    </w:p>
    <w:p>
      <w:pPr>
        <w:pStyle w:val="Heading1"/>
      </w:pPr>
      <w:r>
        <w:t>Nutrition Through Life Stages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t>Life Stage</w:t>
            </w:r>
          </w:p>
        </w:tc>
        <w:tc>
          <w:tcPr>
            <w:tcW w:type="dxa" w:w="6120"/>
          </w:tcPr>
          <w:p>
            <w:r>
              <w:t>Extra Kcal/day</w:t>
            </w:r>
          </w:p>
        </w:tc>
      </w:tr>
      <w:tr>
        <w:tc>
          <w:tcPr>
            <w:tcW w:type="dxa" w:w="6120"/>
          </w:tcPr>
          <w:p>
            <w:r>
              <w:t>Pregnancy</w:t>
            </w:r>
          </w:p>
        </w:tc>
        <w:tc>
          <w:tcPr>
            <w:tcW w:type="dxa" w:w="6120"/>
          </w:tcPr>
          <w:p>
            <w:r>
              <w:t>+350</w:t>
            </w:r>
          </w:p>
        </w:tc>
      </w:tr>
      <w:tr>
        <w:tc>
          <w:tcPr>
            <w:tcW w:type="dxa" w:w="6120"/>
          </w:tcPr>
          <w:p>
            <w:r>
              <w:t>Lactation</w:t>
            </w:r>
          </w:p>
        </w:tc>
        <w:tc>
          <w:tcPr>
            <w:tcW w:type="dxa" w:w="6120"/>
          </w:tcPr>
          <w:p>
            <w:r>
              <w:t>+600</w:t>
            </w:r>
          </w:p>
        </w:tc>
      </w:tr>
    </w:tbl>
    <w:p>
      <w:r>
        <w:t>👶 Infancy (0–6m): Exclusive breastfeeding</w:t>
      </w:r>
    </w:p>
    <w:p>
      <w:r>
        <w:t>🍲 After 6m: Semi-solid complementary foods</w:t>
      </w:r>
    </w:p>
    <w:p>
      <w:r>
        <w:t>🧒 Childhood: Balanced meals, prevent deficiencies</w:t>
      </w:r>
    </w:p>
    <w:p>
      <w:r>
        <w:t>👩 Adolescents: Extra calcium &amp; iron</w:t>
      </w:r>
    </w:p>
    <w:p>
      <w:r>
        <w:t>👵 Elderly: Nutrient-dense, soft, easy-to-digest meals</w:t>
      </w:r>
    </w:p>
    <w:p>
      <w:pPr>
        <w:pStyle w:val="Heading1"/>
      </w:pPr>
      <w:r>
        <w:t>Building Healthy Habits for Life</w:t>
      </w:r>
    </w:p>
    <w:p>
      <w:r>
        <w:t>🥦 Eat Vegetables &amp; Fruits – Aim ≥ 300g/day vegetables &amp; ≥ 100g/day fruits</w:t>
      </w:r>
    </w:p>
    <w:p>
      <w:r>
        <w:t>🧂 Limit Salt – &lt;5g/day; avoid pickles, papads, chips</w:t>
      </w:r>
    </w:p>
    <w:p>
      <w:r>
        <w:t>🍳 Cook Smart – Prefer steaming/boiling, avoid reused oil</w:t>
      </w:r>
    </w:p>
    <w:p>
      <w:r>
        <w:t>💧 Hydrate – At least 8 glasses safe water daily</w:t>
      </w:r>
    </w:p>
    <w:p>
      <w:r>
        <w:t>🏃 Be Active – 45 min/day, 5+ days per week</w:t>
      </w:r>
    </w:p>
    <w:p>
      <w:r>
        <w:br/>
        <w:t>Infographic based on the 'Dietary Guidelines for Indians - A Manual' by NIN-ICMR, Hyderabad.</w:t>
        <w:br/>
        <w:t>This is a visual interpretation and not a replacement for the official document.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