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862E1" w14:textId="528145BA" w:rsidR="00605821" w:rsidRDefault="00605821" w:rsidP="00605821">
      <w:proofErr w:type="spellStart"/>
      <w:r>
        <w:t>ಗೆ</w:t>
      </w:r>
      <w:proofErr w:type="spellEnd"/>
      <w:r>
        <w:t xml:space="preserve">,  </w:t>
      </w:r>
    </w:p>
    <w:p w14:paraId="5196298E" w14:textId="77777777" w:rsidR="00605821" w:rsidRDefault="00605821" w:rsidP="00605821">
      <w:proofErr w:type="spellStart"/>
      <w:r>
        <w:t>ಭಾರತದ</w:t>
      </w:r>
      <w:proofErr w:type="spellEnd"/>
      <w:r>
        <w:t xml:space="preserve"> </w:t>
      </w:r>
      <w:proofErr w:type="spellStart"/>
      <w:r>
        <w:t>ರಾಷ್ಟ್ರಪತಿಗಳು</w:t>
      </w:r>
      <w:proofErr w:type="spellEnd"/>
      <w:r>
        <w:t xml:space="preserve">,  </w:t>
      </w:r>
    </w:p>
    <w:p w14:paraId="08C501EF" w14:textId="221EF08D" w:rsidR="00605821" w:rsidRDefault="000E224A" w:rsidP="00605821">
      <w:proofErr w:type="spellStart"/>
      <w:r>
        <w:t>ರಾಷ್ಟ್ರಪತಿ</w:t>
      </w:r>
      <w:proofErr w:type="spellEnd"/>
      <w:r w:rsidR="00605821">
        <w:t xml:space="preserve"> </w:t>
      </w:r>
      <w:proofErr w:type="spellStart"/>
      <w:r w:rsidR="00605821">
        <w:t>ಭವನ</w:t>
      </w:r>
      <w:proofErr w:type="spellEnd"/>
      <w:r w:rsidR="00605821">
        <w:t xml:space="preserve">  </w:t>
      </w:r>
    </w:p>
    <w:p w14:paraId="08E7DD08" w14:textId="77777777" w:rsidR="00605821" w:rsidRDefault="00605821" w:rsidP="00605821">
      <w:proofErr w:type="spellStart"/>
      <w:r>
        <w:t>ನವದೆಹಲಿ</w:t>
      </w:r>
      <w:proofErr w:type="spellEnd"/>
      <w:r>
        <w:t xml:space="preserve"> - 110004.  </w:t>
      </w:r>
    </w:p>
    <w:p w14:paraId="42174004" w14:textId="77777777" w:rsidR="00605821" w:rsidRDefault="00605821" w:rsidP="00605821"/>
    <w:p w14:paraId="10FFB791" w14:textId="15A1B052" w:rsidR="00605821" w:rsidRDefault="000E224A" w:rsidP="00605821">
      <w:proofErr w:type="spellStart"/>
      <w:r w:rsidRPr="000E224A">
        <w:rPr>
          <w:rFonts w:ascii="Nirmala UI" w:hAnsi="Nirmala UI" w:cs="Nirmala UI"/>
        </w:rPr>
        <w:t>ಅಗತ್ಯ</w:t>
      </w:r>
      <w:proofErr w:type="spellEnd"/>
      <w:r w:rsidRPr="000E224A">
        <w:t xml:space="preserve"> </w:t>
      </w:r>
      <w:proofErr w:type="spellStart"/>
      <w:r w:rsidRPr="000E224A">
        <w:rPr>
          <w:rFonts w:ascii="Nirmala UI" w:hAnsi="Nirmala UI" w:cs="Nirmala UI"/>
        </w:rPr>
        <w:t>ತುರ್ತು</w:t>
      </w:r>
      <w:proofErr w:type="spellEnd"/>
      <w:r w:rsidRPr="000E224A">
        <w:t xml:space="preserve"> </w:t>
      </w:r>
      <w:proofErr w:type="spellStart"/>
      <w:r w:rsidRPr="000E224A">
        <w:rPr>
          <w:rFonts w:ascii="Nirmala UI" w:hAnsi="Nirmala UI" w:cs="Nirmala UI"/>
        </w:rPr>
        <w:t>ಕ್ರಮಕ್ಕೆ</w:t>
      </w:r>
      <w:proofErr w:type="spellEnd"/>
      <w:r w:rsidRPr="000E224A">
        <w:t xml:space="preserve"> </w:t>
      </w:r>
      <w:proofErr w:type="spellStart"/>
      <w:r w:rsidRPr="000E224A">
        <w:rPr>
          <w:rFonts w:ascii="Nirmala UI" w:hAnsi="Nirmala UI" w:cs="Nirmala UI"/>
        </w:rPr>
        <w:t>ಪ್ರತಿ</w:t>
      </w:r>
      <w:proofErr w:type="spellEnd"/>
      <w:r w:rsidR="00605821">
        <w:t xml:space="preserve">:  </w:t>
      </w:r>
    </w:p>
    <w:p w14:paraId="310D227F" w14:textId="77777777" w:rsidR="00C24EAF" w:rsidRDefault="00C24EAF" w:rsidP="00C24EAF">
      <w:pPr>
        <w:pStyle w:val="ListParagraph"/>
        <w:numPr>
          <w:ilvl w:val="0"/>
          <w:numId w:val="29"/>
        </w:numPr>
      </w:pPr>
      <w:proofErr w:type="spellStart"/>
      <w:r>
        <w:t>ಭಾರತದ</w:t>
      </w:r>
      <w:proofErr w:type="spellEnd"/>
      <w:r>
        <w:t xml:space="preserve"> </w:t>
      </w:r>
      <w:proofErr w:type="spellStart"/>
      <w:r>
        <w:t>ಮುಖ್ಯ</w:t>
      </w:r>
      <w:proofErr w:type="spellEnd"/>
      <w:r>
        <w:t xml:space="preserve"> </w:t>
      </w:r>
      <w:proofErr w:type="spellStart"/>
      <w:r>
        <w:t>ನ್ಯಾಯಾಧೀಶರು</w:t>
      </w:r>
      <w:proofErr w:type="spellEnd"/>
      <w:r>
        <w:t xml:space="preserve">, </w:t>
      </w:r>
      <w:proofErr w:type="spellStart"/>
      <w:r>
        <w:t>ಭಾರತದ</w:t>
      </w:r>
      <w:proofErr w:type="spellEnd"/>
      <w:r>
        <w:t xml:space="preserve"> </w:t>
      </w:r>
      <w:proofErr w:type="spellStart"/>
      <w:r>
        <w:t>ಸರ್ವೋಚ್ಚ</w:t>
      </w:r>
      <w:proofErr w:type="spellEnd"/>
      <w:r>
        <w:t xml:space="preserve"> </w:t>
      </w:r>
      <w:proofErr w:type="spellStart"/>
      <w:r>
        <w:t>ನ್ಯಾಯಾಲಯ</w:t>
      </w:r>
      <w:proofErr w:type="spellEnd"/>
      <w:r>
        <w:t xml:space="preserve">. </w:t>
      </w:r>
      <w:proofErr w:type="spellStart"/>
      <w:r>
        <w:t>ನವದೆಹಲಿ</w:t>
      </w:r>
      <w:proofErr w:type="spellEnd"/>
      <w:r>
        <w:t>.</w:t>
      </w:r>
    </w:p>
    <w:p w14:paraId="461A0C77" w14:textId="77777777" w:rsidR="00C24EAF" w:rsidRDefault="00C24EAF" w:rsidP="00C24EAF">
      <w:pPr>
        <w:pStyle w:val="ListParagraph"/>
        <w:numPr>
          <w:ilvl w:val="0"/>
          <w:numId w:val="29"/>
        </w:numPr>
      </w:pP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ರಾಜ್ಯಪಾಲರು</w:t>
      </w:r>
      <w:proofErr w:type="spellEnd"/>
      <w:r>
        <w:t xml:space="preserve">, </w:t>
      </w:r>
      <w:proofErr w:type="spellStart"/>
      <w:r>
        <w:t>ರಾಜಭವನ</w:t>
      </w:r>
      <w:proofErr w:type="spellEnd"/>
      <w:r>
        <w:t xml:space="preserve">, </w:t>
      </w:r>
      <w:proofErr w:type="spellStart"/>
      <w:r>
        <w:t>ಬೆಂಗಳೂರು</w:t>
      </w:r>
      <w:proofErr w:type="spellEnd"/>
      <w:r>
        <w:t xml:space="preserve"> - 560001.  </w:t>
      </w:r>
    </w:p>
    <w:p w14:paraId="11C233C3" w14:textId="77777777" w:rsidR="00C24EAF" w:rsidRDefault="00C24EAF" w:rsidP="00C24EAF">
      <w:pPr>
        <w:pStyle w:val="ListParagraph"/>
        <w:numPr>
          <w:ilvl w:val="0"/>
          <w:numId w:val="29"/>
        </w:numPr>
      </w:pPr>
      <w:proofErr w:type="spellStart"/>
      <w:r>
        <w:t>ಕಮಿಷನರ್</w:t>
      </w:r>
      <w:proofErr w:type="spellEnd"/>
      <w:r>
        <w:t xml:space="preserve">. </w:t>
      </w:r>
      <w:proofErr w:type="spellStart"/>
      <w:r>
        <w:t>ಭಾರತದ</w:t>
      </w:r>
      <w:proofErr w:type="spellEnd"/>
      <w:r>
        <w:t xml:space="preserve"> </w:t>
      </w: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ಮಾನವ</w:t>
      </w:r>
      <w:proofErr w:type="spellEnd"/>
      <w:r>
        <w:t xml:space="preserve"> </w:t>
      </w:r>
      <w:proofErr w:type="spellStart"/>
      <w:r>
        <w:t>ಹಕ್ಕುಗಳ</w:t>
      </w:r>
      <w:proofErr w:type="spellEnd"/>
      <w:r>
        <w:t xml:space="preserve"> </w:t>
      </w:r>
      <w:proofErr w:type="spellStart"/>
      <w:r>
        <w:t>ಆಯೋಗ</w:t>
      </w:r>
      <w:proofErr w:type="spellEnd"/>
      <w:r>
        <w:t xml:space="preserve">, </w:t>
      </w:r>
      <w:proofErr w:type="spellStart"/>
      <w:r>
        <w:t>ನವದೆಹಲಿ</w:t>
      </w:r>
      <w:proofErr w:type="spellEnd"/>
      <w:r>
        <w:t>.</w:t>
      </w:r>
    </w:p>
    <w:p w14:paraId="72E8CFF5" w14:textId="5EFD2DED" w:rsidR="00605821" w:rsidRDefault="00605821" w:rsidP="00C24EAF">
      <w:pPr>
        <w:pStyle w:val="ListParagraph"/>
        <w:numPr>
          <w:ilvl w:val="0"/>
          <w:numId w:val="29"/>
        </w:numPr>
      </w:pPr>
      <w:proofErr w:type="spellStart"/>
      <w:r>
        <w:t>ಕರ್ನಾಟಕದ</w:t>
      </w:r>
      <w:proofErr w:type="spellEnd"/>
      <w:r>
        <w:t xml:space="preserve"> </w:t>
      </w:r>
      <w:proofErr w:type="spellStart"/>
      <w:r>
        <w:t>ಮುಖ್ಯಮಂತ್ರಿ</w:t>
      </w:r>
      <w:proofErr w:type="spellEnd"/>
      <w:r>
        <w:t xml:space="preserve">, </w:t>
      </w:r>
      <w:proofErr w:type="spellStart"/>
      <w:r>
        <w:t>ವಿಧಾನಸೌಧ</w:t>
      </w:r>
      <w:proofErr w:type="spellEnd"/>
      <w:r>
        <w:t xml:space="preserve">, </w:t>
      </w:r>
      <w:proofErr w:type="spellStart"/>
      <w:r>
        <w:t>ಬೆಂಗಳೂರು</w:t>
      </w:r>
      <w:proofErr w:type="spellEnd"/>
      <w:r>
        <w:t xml:space="preserve"> - 560001.  </w:t>
      </w:r>
    </w:p>
    <w:p w14:paraId="680E4372" w14:textId="27E2E0F2" w:rsidR="00605821" w:rsidRDefault="00605821" w:rsidP="00C24EAF">
      <w:pPr>
        <w:pStyle w:val="ListParagraph"/>
        <w:numPr>
          <w:ilvl w:val="0"/>
          <w:numId w:val="29"/>
        </w:numPr>
      </w:pP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ನಗರಾಭಿವೃದ್ಧಿ</w:t>
      </w:r>
      <w:proofErr w:type="spellEnd"/>
      <w:r>
        <w:t xml:space="preserve"> </w:t>
      </w:r>
      <w:proofErr w:type="spellStart"/>
      <w:r>
        <w:t>ಸಚಿವರು</w:t>
      </w:r>
      <w:proofErr w:type="spellEnd"/>
      <w:r>
        <w:t xml:space="preserve">, </w:t>
      </w:r>
      <w:proofErr w:type="spellStart"/>
      <w:r>
        <w:t>ಬೆಂಗಳೂರು</w:t>
      </w:r>
      <w:proofErr w:type="spellEnd"/>
      <w:r>
        <w:t xml:space="preserve"> - 560001.  </w:t>
      </w:r>
    </w:p>
    <w:p w14:paraId="232A62F6" w14:textId="282E1D01" w:rsidR="00605821" w:rsidRDefault="00605821" w:rsidP="00C24EAF">
      <w:pPr>
        <w:pStyle w:val="ListParagraph"/>
        <w:numPr>
          <w:ilvl w:val="0"/>
          <w:numId w:val="29"/>
        </w:numPr>
      </w:pPr>
      <w:proofErr w:type="spellStart"/>
      <w:r>
        <w:t>ಅಧ್ಯಕ್ಷರು</w:t>
      </w:r>
      <w:proofErr w:type="spellEnd"/>
      <w:r>
        <w:t xml:space="preserve">,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ಅಭಿವೃದ್ಧಿ</w:t>
      </w:r>
      <w:proofErr w:type="spellEnd"/>
      <w:r>
        <w:t xml:space="preserve"> </w:t>
      </w:r>
      <w:proofErr w:type="spellStart"/>
      <w:r>
        <w:t>ಪ್ರಾಧಿಕಾರ</w:t>
      </w:r>
      <w:proofErr w:type="spellEnd"/>
      <w:r>
        <w:t xml:space="preserve"> (</w:t>
      </w:r>
      <w:proofErr w:type="spellStart"/>
      <w:r>
        <w:t>ಬಿಡಿಎ</w:t>
      </w:r>
      <w:proofErr w:type="spellEnd"/>
      <w:r>
        <w:t xml:space="preserve">), </w:t>
      </w:r>
      <w:proofErr w:type="spellStart"/>
      <w:proofErr w:type="gramStart"/>
      <w:r>
        <w:t>ಟಿ.ಚೌಡಯ್ಯ</w:t>
      </w:r>
      <w:proofErr w:type="spellEnd"/>
      <w:proofErr w:type="gramEnd"/>
      <w:r>
        <w:t xml:space="preserve"> </w:t>
      </w:r>
      <w:proofErr w:type="spellStart"/>
      <w:r>
        <w:t>ರಸ್ತೆ</w:t>
      </w:r>
      <w:proofErr w:type="spellEnd"/>
      <w:r>
        <w:t xml:space="preserve">, </w:t>
      </w:r>
      <w:proofErr w:type="spellStart"/>
      <w:r>
        <w:t>ಬೆಂಗಳೂರು</w:t>
      </w:r>
      <w:proofErr w:type="spellEnd"/>
      <w:r>
        <w:t xml:space="preserve"> - 560020.  </w:t>
      </w:r>
    </w:p>
    <w:p w14:paraId="639FF36F" w14:textId="0AB57192" w:rsidR="00C24EAF" w:rsidRDefault="00C24EAF" w:rsidP="00C24EAF">
      <w:pPr>
        <w:pStyle w:val="ListParagraph"/>
        <w:numPr>
          <w:ilvl w:val="0"/>
          <w:numId w:val="29"/>
        </w:numPr>
      </w:pPr>
      <w:proofErr w:type="spellStart"/>
      <w:r>
        <w:t>ಆಯುಕ್ತರು</w:t>
      </w:r>
      <w:proofErr w:type="spellEnd"/>
      <w:r>
        <w:t xml:space="preserve">, </w:t>
      </w:r>
      <w:proofErr w:type="spellStart"/>
      <w:r>
        <w:t>ಬೃಹತ್</w:t>
      </w:r>
      <w:proofErr w:type="spellEnd"/>
      <w:r>
        <w:t xml:space="preserve">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ಮಹಾನಗರ</w:t>
      </w:r>
      <w:proofErr w:type="spellEnd"/>
      <w:r>
        <w:t xml:space="preserve"> </w:t>
      </w:r>
      <w:proofErr w:type="spellStart"/>
      <w:r>
        <w:t>ಪಾಲಿಕೆ</w:t>
      </w:r>
      <w:proofErr w:type="spellEnd"/>
      <w:r>
        <w:t xml:space="preserve"> (</w:t>
      </w:r>
      <w:proofErr w:type="spellStart"/>
      <w:r>
        <w:t>ಬಿಬಿಎಂಪಿ</w:t>
      </w:r>
      <w:proofErr w:type="spellEnd"/>
      <w:r>
        <w:t xml:space="preserve">)  </w:t>
      </w:r>
    </w:p>
    <w:p w14:paraId="3DD493D2" w14:textId="77777777" w:rsidR="00C24EAF" w:rsidRDefault="00C24EAF" w:rsidP="00C24EAF">
      <w:pPr>
        <w:rPr>
          <w:b/>
          <w:bCs/>
        </w:rPr>
      </w:pPr>
    </w:p>
    <w:p w14:paraId="244AE4D5" w14:textId="12AE9B17" w:rsidR="00C24EAF" w:rsidRPr="00C24EAF" w:rsidRDefault="00605821" w:rsidP="00C24EAF">
      <w:pPr>
        <w:rPr>
          <w:b/>
          <w:bCs/>
        </w:rPr>
      </w:pPr>
      <w:proofErr w:type="spellStart"/>
      <w:r w:rsidRPr="00C24EAF">
        <w:rPr>
          <w:b/>
          <w:bCs/>
        </w:rPr>
        <w:t>ವಿಷಯ</w:t>
      </w:r>
      <w:proofErr w:type="spellEnd"/>
      <w:r w:rsidRPr="00C24EAF">
        <w:rPr>
          <w:b/>
          <w:bCs/>
        </w:rPr>
        <w:t xml:space="preserve">: </w:t>
      </w:r>
      <w:proofErr w:type="spellStart"/>
      <w:r w:rsidRPr="00C24EAF">
        <w:rPr>
          <w:b/>
          <w:bCs/>
        </w:rPr>
        <w:t>ಉದ್ದೇಶಿತ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ಹೊರ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ವರ್ತುಲ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ರಸ್ತೆ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ಹಂತ</w:t>
      </w:r>
      <w:proofErr w:type="spellEnd"/>
      <w:r w:rsidRPr="00C24EAF">
        <w:rPr>
          <w:b/>
          <w:bCs/>
        </w:rPr>
        <w:t xml:space="preserve"> 2 (</w:t>
      </w:r>
      <w:proofErr w:type="spellStart"/>
      <w:r w:rsidRPr="00C24EAF">
        <w:rPr>
          <w:b/>
          <w:bCs/>
        </w:rPr>
        <w:t>ತುಮಕೂರು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ರಸ್ತೆಯಿಂದ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ಮಾಗಡಿ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ರಸ್ತೆ</w:t>
      </w:r>
      <w:proofErr w:type="spellEnd"/>
      <w:r w:rsidRPr="00C24EAF">
        <w:rPr>
          <w:b/>
          <w:bCs/>
        </w:rPr>
        <w:t xml:space="preserve">) - </w:t>
      </w:r>
      <w:proofErr w:type="spellStart"/>
      <w:r w:rsidRPr="00C24EAF">
        <w:rPr>
          <w:b/>
          <w:bCs/>
        </w:rPr>
        <w:t>ಪರಿಸರ</w:t>
      </w:r>
      <w:proofErr w:type="spellEnd"/>
      <w:r w:rsidRPr="00C24EAF">
        <w:rPr>
          <w:b/>
          <w:bCs/>
        </w:rPr>
        <w:t xml:space="preserve">, </w:t>
      </w:r>
      <w:proofErr w:type="spellStart"/>
      <w:r w:rsidRPr="00C24EAF">
        <w:rPr>
          <w:b/>
          <w:bCs/>
        </w:rPr>
        <w:t>ಸಾಮಾಜಿಕ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ಕಾನೂನು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ಕಾಳಜಿ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ಈ </w:t>
      </w:r>
      <w:proofErr w:type="spellStart"/>
      <w:r w:rsidR="000E224A" w:rsidRPr="000E224A">
        <w:rPr>
          <w:rFonts w:ascii="Nirmala UI" w:hAnsi="Nirmala UI" w:cs="Nirmala UI"/>
          <w:b/>
          <w:bCs/>
        </w:rPr>
        <w:t>ದುಷ್ಟ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ಕಲ್ಪನೆಯ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ಒಆರ್ಆರ್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ಹಂತ</w:t>
      </w:r>
      <w:proofErr w:type="spellEnd"/>
      <w:r w:rsidRPr="00C24EAF">
        <w:rPr>
          <w:b/>
          <w:bCs/>
        </w:rPr>
        <w:t xml:space="preserve"> 2 </w:t>
      </w:r>
      <w:proofErr w:type="spellStart"/>
      <w:r w:rsidRPr="00C24EAF">
        <w:rPr>
          <w:b/>
          <w:bCs/>
        </w:rPr>
        <w:t>ಯೋಜನೆಯನ್ನು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ರದ್ದುಗೊಳಿಸಲು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ತುರ್ತು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ಬೇಡಿಕೆ</w:t>
      </w:r>
      <w:proofErr w:type="spellEnd"/>
      <w:r w:rsidRPr="00C24EAF">
        <w:rPr>
          <w:b/>
          <w:bCs/>
        </w:rPr>
        <w:t xml:space="preserve"> - </w:t>
      </w:r>
      <w:proofErr w:type="spellStart"/>
      <w:r w:rsidRPr="00C24EAF">
        <w:rPr>
          <w:b/>
          <w:bCs/>
        </w:rPr>
        <w:t>ಅನಗತ್ಯ</w:t>
      </w:r>
      <w:proofErr w:type="spellEnd"/>
      <w:r w:rsidRPr="00C24EAF">
        <w:rPr>
          <w:b/>
          <w:bCs/>
        </w:rPr>
        <w:t xml:space="preserve">, </w:t>
      </w:r>
      <w:proofErr w:type="spellStart"/>
      <w:r w:rsidRPr="00C24EAF">
        <w:rPr>
          <w:b/>
          <w:bCs/>
        </w:rPr>
        <w:t>ಪರಿಸರ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ವಿನಾಶಕಾರಿ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ಕಾನೂನುಬದ್ಧವಾಗಿ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ದೋಷಪೂರಿತವಾಗಿದೆ</w:t>
      </w:r>
      <w:proofErr w:type="spellEnd"/>
      <w:r w:rsidRPr="00C24EAF">
        <w:rPr>
          <w:b/>
          <w:bCs/>
        </w:rPr>
        <w:t xml:space="preserve">  </w:t>
      </w:r>
    </w:p>
    <w:p w14:paraId="18C2E5C3" w14:textId="77777777" w:rsidR="00C24EAF" w:rsidRDefault="00C24EAF" w:rsidP="00605821"/>
    <w:p w14:paraId="02503A55" w14:textId="2DEBB9AB" w:rsidR="00605821" w:rsidRDefault="000E224A" w:rsidP="00605821">
      <w:proofErr w:type="spellStart"/>
      <w:r w:rsidRPr="000E224A">
        <w:rPr>
          <w:rFonts w:ascii="Nirmala UI" w:hAnsi="Nirmala UI" w:cs="Nirmala UI"/>
        </w:rPr>
        <w:t>ಮಾನ್ಯರೇ</w:t>
      </w:r>
      <w:proofErr w:type="spellEnd"/>
      <w:r w:rsidR="00605821">
        <w:t xml:space="preserve">,  </w:t>
      </w:r>
    </w:p>
    <w:p w14:paraId="5ADA83ED" w14:textId="49005034" w:rsidR="00605821" w:rsidRDefault="00605821" w:rsidP="00605821"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ಅಭಿವೃದ್ಧಿ</w:t>
      </w:r>
      <w:proofErr w:type="spellEnd"/>
      <w:r>
        <w:t xml:space="preserve"> </w:t>
      </w:r>
      <w:proofErr w:type="spellStart"/>
      <w:r>
        <w:t>ಪ್ರಾಧಿಕಾರ</w:t>
      </w:r>
      <w:proofErr w:type="spellEnd"/>
      <w:r>
        <w:t xml:space="preserve"> (</w:t>
      </w:r>
      <w:proofErr w:type="spellStart"/>
      <w:r>
        <w:t>ಬಿಡಿಎ</w:t>
      </w:r>
      <w:proofErr w:type="spellEnd"/>
      <w:r>
        <w:t xml:space="preserve">) </w:t>
      </w:r>
      <w:proofErr w:type="spellStart"/>
      <w:r>
        <w:t>ಸೂಚಿಸಿದಂತೆ</w:t>
      </w:r>
      <w:proofErr w:type="spellEnd"/>
      <w:r>
        <w:t xml:space="preserve"> </w:t>
      </w:r>
      <w:proofErr w:type="spellStart"/>
      <w:r>
        <w:t>ತುಮಕೂರು</w:t>
      </w:r>
      <w:proofErr w:type="spellEnd"/>
      <w:r>
        <w:t xml:space="preserve"> </w:t>
      </w:r>
      <w:proofErr w:type="spellStart"/>
      <w:r>
        <w:t>ರಸ್ತೆಯಿಂದ</w:t>
      </w:r>
      <w:proofErr w:type="spellEnd"/>
      <w:r>
        <w:t xml:space="preserve"> </w:t>
      </w:r>
      <w:proofErr w:type="spellStart"/>
      <w:r>
        <w:t>ಮಾಗಡಿ</w:t>
      </w:r>
      <w:proofErr w:type="spellEnd"/>
      <w:r>
        <w:t xml:space="preserve"> </w:t>
      </w:r>
      <w:proofErr w:type="spellStart"/>
      <w:r>
        <w:t>ರಸ್ತೆಗೆ</w:t>
      </w:r>
      <w:proofErr w:type="spellEnd"/>
      <w:r>
        <w:t xml:space="preserve"> </w:t>
      </w:r>
      <w:proofErr w:type="spellStart"/>
      <w:r>
        <w:t>ಸಂಪರ್ಕ</w:t>
      </w:r>
      <w:proofErr w:type="spellEnd"/>
      <w:r>
        <w:t xml:space="preserve"> </w:t>
      </w:r>
      <w:proofErr w:type="spellStart"/>
      <w:r>
        <w:t>ಕಲ್ಪಿಸುವ</w:t>
      </w:r>
      <w:proofErr w:type="spellEnd"/>
      <w:r>
        <w:t xml:space="preserve"> </w:t>
      </w:r>
      <w:proofErr w:type="spellStart"/>
      <w:r>
        <w:t>ಉದ್ದೇಶಿತ</w:t>
      </w:r>
      <w:proofErr w:type="spellEnd"/>
      <w:r>
        <w:t xml:space="preserve"> </w:t>
      </w:r>
      <w:proofErr w:type="spellStart"/>
      <w:r>
        <w:t>ಹೊರ</w:t>
      </w:r>
      <w:proofErr w:type="spellEnd"/>
      <w:r>
        <w:t xml:space="preserve"> </w:t>
      </w:r>
      <w:proofErr w:type="spellStart"/>
      <w:r>
        <w:t>ವರ್ತುಲ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 (</w:t>
      </w:r>
      <w:proofErr w:type="spellStart"/>
      <w:r>
        <w:t>ಒಆರ್</w:t>
      </w:r>
      <w:proofErr w:type="spellEnd"/>
      <w:r>
        <w:t xml:space="preserve"> </w:t>
      </w:r>
      <w:proofErr w:type="spellStart"/>
      <w:r>
        <w:t>ಆರ್</w:t>
      </w:r>
      <w:proofErr w:type="spellEnd"/>
      <w:r>
        <w:t xml:space="preserve">)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ಯೋಜನೆಗೆ</w:t>
      </w:r>
      <w:proofErr w:type="spellEnd"/>
      <w:r>
        <w:t xml:space="preserve"> </w:t>
      </w:r>
      <w:proofErr w:type="spellStart"/>
      <w:r>
        <w:t>ಔಪಚಾರಿಕವಾಗಿ</w:t>
      </w:r>
      <w:proofErr w:type="spellEnd"/>
      <w:r>
        <w:t xml:space="preserve"> </w:t>
      </w:r>
      <w:proofErr w:type="spellStart"/>
      <w:r w:rsidR="000E224A" w:rsidRPr="000E224A"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t>ಆಕ್ಷೇಪಣೆಯನ್ನು</w:t>
      </w:r>
      <w:proofErr w:type="spellEnd"/>
      <w:r>
        <w:t xml:space="preserve"> </w:t>
      </w:r>
      <w:proofErr w:type="spellStart"/>
      <w:r>
        <w:t>ದಾಖಲಿಸಲು</w:t>
      </w:r>
      <w:proofErr w:type="spellEnd"/>
      <w:r>
        <w:t xml:space="preserve"> </w:t>
      </w:r>
      <w:proofErr w:type="spellStart"/>
      <w:r>
        <w:t>ನಾವು</w:t>
      </w:r>
      <w:proofErr w:type="spellEnd"/>
      <w:r>
        <w:t xml:space="preserve"> </w:t>
      </w:r>
      <w:proofErr w:type="spellStart"/>
      <w:r>
        <w:t>ಪತ್ರ</w:t>
      </w:r>
      <w:proofErr w:type="spellEnd"/>
      <w:r>
        <w:t xml:space="preserve"> </w:t>
      </w:r>
      <w:proofErr w:type="spellStart"/>
      <w:r>
        <w:t>ಬರೆಯುತ್ತಿದ್ದೇವೆ</w:t>
      </w:r>
      <w:proofErr w:type="spellEnd"/>
      <w:r>
        <w:t xml:space="preserve">. ಈ </w:t>
      </w:r>
      <w:proofErr w:type="spellStart"/>
      <w:r>
        <w:t>ಯೋಜನೆ</w:t>
      </w:r>
      <w:proofErr w:type="spellEnd"/>
      <w:r>
        <w:t xml:space="preserve"> </w:t>
      </w:r>
      <w:proofErr w:type="spellStart"/>
      <w:r>
        <w:t>ಜಾರಿಗೆ</w:t>
      </w:r>
      <w:proofErr w:type="spellEnd"/>
      <w:r>
        <w:t xml:space="preserve"> </w:t>
      </w:r>
      <w:proofErr w:type="spellStart"/>
      <w:r>
        <w:t>ಬಂದರೆ</w:t>
      </w:r>
      <w:proofErr w:type="spellEnd"/>
      <w:r>
        <w:t xml:space="preserve">, </w:t>
      </w:r>
      <w:proofErr w:type="spellStart"/>
      <w:r>
        <w:t>ಪರಿಸರಕ್ಕೆ</w:t>
      </w:r>
      <w:proofErr w:type="spellEnd"/>
      <w:r>
        <w:t xml:space="preserve"> </w:t>
      </w:r>
      <w:proofErr w:type="spellStart"/>
      <w:r>
        <w:t>ಬದಲಾಯಿಸಲಾಗದ</w:t>
      </w:r>
      <w:proofErr w:type="spellEnd"/>
      <w:r>
        <w:t xml:space="preserve"> </w:t>
      </w:r>
      <w:proofErr w:type="spellStart"/>
      <w:r>
        <w:t>ಹಾನಿಯನ್ನುಂಟು</w:t>
      </w:r>
      <w:proofErr w:type="spellEnd"/>
      <w:r>
        <w:t xml:space="preserve"> </w:t>
      </w:r>
      <w:proofErr w:type="spellStart"/>
      <w:r>
        <w:t>ಮಾಡುತ್ತದೆ</w:t>
      </w:r>
      <w:proofErr w:type="spellEnd"/>
      <w:r>
        <w:t xml:space="preserve">, </w:t>
      </w:r>
      <w:proofErr w:type="spellStart"/>
      <w:r>
        <w:t>ಜೀವನೋಪಾಯವನ್ನು</w:t>
      </w:r>
      <w:proofErr w:type="spellEnd"/>
      <w:r>
        <w:t xml:space="preserve"> </w:t>
      </w:r>
      <w:proofErr w:type="spellStart"/>
      <w:r>
        <w:t>ಅಡ್ಡಿಪಡಿಸುತ್ತದೆ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ನಾಗರಿಕರ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ಹಕ್ಕುಗಳನ್ನು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</w:t>
      </w:r>
      <w:proofErr w:type="spellStart"/>
      <w:r>
        <w:t>ನಮ್ಮ</w:t>
      </w:r>
      <w:proofErr w:type="spellEnd"/>
      <w:r>
        <w:t xml:space="preserve"> </w:t>
      </w:r>
      <w:proofErr w:type="spellStart"/>
      <w:r>
        <w:t>ವಿವರವಾದ</w:t>
      </w:r>
      <w:proofErr w:type="spellEnd"/>
      <w:r>
        <w:t xml:space="preserve"> </w:t>
      </w:r>
      <w:proofErr w:type="spellStart"/>
      <w:r w:rsidR="000E224A" w:rsidRPr="000E224A">
        <w:rPr>
          <w:rFonts w:ascii="Nirmala UI" w:hAnsi="Nirmala UI" w:cs="Nirmala UI"/>
        </w:rPr>
        <w:t>ಆಕ್ಷೇಪಣೆ</w:t>
      </w:r>
      <w:r>
        <w:t>ಗಳು</w:t>
      </w:r>
      <w:proofErr w:type="spellEnd"/>
      <w:r>
        <w:t xml:space="preserve"> ಈ </w:t>
      </w:r>
      <w:proofErr w:type="spellStart"/>
      <w:r>
        <w:t>ಕೆಳಗಿನಂತಿವೆ</w:t>
      </w:r>
      <w:proofErr w:type="spellEnd"/>
      <w:r>
        <w:t xml:space="preserve">:  </w:t>
      </w:r>
    </w:p>
    <w:p w14:paraId="01ADFF2D" w14:textId="2160F6B8" w:rsidR="00605821" w:rsidRDefault="000C2DEC" w:rsidP="00605821">
      <w:r>
        <w:t xml:space="preserve">1.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ನಾಶ</w:t>
      </w:r>
      <w:proofErr w:type="spellEnd"/>
      <w:r>
        <w:t xml:space="preserve">: </w:t>
      </w:r>
    </w:p>
    <w:p w14:paraId="0B23228A" w14:textId="63B3E204" w:rsidR="00605821" w:rsidRDefault="00605821" w:rsidP="000C2DEC">
      <w:pPr>
        <w:pStyle w:val="ListParagraph"/>
        <w:numPr>
          <w:ilvl w:val="0"/>
          <w:numId w:val="3"/>
        </w:numPr>
      </w:pP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ಪ್ರದೇಶಗಳಿಗೆ</w:t>
      </w:r>
      <w:proofErr w:type="spellEnd"/>
      <w:r>
        <w:t xml:space="preserve"> </w:t>
      </w:r>
      <w:proofErr w:type="spellStart"/>
      <w:r>
        <w:t>ಹಾನಿ</w:t>
      </w:r>
      <w:proofErr w:type="spellEnd"/>
      <w:r>
        <w:t xml:space="preserve">: </w:t>
      </w:r>
      <w:proofErr w:type="spellStart"/>
      <w:r>
        <w:t>ಉದ್ದೇಶಿತ</w:t>
      </w:r>
      <w:proofErr w:type="spellEnd"/>
      <w:r>
        <w:t xml:space="preserve"> </w:t>
      </w:r>
      <w:proofErr w:type="spellStart"/>
      <w:r>
        <w:t>ಜೋಡಣೆಯು</w:t>
      </w:r>
      <w:proofErr w:type="spellEnd"/>
      <w:r>
        <w:t xml:space="preserve"> </w:t>
      </w:r>
      <w:proofErr w:type="spellStart"/>
      <w:r>
        <w:t>ಅರ್ಕಾವತಿ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ಕುಮುದ್ವತಿ</w:t>
      </w:r>
      <w:proofErr w:type="spellEnd"/>
      <w:r>
        <w:t xml:space="preserve"> </w:t>
      </w:r>
      <w:proofErr w:type="spellStart"/>
      <w:r>
        <w:t>ನದಿಗಳು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 </w:t>
      </w:r>
      <w:proofErr w:type="spellStart"/>
      <w:r>
        <w:t>ನಿರ್ಣಾಯಕ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ವಲಯಗಳು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ಪ್ರದೇಶಗಳನ್ನು</w:t>
      </w:r>
      <w:proofErr w:type="spellEnd"/>
      <w:r>
        <w:t xml:space="preserve"> </w:t>
      </w:r>
      <w:proofErr w:type="spellStart"/>
      <w:r>
        <w:lastRenderedPageBreak/>
        <w:t>ಅತಿಕ್ರಮಿಸುತ್ತದೆ</w:t>
      </w:r>
      <w:proofErr w:type="spellEnd"/>
      <w:r>
        <w:t xml:space="preserve">.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ಅಂತರ್ಜಲ</w:t>
      </w:r>
      <w:proofErr w:type="spellEnd"/>
      <w:r>
        <w:t xml:space="preserve"> </w:t>
      </w:r>
      <w:proofErr w:type="spellStart"/>
      <w:r>
        <w:t>ಮರುಪೂರಣಕ್ಕೆ</w:t>
      </w:r>
      <w:proofErr w:type="spellEnd"/>
      <w:r>
        <w:t xml:space="preserve"> </w:t>
      </w:r>
      <w:proofErr w:type="spellStart"/>
      <w:r>
        <w:t>ಬೆದರಿಕೆ</w:t>
      </w:r>
      <w:proofErr w:type="spellEnd"/>
      <w:r>
        <w:t xml:space="preserve"> </w:t>
      </w:r>
      <w:proofErr w:type="spellStart"/>
      <w:r>
        <w:t>ಹಾಕುತ್ತದೆ</w:t>
      </w:r>
      <w:proofErr w:type="spellEnd"/>
      <w:r>
        <w:t xml:space="preserve">, </w:t>
      </w:r>
      <w:proofErr w:type="spellStart"/>
      <w:r>
        <w:t>ನೀರಿನ</w:t>
      </w:r>
      <w:proofErr w:type="spellEnd"/>
      <w:r>
        <w:t xml:space="preserve"> </w:t>
      </w:r>
      <w:proofErr w:type="spellStart"/>
      <w:r>
        <w:t>ಕೊರತೆಯನ್ನು</w:t>
      </w:r>
      <w:proofErr w:type="spellEnd"/>
      <w:r>
        <w:t xml:space="preserve"> </w:t>
      </w:r>
      <w:proofErr w:type="spellStart"/>
      <w:r>
        <w:t>ಹೆಚ್ಚಿಸುತ್ತದೆ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ಮಳೆಗಾಲದಲ್ಲಿ</w:t>
      </w:r>
      <w:proofErr w:type="spellEnd"/>
      <w:r>
        <w:t xml:space="preserve"> </w:t>
      </w:r>
      <w:proofErr w:type="spellStart"/>
      <w:r>
        <w:t>ಪ್ರವಾಹದ</w:t>
      </w:r>
      <w:proofErr w:type="spellEnd"/>
      <w:r>
        <w:t xml:space="preserve"> </w:t>
      </w:r>
      <w:proofErr w:type="spellStart"/>
      <w:r>
        <w:t>ಅಪಾಯವನ್ನು</w:t>
      </w:r>
      <w:proofErr w:type="spellEnd"/>
      <w:r>
        <w:t xml:space="preserve"> </w:t>
      </w:r>
      <w:proofErr w:type="spellStart"/>
      <w:r>
        <w:t>ಹೆಚ್ಚಿಸುತ್ತದೆ</w:t>
      </w:r>
      <w:proofErr w:type="spellEnd"/>
      <w:r>
        <w:t xml:space="preserve">.  </w:t>
      </w:r>
    </w:p>
    <w:p w14:paraId="5DF0BCA9" w14:textId="7D78174E" w:rsidR="00605821" w:rsidRDefault="00605821" w:rsidP="000C2DEC">
      <w:pPr>
        <w:pStyle w:val="ListParagraph"/>
        <w:numPr>
          <w:ilvl w:val="0"/>
          <w:numId w:val="3"/>
        </w:numPr>
      </w:pPr>
      <w:proofErr w:type="spellStart"/>
      <w:r>
        <w:t>ಹಸಿರು</w:t>
      </w:r>
      <w:proofErr w:type="spellEnd"/>
      <w:r>
        <w:t xml:space="preserve"> </w:t>
      </w:r>
      <w:proofErr w:type="spellStart"/>
      <w:r>
        <w:t>ಹೊದಿಕೆ</w:t>
      </w:r>
      <w:proofErr w:type="spellEnd"/>
      <w:r>
        <w:t xml:space="preserve"> </w:t>
      </w:r>
      <w:proofErr w:type="spellStart"/>
      <w:r>
        <w:t>ನಷ್ಟ</w:t>
      </w:r>
      <w:proofErr w:type="spellEnd"/>
      <w:r>
        <w:t xml:space="preserve">: 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ಅರಣ್ಯಗಳು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ಗದ್ದೆಗಳು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ಸೂಕ್ಷ್ಮ</w:t>
      </w:r>
      <w:proofErr w:type="spellEnd"/>
      <w:r>
        <w:t xml:space="preserve"> </w:t>
      </w:r>
      <w:proofErr w:type="spellStart"/>
      <w:r>
        <w:t>ಪ್ರದೇಶಗಳನ್ನು</w:t>
      </w:r>
      <w:proofErr w:type="spellEnd"/>
      <w:r>
        <w:t xml:space="preserve"> </w:t>
      </w:r>
      <w:proofErr w:type="spellStart"/>
      <w:r>
        <w:t>ನಾಶಪಡಿಸುತ್ತದೆ</w:t>
      </w:r>
      <w:proofErr w:type="spellEnd"/>
      <w:r>
        <w:t xml:space="preserve">,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ಜೀವವೈವಿಧ್ಯತೆಯ</w:t>
      </w:r>
      <w:proofErr w:type="spellEnd"/>
      <w:r>
        <w:t xml:space="preserve"> </w:t>
      </w:r>
      <w:proofErr w:type="spellStart"/>
      <w:r>
        <w:t>ನಷ್ಟ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ನಗರ</w:t>
      </w:r>
      <w:proofErr w:type="spellEnd"/>
      <w:r>
        <w:t xml:space="preserve"> </w:t>
      </w:r>
      <w:proofErr w:type="spellStart"/>
      <w:r>
        <w:t>ಶಾಖವನ್ನು</w:t>
      </w:r>
      <w:proofErr w:type="spellEnd"/>
      <w:r>
        <w:t xml:space="preserve"> </w:t>
      </w:r>
      <w:proofErr w:type="spellStart"/>
      <w:r>
        <w:t>ಹೆಚ್ಚಿಸುತ್ತದೆ</w:t>
      </w:r>
      <w:proofErr w:type="spellEnd"/>
      <w:r>
        <w:t xml:space="preserve">.  </w:t>
      </w:r>
    </w:p>
    <w:p w14:paraId="77827686" w14:textId="79945365" w:rsidR="00605821" w:rsidRDefault="00605821" w:rsidP="000C2DEC">
      <w:pPr>
        <w:pStyle w:val="ListParagraph"/>
        <w:numPr>
          <w:ilvl w:val="0"/>
          <w:numId w:val="3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ಕಾನೂನುಗಳ</w:t>
      </w:r>
      <w:proofErr w:type="spellEnd"/>
      <w:r>
        <w:t xml:space="preserve"> </w:t>
      </w:r>
      <w:proofErr w:type="spellStart"/>
      <w:r>
        <w:t>ಉಲ್ಲಂಘನೆ</w:t>
      </w:r>
      <w:proofErr w:type="spellEnd"/>
      <w:r>
        <w:t xml:space="preserve">: ಈ </w:t>
      </w:r>
      <w:proofErr w:type="spellStart"/>
      <w:r>
        <w:t>ಪ್ರಸ್ತಾಪವು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ಸಂರಕ್ಷಣಾ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1986 ರ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ಕಡ್ಡಾಯ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 </w:t>
      </w:r>
      <w:proofErr w:type="spellStart"/>
      <w:r>
        <w:t>ಮೌಲ್ಯಮಾಪನ</w:t>
      </w:r>
      <w:proofErr w:type="spellEnd"/>
      <w:r>
        <w:t xml:space="preserve"> (</w:t>
      </w:r>
      <w:proofErr w:type="spellStart"/>
      <w:r>
        <w:t>ಇಐಎ</w:t>
      </w:r>
      <w:proofErr w:type="spellEnd"/>
      <w:r>
        <w:t xml:space="preserve">) </w:t>
      </w:r>
      <w:proofErr w:type="spellStart"/>
      <w:r>
        <w:t>ಅಧ್ಯಯನಗಳು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ಅನುಮತಿಗಳನ್ನು</w:t>
      </w:r>
      <w:proofErr w:type="spellEnd"/>
      <w:r>
        <w:t xml:space="preserve"> </w:t>
      </w:r>
      <w:proofErr w:type="spellStart"/>
      <w:r>
        <w:t>ಕಡೆಗಣಿಸುತ್ತದೆ</w:t>
      </w:r>
      <w:proofErr w:type="spellEnd"/>
      <w:r>
        <w:t xml:space="preserve">.  </w:t>
      </w:r>
    </w:p>
    <w:p w14:paraId="55716A66" w14:textId="6FDA0F31" w:rsidR="00605821" w:rsidRDefault="000C2DEC" w:rsidP="00605821">
      <w:r>
        <w:t xml:space="preserve"> 2. </w:t>
      </w:r>
      <w:proofErr w:type="spellStart"/>
      <w:r>
        <w:t>ಸ್ಥಳಾಂತರ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ಜೀವನೋಪಾಯ</w:t>
      </w:r>
      <w:proofErr w:type="spellEnd"/>
      <w:r>
        <w:t xml:space="preserve"> </w:t>
      </w:r>
      <w:proofErr w:type="spellStart"/>
      <w:r>
        <w:t>ನಷ್ಟ</w:t>
      </w:r>
      <w:proofErr w:type="spellEnd"/>
      <w:r>
        <w:t xml:space="preserve">:  </w:t>
      </w:r>
    </w:p>
    <w:p w14:paraId="7B0BBFCA" w14:textId="2C11C750" w:rsidR="00605821" w:rsidRDefault="00605821" w:rsidP="000C2DEC">
      <w:pPr>
        <w:pStyle w:val="ListParagraph"/>
        <w:numPr>
          <w:ilvl w:val="0"/>
          <w:numId w:val="6"/>
        </w:numPr>
      </w:pPr>
      <w:proofErr w:type="spellStart"/>
      <w:r>
        <w:t>ದುರ್ಬಲ</w:t>
      </w:r>
      <w:proofErr w:type="spellEnd"/>
      <w:r>
        <w:t xml:space="preserve"> </w:t>
      </w:r>
      <w:proofErr w:type="spellStart"/>
      <w:r>
        <w:t>ಸಮುದಾಯಗಳ</w:t>
      </w:r>
      <w:proofErr w:type="spellEnd"/>
      <w:r>
        <w:t xml:space="preserve"> </w:t>
      </w:r>
      <w:proofErr w:type="spellStart"/>
      <w:r>
        <w:t>ಮೇಲೆ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: </w:t>
      </w:r>
      <w:proofErr w:type="spellStart"/>
      <w:r>
        <w:t>ಯೋಜನೆಯ</w:t>
      </w:r>
      <w:proofErr w:type="spellEnd"/>
      <w:r>
        <w:t xml:space="preserve"> </w:t>
      </w:r>
      <w:proofErr w:type="spellStart"/>
      <w:r>
        <w:t>ಹಾದಿಯಲ್ಲಿ</w:t>
      </w:r>
      <w:proofErr w:type="spellEnd"/>
      <w:r>
        <w:t xml:space="preserve"> </w:t>
      </w:r>
      <w:proofErr w:type="spellStart"/>
      <w:r>
        <w:t>ವಾಸಿಸುವ</w:t>
      </w:r>
      <w:proofErr w:type="spellEnd"/>
      <w:r>
        <w:t xml:space="preserve"> </w:t>
      </w:r>
      <w:proofErr w:type="spellStart"/>
      <w:r>
        <w:t>ಒಂದು</w:t>
      </w:r>
      <w:proofErr w:type="spellEnd"/>
      <w:r>
        <w:t xml:space="preserve"> </w:t>
      </w:r>
      <w:proofErr w:type="spellStart"/>
      <w:r>
        <w:t>ಲಕ್ಷಕ್ಕೂ</w:t>
      </w:r>
      <w:proofErr w:type="spellEnd"/>
      <w:r>
        <w:t xml:space="preserve"> </w:t>
      </w:r>
      <w:proofErr w:type="spellStart"/>
      <w:r>
        <w:t>ಹೆಚ್ಚು</w:t>
      </w:r>
      <w:proofErr w:type="spellEnd"/>
      <w:r>
        <w:t xml:space="preserve"> </w:t>
      </w:r>
      <w:proofErr w:type="spellStart"/>
      <w:r>
        <w:t>ಕುಟುಂಬಗಳು</w:t>
      </w:r>
      <w:proofErr w:type="spellEnd"/>
      <w:r>
        <w:t xml:space="preserve"> </w:t>
      </w:r>
      <w:proofErr w:type="spellStart"/>
      <w:r>
        <w:t>ಸಾಕಷ್ಟು</w:t>
      </w:r>
      <w:proofErr w:type="spellEnd"/>
      <w:r>
        <w:t xml:space="preserve"> </w:t>
      </w:r>
      <w:proofErr w:type="spellStart"/>
      <w:r>
        <w:t>ಪುನರ್ವಸತಿ</w:t>
      </w:r>
      <w:proofErr w:type="spellEnd"/>
      <w:r>
        <w:t xml:space="preserve"> </w:t>
      </w:r>
      <w:proofErr w:type="spellStart"/>
      <w:r>
        <w:t>ಅಥವಾ</w:t>
      </w:r>
      <w:proofErr w:type="spellEnd"/>
      <w:r>
        <w:t xml:space="preserve"> </w:t>
      </w:r>
      <w:proofErr w:type="spellStart"/>
      <w:r>
        <w:t>ಪರಿಹಾರವಿಲ್ಲದೆ</w:t>
      </w:r>
      <w:proofErr w:type="spellEnd"/>
      <w:r>
        <w:t xml:space="preserve"> </w:t>
      </w:r>
      <w:proofErr w:type="spellStart"/>
      <w:r>
        <w:t>ಸ್ಥಳಾಂತರವನ್ನು</w:t>
      </w:r>
      <w:proofErr w:type="spellEnd"/>
      <w:r>
        <w:t xml:space="preserve"> </w:t>
      </w:r>
      <w:proofErr w:type="spellStart"/>
      <w:r>
        <w:t>ಎದುರಿಸುತ್ತಿವೆ</w:t>
      </w:r>
      <w:proofErr w:type="spellEnd"/>
      <w:r>
        <w:t xml:space="preserve">. </w:t>
      </w:r>
      <w:proofErr w:type="spellStart"/>
      <w:r>
        <w:t>ಅನೇಕರು</w:t>
      </w:r>
      <w:proofErr w:type="spellEnd"/>
      <w:r>
        <w:t xml:space="preserve"> </w:t>
      </w:r>
      <w:proofErr w:type="spellStart"/>
      <w:r>
        <w:t>ರೈತರು</w:t>
      </w:r>
      <w:proofErr w:type="spellEnd"/>
      <w:r>
        <w:t xml:space="preserve">, </w:t>
      </w:r>
      <w:proofErr w:type="spellStart"/>
      <w:r>
        <w:t>ಸಣ್ಣ</w:t>
      </w:r>
      <w:proofErr w:type="spellEnd"/>
      <w:r>
        <w:t xml:space="preserve"> </w:t>
      </w:r>
      <w:proofErr w:type="spellStart"/>
      <w:r>
        <w:t>ವ್ಯಾಪಾರ</w:t>
      </w:r>
      <w:proofErr w:type="spellEnd"/>
      <w:r>
        <w:t xml:space="preserve"> </w:t>
      </w:r>
      <w:proofErr w:type="spellStart"/>
      <w:r>
        <w:t>ಮಾಲೀಕರು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ಉಳಿವಿಗಾಗಿ</w:t>
      </w:r>
      <w:proofErr w:type="spellEnd"/>
      <w:r>
        <w:t xml:space="preserve"> </w:t>
      </w:r>
      <w:proofErr w:type="spellStart"/>
      <w:r>
        <w:t>ಭೂಮಿಯನ್ನು</w:t>
      </w:r>
      <w:proofErr w:type="spellEnd"/>
      <w:r>
        <w:t xml:space="preserve"> </w:t>
      </w:r>
      <w:proofErr w:type="spellStart"/>
      <w:r>
        <w:t>ಅವಲಂಬಿಸಿರುವ</w:t>
      </w:r>
      <w:proofErr w:type="spellEnd"/>
      <w:r>
        <w:t xml:space="preserve"> </w:t>
      </w:r>
      <w:proofErr w:type="spellStart"/>
      <w:r>
        <w:t>ಅಂಚಿನಲ್ಲಿರುವ</w:t>
      </w:r>
      <w:proofErr w:type="spellEnd"/>
      <w:r>
        <w:t xml:space="preserve"> </w:t>
      </w:r>
      <w:proofErr w:type="spellStart"/>
      <w:r>
        <w:t>ಗುಂಪುಗಳು</w:t>
      </w:r>
      <w:proofErr w:type="spellEnd"/>
      <w:r>
        <w:t xml:space="preserve">.  </w:t>
      </w:r>
    </w:p>
    <w:p w14:paraId="0CC9A870" w14:textId="4E39524D" w:rsidR="00605821" w:rsidRDefault="00605821" w:rsidP="000C2DEC">
      <w:pPr>
        <w:pStyle w:val="ListParagraph"/>
        <w:numPr>
          <w:ilvl w:val="0"/>
          <w:numId w:val="6"/>
        </w:numPr>
      </w:pPr>
      <w:proofErr w:type="spellStart"/>
      <w:r>
        <w:t>ನಗರೀಕರಣದ</w:t>
      </w:r>
      <w:proofErr w:type="spellEnd"/>
      <w:r>
        <w:t xml:space="preserve"> </w:t>
      </w:r>
      <w:proofErr w:type="spellStart"/>
      <w:r>
        <w:t>ಒತ್ತಡ</w:t>
      </w:r>
      <w:proofErr w:type="spellEnd"/>
      <w:r>
        <w:t xml:space="preserve">: 2006 </w:t>
      </w:r>
      <w:proofErr w:type="spellStart"/>
      <w:r>
        <w:t>ರಲ್ಲಿ</w:t>
      </w:r>
      <w:proofErr w:type="spellEnd"/>
      <w:r>
        <w:t xml:space="preserve"> </w:t>
      </w:r>
      <w:proofErr w:type="spellStart"/>
      <w:r>
        <w:t>ಪ್ರಾಥಮಿಕ</w:t>
      </w:r>
      <w:proofErr w:type="spellEnd"/>
      <w:r>
        <w:t xml:space="preserve"> </w:t>
      </w:r>
      <w:proofErr w:type="spellStart"/>
      <w:r>
        <w:t>ಅಧಿಸೂಚನೆಯ</w:t>
      </w:r>
      <w:proofErr w:type="spellEnd"/>
      <w:r>
        <w:t xml:space="preserve"> </w:t>
      </w:r>
      <w:proofErr w:type="spellStart"/>
      <w:r>
        <w:t>ನಂತರ</w:t>
      </w:r>
      <w:proofErr w:type="spellEnd"/>
      <w:r>
        <w:t xml:space="preserve"> ಈ </w:t>
      </w:r>
      <w:proofErr w:type="spellStart"/>
      <w:r>
        <w:t>ಪ್ರದೇಶವು</w:t>
      </w:r>
      <w:proofErr w:type="spellEnd"/>
      <w:r>
        <w:t xml:space="preserve"> </w:t>
      </w:r>
      <w:proofErr w:type="spellStart"/>
      <w:r>
        <w:t>ಗಮನಾರ್ಹ</w:t>
      </w:r>
      <w:proofErr w:type="spellEnd"/>
      <w:r>
        <w:t xml:space="preserve"> </w:t>
      </w:r>
      <w:proofErr w:type="spellStart"/>
      <w:r>
        <w:t>ಜನಸಂಖ್ಯಾ</w:t>
      </w:r>
      <w:proofErr w:type="spellEnd"/>
      <w:r>
        <w:t xml:space="preserve"> </w:t>
      </w:r>
      <w:proofErr w:type="spellStart"/>
      <w:r>
        <w:t>ಬೆಳವಣಿಗೆ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ಅಭಿವೃದ್ಧಿಗೆ</w:t>
      </w:r>
      <w:proofErr w:type="spellEnd"/>
      <w:r>
        <w:t xml:space="preserve"> </w:t>
      </w:r>
      <w:proofErr w:type="spellStart"/>
      <w:r>
        <w:t>ಸಾಕ್ಷಿಯಾಗಿದೆ</w:t>
      </w:r>
      <w:proofErr w:type="spellEnd"/>
      <w:r>
        <w:t xml:space="preserve">. </w:t>
      </w:r>
      <w:proofErr w:type="spellStart"/>
      <w:r>
        <w:t>ಬಲವಂತದ</w:t>
      </w:r>
      <w:proofErr w:type="spellEnd"/>
      <w:r>
        <w:t xml:space="preserve"> </w:t>
      </w:r>
      <w:proofErr w:type="spellStart"/>
      <w:r>
        <w:t>ಸ್ಥಳಾಂತರವು</w:t>
      </w:r>
      <w:proofErr w:type="spellEnd"/>
      <w:r>
        <w:t xml:space="preserve"> </w:t>
      </w:r>
      <w:proofErr w:type="spellStart"/>
      <w:r>
        <w:t>ಈಗ</w:t>
      </w:r>
      <w:proofErr w:type="spellEnd"/>
      <w:r>
        <w:t xml:space="preserve"> </w:t>
      </w:r>
      <w:proofErr w:type="spellStart"/>
      <w:r>
        <w:t>ಜೀವಿಸುವ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 (</w:t>
      </w:r>
      <w:proofErr w:type="spellStart"/>
      <w:r>
        <w:t>ಅನುಚ್ಛೇದ</w:t>
      </w:r>
      <w:proofErr w:type="spellEnd"/>
      <w:r>
        <w:t xml:space="preserve"> 21)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ಖಾತರಿಗಳ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ವಸತಿ</w:t>
      </w:r>
      <w:proofErr w:type="spellEnd"/>
      <w:r>
        <w:t xml:space="preserve"> </w:t>
      </w:r>
      <w:proofErr w:type="spellStart"/>
      <w:r>
        <w:t>ಹಕ್ಕನ್ನು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1795ECA0" w14:textId="4908A203" w:rsidR="00605821" w:rsidRDefault="00605821" w:rsidP="00605821">
      <w:r>
        <w:t xml:space="preserve"> 3. </w:t>
      </w:r>
      <w:proofErr w:type="spellStart"/>
      <w:r>
        <w:t>ಕಾರ್ಯವಿಧಾನದ</w:t>
      </w:r>
      <w:proofErr w:type="spellEnd"/>
      <w:r>
        <w:t xml:space="preserve"> </w:t>
      </w:r>
      <w:proofErr w:type="spellStart"/>
      <w:r>
        <w:t>ಲೋಪಗಳು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ಸಮಾಲೋಚನೆಯ</w:t>
      </w:r>
      <w:proofErr w:type="spellEnd"/>
      <w:r>
        <w:t xml:space="preserve"> </w:t>
      </w:r>
      <w:proofErr w:type="spellStart"/>
      <w:r>
        <w:t>ಕೊರತೆ</w:t>
      </w:r>
      <w:proofErr w:type="spellEnd"/>
      <w:r>
        <w:t xml:space="preserve">  </w:t>
      </w:r>
    </w:p>
    <w:p w14:paraId="6DA3816D" w14:textId="63360643" w:rsidR="00605821" w:rsidRDefault="00605821" w:rsidP="000C2DEC">
      <w:pPr>
        <w:pStyle w:val="ListParagraph"/>
        <w:numPr>
          <w:ilvl w:val="0"/>
          <w:numId w:val="7"/>
        </w:numPr>
      </w:pPr>
      <w:proofErr w:type="spellStart"/>
      <w:r>
        <w:t>ಹಳೆಯ</w:t>
      </w:r>
      <w:proofErr w:type="spellEnd"/>
      <w:r>
        <w:t xml:space="preserve"> </w:t>
      </w:r>
      <w:proofErr w:type="spellStart"/>
      <w:r>
        <w:t>ಅಧಿಸೂಚನೆ</w:t>
      </w:r>
      <w:proofErr w:type="spellEnd"/>
      <w:r>
        <w:t xml:space="preserve">: 18 </w:t>
      </w:r>
      <w:proofErr w:type="spellStart"/>
      <w:r>
        <w:t>ವರ್ಷಗಳಲ್ಲಿ</w:t>
      </w:r>
      <w:proofErr w:type="spellEnd"/>
      <w:r>
        <w:t xml:space="preserve"> </w:t>
      </w:r>
      <w:proofErr w:type="spellStart"/>
      <w:r>
        <w:t>ತೀವ್ರ</w:t>
      </w:r>
      <w:proofErr w:type="spellEnd"/>
      <w:r>
        <w:t xml:space="preserve"> </w:t>
      </w:r>
      <w:proofErr w:type="spellStart"/>
      <w:r>
        <w:t>ಜನಸಂಖ್ಯಾ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ಮೂಲಸೌಕರ್ಯ</w:t>
      </w:r>
      <w:proofErr w:type="spellEnd"/>
      <w:r>
        <w:t xml:space="preserve"> </w:t>
      </w:r>
      <w:proofErr w:type="spellStart"/>
      <w:r>
        <w:t>ಬದಲಾವಣೆಗಳನ್ನು</w:t>
      </w:r>
      <w:proofErr w:type="spellEnd"/>
      <w:r>
        <w:t xml:space="preserve"> </w:t>
      </w:r>
      <w:proofErr w:type="spellStart"/>
      <w:r>
        <w:t>ಗಮನಿಸಿದರೆ</w:t>
      </w:r>
      <w:proofErr w:type="spellEnd"/>
      <w:r>
        <w:t xml:space="preserve"> 2006 ರ </w:t>
      </w:r>
      <w:proofErr w:type="spellStart"/>
      <w:r>
        <w:t>ಪ್ರಾಥಮಿಕ</w:t>
      </w:r>
      <w:proofErr w:type="spellEnd"/>
      <w:r>
        <w:t xml:space="preserve"> </w:t>
      </w:r>
      <w:proofErr w:type="spellStart"/>
      <w:r>
        <w:t>ಅಧಿಸೂಚನೆ</w:t>
      </w:r>
      <w:proofErr w:type="spellEnd"/>
      <w:r>
        <w:t xml:space="preserve"> </w:t>
      </w:r>
      <w:proofErr w:type="spellStart"/>
      <w:r>
        <w:t>ಇಂದು</w:t>
      </w:r>
      <w:proofErr w:type="spellEnd"/>
      <w:r>
        <w:t xml:space="preserve"> </w:t>
      </w:r>
      <w:proofErr w:type="spellStart"/>
      <w:r>
        <w:t>ಅಪ್ರಸ್ತುತವಾಗಿದೆ</w:t>
      </w:r>
      <w:proofErr w:type="spellEnd"/>
      <w:r>
        <w:t xml:space="preserve">. </w:t>
      </w:r>
      <w:proofErr w:type="spellStart"/>
      <w:r>
        <w:t>ಹೊಸ</w:t>
      </w:r>
      <w:proofErr w:type="spellEnd"/>
      <w:r>
        <w:t xml:space="preserve"> </w:t>
      </w:r>
      <w:proofErr w:type="spellStart"/>
      <w:r>
        <w:t>ಸಮೀಕ್ಷೆಗಳು</w:t>
      </w:r>
      <w:proofErr w:type="spellEnd"/>
      <w:r>
        <w:t xml:space="preserve"> </w:t>
      </w:r>
      <w:proofErr w:type="spellStart"/>
      <w:r>
        <w:t>ಅಥವಾ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ಸಮಾಲೋಚನೆಯಿಲ್ಲದೆ</w:t>
      </w:r>
      <w:proofErr w:type="spellEnd"/>
      <w:r>
        <w:t xml:space="preserve"> </w:t>
      </w:r>
      <w:proofErr w:type="spellStart"/>
      <w:r>
        <w:t>ಸುಪ್ತ</w:t>
      </w:r>
      <w:proofErr w:type="spellEnd"/>
      <w:r>
        <w:t xml:space="preserve"> </w:t>
      </w: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ಪುನರುಜ್ಜೀವನಗೊಳಿಸುವುದನ್ನು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ಸಮರ್ಥಿಸಲು</w:t>
      </w:r>
      <w:proofErr w:type="spellEnd"/>
      <w:r>
        <w:t xml:space="preserve"> </w:t>
      </w:r>
      <w:proofErr w:type="spellStart"/>
      <w:r>
        <w:t>ಸಾಧ್ಯವಿಲ್ಲ</w:t>
      </w:r>
      <w:proofErr w:type="spellEnd"/>
      <w:r>
        <w:t xml:space="preserve">.  </w:t>
      </w:r>
    </w:p>
    <w:p w14:paraId="34A9217E" w14:textId="7857CED5" w:rsidR="00605821" w:rsidRDefault="00605821" w:rsidP="000C2DEC">
      <w:pPr>
        <w:pStyle w:val="ListParagraph"/>
        <w:numPr>
          <w:ilvl w:val="0"/>
          <w:numId w:val="7"/>
        </w:numPr>
      </w:pPr>
      <w:proofErr w:type="spellStart"/>
      <w:r>
        <w:t>ಮಧ್ಯಸ್ಥಗಾರರ</w:t>
      </w:r>
      <w:proofErr w:type="spellEnd"/>
      <w:r>
        <w:t xml:space="preserve"> </w:t>
      </w:r>
      <w:proofErr w:type="spellStart"/>
      <w:r>
        <w:t>ಪಾಲ್ಗೊಳ್ಳುವಿಕೆ</w:t>
      </w:r>
      <w:proofErr w:type="spellEnd"/>
      <w:r>
        <w:t xml:space="preserve"> </w:t>
      </w:r>
      <w:proofErr w:type="spellStart"/>
      <w:r>
        <w:t>ಇಲ್ಲ</w:t>
      </w:r>
      <w:proofErr w:type="spellEnd"/>
      <w:r>
        <w:t xml:space="preserve">: 74 </w:t>
      </w:r>
      <w:proofErr w:type="spellStart"/>
      <w:r>
        <w:t>ನೇ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ತಿದ್ದುಪಡಿ</w:t>
      </w:r>
      <w:proofErr w:type="spellEnd"/>
      <w:r>
        <w:t xml:space="preserve"> (</w:t>
      </w:r>
      <w:proofErr w:type="spellStart"/>
      <w:r>
        <w:t>ನಗರ</w:t>
      </w:r>
      <w:proofErr w:type="spellEnd"/>
      <w:r>
        <w:t xml:space="preserve"> </w:t>
      </w:r>
      <w:proofErr w:type="spellStart"/>
      <w:r>
        <w:t>ಸ್ಥಳೀಯ</w:t>
      </w:r>
      <w:proofErr w:type="spellEnd"/>
      <w:r>
        <w:t xml:space="preserve"> </w:t>
      </w:r>
      <w:proofErr w:type="spellStart"/>
      <w:r>
        <w:t>ಸಂಸ್ಥೆಗಳು</w:t>
      </w:r>
      <w:proofErr w:type="spellEnd"/>
      <w:r>
        <w:t xml:space="preserve">)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ಭಾಗವಹಿಸುವಿಕೆಯ</w:t>
      </w:r>
      <w:proofErr w:type="spellEnd"/>
      <w:r>
        <w:t xml:space="preserve"> </w:t>
      </w:r>
      <w:proofErr w:type="spellStart"/>
      <w:r>
        <w:t>ಆಡಳಿತದ</w:t>
      </w:r>
      <w:proofErr w:type="spellEnd"/>
      <w:r>
        <w:t xml:space="preserve"> </w:t>
      </w:r>
      <w:proofErr w:type="spellStart"/>
      <w:r>
        <w:t>ತತ್ವಗಳನ್ನು</w:t>
      </w:r>
      <w:proofErr w:type="spellEnd"/>
      <w:r>
        <w:t xml:space="preserve"> </w:t>
      </w:r>
      <w:proofErr w:type="spellStart"/>
      <w:r>
        <w:t>ಉಲ್ಲಂಘಿಸಿ</w:t>
      </w:r>
      <w:proofErr w:type="spellEnd"/>
      <w:r>
        <w:t xml:space="preserve"> </w:t>
      </w:r>
      <w:proofErr w:type="spellStart"/>
      <w:r>
        <w:t>ಪೀಡಿತ</w:t>
      </w:r>
      <w:proofErr w:type="spellEnd"/>
      <w:r>
        <w:t xml:space="preserve"> </w:t>
      </w:r>
      <w:proofErr w:type="spellStart"/>
      <w:r>
        <w:t>ಸಮುದಾಯಗಳನ್ನು</w:t>
      </w:r>
      <w:proofErr w:type="spellEnd"/>
      <w:r>
        <w:t xml:space="preserve"> </w:t>
      </w:r>
      <w:proofErr w:type="spellStart"/>
      <w:r>
        <w:t>ಸಂಪರ್ಕಿಸಲಾಗಿಲ್ಲ</w:t>
      </w:r>
      <w:proofErr w:type="spellEnd"/>
      <w:r>
        <w:t xml:space="preserve">.  </w:t>
      </w:r>
    </w:p>
    <w:p w14:paraId="2EE4ECE6" w14:textId="6B3C1FE2" w:rsidR="00605821" w:rsidRDefault="00605821" w:rsidP="00605821">
      <w:r>
        <w:t xml:space="preserve"> 4. </w:t>
      </w:r>
      <w:proofErr w:type="spellStart"/>
      <w:r>
        <w:t>ಮೂಲಭೂತ</w:t>
      </w:r>
      <w:proofErr w:type="spellEnd"/>
      <w:r>
        <w:t xml:space="preserve"> </w:t>
      </w:r>
      <w:proofErr w:type="spellStart"/>
      <w:r>
        <w:t>ಹಕ್ಕುಗಳ</w:t>
      </w:r>
      <w:proofErr w:type="spellEnd"/>
      <w:r>
        <w:t xml:space="preserve"> </w:t>
      </w:r>
      <w:proofErr w:type="spellStart"/>
      <w:r>
        <w:t>ಉಲ್ಲಂಘನೆ</w:t>
      </w:r>
      <w:proofErr w:type="spellEnd"/>
      <w:r>
        <w:t xml:space="preserve">  </w:t>
      </w:r>
    </w:p>
    <w:p w14:paraId="1F610946" w14:textId="38175DCA" w:rsidR="00605821" w:rsidRDefault="00605821" w:rsidP="000C2DEC">
      <w:pPr>
        <w:pStyle w:val="ListParagraph"/>
        <w:numPr>
          <w:ilvl w:val="0"/>
          <w:numId w:val="10"/>
        </w:numPr>
      </w:pPr>
      <w:proofErr w:type="spellStart"/>
      <w:r>
        <w:t>ಯೋಜನೆಯು</w:t>
      </w:r>
      <w:proofErr w:type="spellEnd"/>
      <w:r>
        <w:t xml:space="preserve"> ಈ </w:t>
      </w:r>
      <w:proofErr w:type="spellStart"/>
      <w:r>
        <w:t>ಕೆಳಗಿನವುಗಳನ್ನು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:  </w:t>
      </w:r>
    </w:p>
    <w:p w14:paraId="68AD9479" w14:textId="1D873C7B" w:rsidR="00605821" w:rsidRDefault="00605821" w:rsidP="000C2DEC">
      <w:pPr>
        <w:pStyle w:val="ListParagraph"/>
        <w:numPr>
          <w:ilvl w:val="0"/>
          <w:numId w:val="10"/>
        </w:numPr>
      </w:pPr>
      <w:proofErr w:type="spellStart"/>
      <w:r>
        <w:t>ಜೀವಿಸುವ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 (</w:t>
      </w:r>
      <w:proofErr w:type="spellStart"/>
      <w:r>
        <w:t>ಅನುಚ್ಛೇದ</w:t>
      </w:r>
      <w:proofErr w:type="spellEnd"/>
      <w:r>
        <w:t xml:space="preserve"> 21): </w:t>
      </w:r>
      <w:proofErr w:type="spellStart"/>
      <w:r>
        <w:t>ಶುದ್ಧ</w:t>
      </w:r>
      <w:proofErr w:type="spellEnd"/>
      <w:r>
        <w:t xml:space="preserve"> </w:t>
      </w:r>
      <w:proofErr w:type="spellStart"/>
      <w:r>
        <w:t>ನೀರು</w:t>
      </w:r>
      <w:proofErr w:type="spellEnd"/>
      <w:r>
        <w:t xml:space="preserve">, </w:t>
      </w:r>
      <w:proofErr w:type="spellStart"/>
      <w:r>
        <w:t>ಶುದ್ಧ</w:t>
      </w:r>
      <w:proofErr w:type="spellEnd"/>
      <w:r>
        <w:t xml:space="preserve"> </w:t>
      </w:r>
      <w:proofErr w:type="spellStart"/>
      <w:r>
        <w:t>ಗಾಳಿ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ಆಶ್ರಯದ</w:t>
      </w:r>
      <w:proofErr w:type="spellEnd"/>
      <w:r>
        <w:t xml:space="preserve"> </w:t>
      </w:r>
      <w:proofErr w:type="spellStart"/>
      <w:r>
        <w:t>ಲಭ್ಯತೆಗೆ</w:t>
      </w:r>
      <w:proofErr w:type="spellEnd"/>
      <w:r>
        <w:t xml:space="preserve"> </w:t>
      </w:r>
      <w:proofErr w:type="spellStart"/>
      <w:r>
        <w:t>ಅಪಾಯವನ್ನುಂಟುಮಾಡುವ</w:t>
      </w:r>
      <w:proofErr w:type="spellEnd"/>
      <w:r>
        <w:t xml:space="preserve"> </w:t>
      </w:r>
      <w:proofErr w:type="spellStart"/>
      <w:r>
        <w:t>ಮೂಲಕ</w:t>
      </w:r>
      <w:proofErr w:type="spellEnd"/>
      <w:r>
        <w:t xml:space="preserve">.  </w:t>
      </w:r>
    </w:p>
    <w:p w14:paraId="6625E230" w14:textId="06309179" w:rsidR="00605821" w:rsidRDefault="00605821" w:rsidP="000C2DEC">
      <w:pPr>
        <w:pStyle w:val="ListParagraph"/>
        <w:numPr>
          <w:ilvl w:val="0"/>
          <w:numId w:val="10"/>
        </w:numPr>
      </w:pPr>
      <w:proofErr w:type="spellStart"/>
      <w:r>
        <w:t>ಸಮಾನತೆಯ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 (</w:t>
      </w:r>
      <w:proofErr w:type="spellStart"/>
      <w:r>
        <w:t>ಅನುಚ್ಛೇದ</w:t>
      </w:r>
      <w:proofErr w:type="spellEnd"/>
      <w:r>
        <w:t xml:space="preserve"> 14): </w:t>
      </w:r>
      <w:proofErr w:type="spellStart"/>
      <w:r>
        <w:t>ಪುನರ್ವಸತಿ</w:t>
      </w:r>
      <w:proofErr w:type="spellEnd"/>
      <w:r>
        <w:t xml:space="preserve"> </w:t>
      </w:r>
      <w:proofErr w:type="spellStart"/>
      <w:r>
        <w:t>ಇಲ್ಲದೆ</w:t>
      </w:r>
      <w:proofErr w:type="spellEnd"/>
      <w:r>
        <w:t xml:space="preserve"> </w:t>
      </w:r>
      <w:proofErr w:type="spellStart"/>
      <w:r>
        <w:t>ಅನಿಯಂತ್ರಿತ</w:t>
      </w:r>
      <w:proofErr w:type="spellEnd"/>
      <w:r>
        <w:t xml:space="preserve"> </w:t>
      </w:r>
      <w:proofErr w:type="spellStart"/>
      <w:r>
        <w:t>ಸ್ಥಳಾಂತರವು</w:t>
      </w:r>
      <w:proofErr w:type="spellEnd"/>
      <w:r>
        <w:t xml:space="preserve"> </w:t>
      </w:r>
      <w:proofErr w:type="spellStart"/>
      <w:r>
        <w:t>ದುರ್ಬಲ</w:t>
      </w:r>
      <w:proofErr w:type="spellEnd"/>
      <w:r>
        <w:t xml:space="preserve"> </w:t>
      </w:r>
      <w:proofErr w:type="spellStart"/>
      <w:r>
        <w:t>ಗುಂಪುಗಳನ್ನು</w:t>
      </w:r>
      <w:proofErr w:type="spellEnd"/>
      <w:r>
        <w:t xml:space="preserve"> </w:t>
      </w:r>
      <w:proofErr w:type="spellStart"/>
      <w:r>
        <w:t>ಅಸಮಾನವಾಗಿ</w:t>
      </w:r>
      <w:proofErr w:type="spellEnd"/>
      <w:r>
        <w:t xml:space="preserve"> </w:t>
      </w:r>
      <w:proofErr w:type="spellStart"/>
      <w:r>
        <w:t>ಗುರಿಯಾಗಿಸುತ್ತದೆ</w:t>
      </w:r>
      <w:proofErr w:type="spellEnd"/>
      <w:r>
        <w:t xml:space="preserve">.  </w:t>
      </w:r>
    </w:p>
    <w:p w14:paraId="56632B6B" w14:textId="0A62F66B" w:rsidR="00605821" w:rsidRDefault="00605821" w:rsidP="000C2DEC">
      <w:pPr>
        <w:pStyle w:val="ListParagraph"/>
        <w:numPr>
          <w:ilvl w:val="0"/>
          <w:numId w:val="10"/>
        </w:numPr>
      </w:pPr>
      <w:proofErr w:type="spellStart"/>
      <w:r>
        <w:lastRenderedPageBreak/>
        <w:t>ಆಸ್ತಿಯ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: </w:t>
      </w:r>
      <w:proofErr w:type="spellStart"/>
      <w:r>
        <w:t>ಮೂಲಭೂತ</w:t>
      </w:r>
      <w:proofErr w:type="spellEnd"/>
      <w:r>
        <w:t xml:space="preserve"> </w:t>
      </w:r>
      <w:proofErr w:type="spellStart"/>
      <w:r>
        <w:t>ಹಕ್ಕಲ್ಲದಿದ್ದರೂ</w:t>
      </w:r>
      <w:proofErr w:type="spellEnd"/>
      <w:r>
        <w:t xml:space="preserve">, </w:t>
      </w:r>
      <w:proofErr w:type="spellStart"/>
      <w:r>
        <w:t>ನ್ಯಾಯಯುತ</w:t>
      </w:r>
      <w:proofErr w:type="spellEnd"/>
      <w:r>
        <w:t xml:space="preserve"> </w:t>
      </w:r>
      <w:proofErr w:type="spellStart"/>
      <w:r>
        <w:t>ಪರಿಹಾರವಿಲ್ಲದೆ</w:t>
      </w:r>
      <w:proofErr w:type="spellEnd"/>
      <w:r>
        <w:t xml:space="preserve"> </w:t>
      </w:r>
      <w:proofErr w:type="spellStart"/>
      <w:r>
        <w:t>ಬಲವಂತದ</w:t>
      </w:r>
      <w:proofErr w:type="spellEnd"/>
      <w:r>
        <w:t xml:space="preserve"> </w:t>
      </w:r>
      <w:proofErr w:type="spellStart"/>
      <w:r>
        <w:t>ಸ್ವಾಧೀನವು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ನೈತಿಕತೆಯನ್ನು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17331E9E" w14:textId="77777777" w:rsidR="00605821" w:rsidRDefault="00605821" w:rsidP="00605821"/>
    <w:p w14:paraId="1F2A4AEC" w14:textId="7CA01649" w:rsidR="00605821" w:rsidRDefault="00605821" w:rsidP="00605821">
      <w:r>
        <w:t xml:space="preserve"> 5. </w:t>
      </w:r>
      <w:proofErr w:type="spellStart"/>
      <w:r>
        <w:t>ಉತ್ತಮ</w:t>
      </w:r>
      <w:proofErr w:type="spellEnd"/>
      <w:r>
        <w:t xml:space="preserve"> </w:t>
      </w:r>
      <w:proofErr w:type="spellStart"/>
      <w:r>
        <w:t>ಪರ್ಯಾಯಗಳು</w:t>
      </w:r>
      <w:proofErr w:type="spellEnd"/>
      <w:r>
        <w:t xml:space="preserve"> </w:t>
      </w:r>
      <w:proofErr w:type="spellStart"/>
      <w:r>
        <w:t>ಅಸ್ತಿತ್ವದಲ್ಲಿವೆ</w:t>
      </w:r>
      <w:proofErr w:type="spellEnd"/>
      <w:r>
        <w:t xml:space="preserve">  </w:t>
      </w:r>
    </w:p>
    <w:p w14:paraId="34890A10" w14:textId="6C5BDA6B" w:rsidR="00605821" w:rsidRDefault="00605821" w:rsidP="000C2DEC">
      <w:pPr>
        <w:pStyle w:val="ListParagraph"/>
        <w:numPr>
          <w:ilvl w:val="1"/>
          <w:numId w:val="12"/>
        </w:numPr>
      </w:pPr>
      <w:proofErr w:type="spellStart"/>
      <w:r>
        <w:t>ಅಸ್ತಿತ್ವದಲ್ಲಿರುವ</w:t>
      </w:r>
      <w:proofErr w:type="spellEnd"/>
      <w:r>
        <w:t xml:space="preserve"> </w:t>
      </w:r>
      <w:proofErr w:type="spellStart"/>
      <w:r>
        <w:t>ಮೂಲಸೌಕರ್ಯಗಳನ್ನು</w:t>
      </w:r>
      <w:proofErr w:type="spellEnd"/>
      <w:r>
        <w:t xml:space="preserve"> </w:t>
      </w:r>
      <w:proofErr w:type="spellStart"/>
      <w:r>
        <w:t>ಸುಧಾರಿಸುವುದು</w:t>
      </w:r>
      <w:proofErr w:type="spellEnd"/>
      <w:r>
        <w:t xml:space="preserve"> (</w:t>
      </w:r>
      <w:proofErr w:type="spellStart"/>
      <w:r>
        <w:t>ಉದಾಹರಣೆಗೆ</w:t>
      </w:r>
      <w:proofErr w:type="spellEnd"/>
      <w:r>
        <w:t xml:space="preserve">, </w:t>
      </w:r>
      <w:proofErr w:type="spellStart"/>
      <w:r>
        <w:t>ಮೆಟ್ರೋ</w:t>
      </w:r>
      <w:proofErr w:type="spellEnd"/>
      <w:r>
        <w:t xml:space="preserve"> </w:t>
      </w:r>
      <w:proofErr w:type="spellStart"/>
      <w:r>
        <w:t>ಸಂಪರ್ಕವನ್ನು</w:t>
      </w:r>
      <w:proofErr w:type="spellEnd"/>
      <w:r>
        <w:t xml:space="preserve"> </w:t>
      </w:r>
      <w:proofErr w:type="spellStart"/>
      <w:r>
        <w:t>ವಿಸ್ತರಿಸುವುದು</w:t>
      </w:r>
      <w:proofErr w:type="spellEnd"/>
      <w:r>
        <w:t xml:space="preserve">, </w:t>
      </w:r>
      <w:proofErr w:type="spellStart"/>
      <w:r>
        <w:t>ಎನ್ಎಚ್</w:t>
      </w:r>
      <w:proofErr w:type="spellEnd"/>
      <w:r>
        <w:t xml:space="preserve"> -48 / </w:t>
      </w:r>
      <w:proofErr w:type="spellStart"/>
      <w:r>
        <w:t>ಎನ್ಎಚ್</w:t>
      </w:r>
      <w:proofErr w:type="spellEnd"/>
      <w:r>
        <w:t xml:space="preserve"> -75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ಉತ್ತಮಗೊಳಿಸುವುದು</w:t>
      </w:r>
      <w:proofErr w:type="spellEnd"/>
      <w:r>
        <w:t xml:space="preserve">).  </w:t>
      </w:r>
    </w:p>
    <w:p w14:paraId="0853E8D9" w14:textId="2BA8EFAA" w:rsidR="00605821" w:rsidRDefault="00605821" w:rsidP="000C2DEC">
      <w:pPr>
        <w:pStyle w:val="ListParagraph"/>
        <w:numPr>
          <w:ilvl w:val="1"/>
          <w:numId w:val="12"/>
        </w:numPr>
      </w:pPr>
      <w:proofErr w:type="spellStart"/>
      <w:r>
        <w:t>ಹಸಿರು</w:t>
      </w:r>
      <w:proofErr w:type="spellEnd"/>
      <w:r>
        <w:t xml:space="preserve"> </w:t>
      </w:r>
      <w:proofErr w:type="spellStart"/>
      <w:r>
        <w:t>ಸ್ಥಳಗಳು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ಜಲಮೂಲಗಳನ್ನು</w:t>
      </w:r>
      <w:proofErr w:type="spellEnd"/>
      <w:r>
        <w:t xml:space="preserve"> </w:t>
      </w:r>
      <w:proofErr w:type="spellStart"/>
      <w:r>
        <w:t>ಸಂರಕ್ಷಿಸುವ</w:t>
      </w:r>
      <w:proofErr w:type="spellEnd"/>
      <w:r>
        <w:t xml:space="preserve"> </w:t>
      </w:r>
      <w:proofErr w:type="spellStart"/>
      <w:r>
        <w:t>ಮೂಲಕ</w:t>
      </w:r>
      <w:proofErr w:type="spellEnd"/>
      <w:r>
        <w:t xml:space="preserve"> </w:t>
      </w:r>
      <w:proofErr w:type="spellStart"/>
      <w:r>
        <w:t>ಸುಸ್ಥಿರ</w:t>
      </w:r>
      <w:proofErr w:type="spellEnd"/>
      <w:r>
        <w:t xml:space="preserve"> </w:t>
      </w:r>
      <w:proofErr w:type="spellStart"/>
      <w:r>
        <w:t>ನಗರ</w:t>
      </w:r>
      <w:proofErr w:type="spellEnd"/>
      <w:r>
        <w:t xml:space="preserve"> </w:t>
      </w: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ಉತ್ತೇಜಿಸುವುದು</w:t>
      </w:r>
      <w:proofErr w:type="spellEnd"/>
      <w:r>
        <w:t xml:space="preserve">.  </w:t>
      </w:r>
    </w:p>
    <w:p w14:paraId="062331C2" w14:textId="16AAF67E" w:rsidR="000065D3" w:rsidRDefault="000065D3" w:rsidP="000065D3">
      <w:proofErr w:type="spellStart"/>
      <w:r>
        <w:t>ತುಮಕೂರು</w:t>
      </w:r>
      <w:proofErr w:type="spellEnd"/>
      <w:r>
        <w:t xml:space="preserve"> </w:t>
      </w:r>
      <w:proofErr w:type="spellStart"/>
      <w:r>
        <w:t>ರಸ್ತೆಯಿಂದ</w:t>
      </w:r>
      <w:proofErr w:type="spellEnd"/>
      <w:r>
        <w:t xml:space="preserve"> </w:t>
      </w:r>
      <w:proofErr w:type="spellStart"/>
      <w:r>
        <w:t>ಮಾಗಡಿ</w:t>
      </w:r>
      <w:proofErr w:type="spellEnd"/>
      <w:r>
        <w:t xml:space="preserve"> </w:t>
      </w:r>
      <w:proofErr w:type="spellStart"/>
      <w:r>
        <w:t>ರಸ್ತೆಗೆ</w:t>
      </w:r>
      <w:proofErr w:type="spellEnd"/>
      <w:r>
        <w:t xml:space="preserve"> </w:t>
      </w:r>
      <w:proofErr w:type="spellStart"/>
      <w:r>
        <w:t>ಸಂಪರ್ಕ</w:t>
      </w:r>
      <w:proofErr w:type="spellEnd"/>
      <w:r>
        <w:t xml:space="preserve"> </w:t>
      </w:r>
      <w:proofErr w:type="spellStart"/>
      <w:r>
        <w:t>ಕಲ್ಪಿಸುವ</w:t>
      </w:r>
      <w:proofErr w:type="spellEnd"/>
      <w:r>
        <w:t xml:space="preserve"> </w:t>
      </w:r>
      <w:proofErr w:type="spellStart"/>
      <w:r>
        <w:t>ಉದ್ದೇಶಿತ</w:t>
      </w:r>
      <w:proofErr w:type="spellEnd"/>
      <w:r>
        <w:t xml:space="preserve"> </w:t>
      </w:r>
      <w:proofErr w:type="spellStart"/>
      <w:r>
        <w:t>ಹೊರ</w:t>
      </w:r>
      <w:proofErr w:type="spellEnd"/>
      <w:r>
        <w:t xml:space="preserve"> </w:t>
      </w:r>
      <w:proofErr w:type="spellStart"/>
      <w:r>
        <w:t>ವರ್ತುಲ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 (</w:t>
      </w:r>
      <w:proofErr w:type="spellStart"/>
      <w:r>
        <w:t>ಒಆರ್</w:t>
      </w:r>
      <w:proofErr w:type="spellEnd"/>
      <w:r>
        <w:t xml:space="preserve"> </w:t>
      </w:r>
      <w:proofErr w:type="spellStart"/>
      <w:r>
        <w:t>ಆರ್</w:t>
      </w:r>
      <w:proofErr w:type="spellEnd"/>
      <w:r>
        <w:t xml:space="preserve">) 2ನೇ </w:t>
      </w:r>
      <w:proofErr w:type="spellStart"/>
      <w:r>
        <w:t>ಹಂತದ</w:t>
      </w:r>
      <w:proofErr w:type="spellEnd"/>
      <w:r>
        <w:t xml:space="preserve"> </w:t>
      </w: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ತೀವ್ರವಾಗಿ</w:t>
      </w:r>
      <w:proofErr w:type="spellEnd"/>
      <w:r>
        <w:t xml:space="preserve"> </w:t>
      </w:r>
      <w:proofErr w:type="spellStart"/>
      <w:r>
        <w:t>ವಿರೋಧಿಸುತ್ತೇವೆ</w:t>
      </w:r>
      <w:proofErr w:type="spellEnd"/>
      <w:r>
        <w:t xml:space="preserve">. </w:t>
      </w:r>
      <w:proofErr w:type="spellStart"/>
      <w:r>
        <w:t>ಅಸ್ತಿತ್ವದಲ್ಲಿರುವ</w:t>
      </w:r>
      <w:proofErr w:type="spellEnd"/>
      <w:r>
        <w:t xml:space="preserve"> </w:t>
      </w:r>
      <w:proofErr w:type="spellStart"/>
      <w:r>
        <w:t>ಮೂಲಸೌಕರ್ಯ</w:t>
      </w:r>
      <w:proofErr w:type="spellEnd"/>
      <w:r>
        <w:t xml:space="preserve"> </w:t>
      </w:r>
      <w:proofErr w:type="spellStart"/>
      <w:r>
        <w:t>ಪರ್ಯಾಯಗಳ</w:t>
      </w:r>
      <w:proofErr w:type="spellEnd"/>
      <w:r>
        <w:t xml:space="preserve"> </w:t>
      </w:r>
      <w:proofErr w:type="spellStart"/>
      <w:r>
        <w:t>ಲಭ್ಯತೆ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,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ಸಾಮಾಜಿಕ</w:t>
      </w:r>
      <w:proofErr w:type="spellEnd"/>
      <w:r>
        <w:t xml:space="preserve"> </w:t>
      </w:r>
      <w:proofErr w:type="spellStart"/>
      <w:r>
        <w:t>ವಾಸ್ತವತೆಗಳ</w:t>
      </w:r>
      <w:proofErr w:type="spellEnd"/>
      <w:r>
        <w:t xml:space="preserve"> </w:t>
      </w:r>
      <w:proofErr w:type="spellStart"/>
      <w:r>
        <w:t>ಬಗ್ಗೆ</w:t>
      </w:r>
      <w:proofErr w:type="spellEnd"/>
      <w:r>
        <w:t xml:space="preserve"> </w:t>
      </w:r>
      <w:proofErr w:type="spellStart"/>
      <w:r>
        <w:t>ಅದರ</w:t>
      </w:r>
      <w:proofErr w:type="spellEnd"/>
      <w:r>
        <w:t xml:space="preserve"> </w:t>
      </w:r>
      <w:proofErr w:type="spellStart"/>
      <w:r>
        <w:t>ಸ್ಪಷ್ಟ</w:t>
      </w:r>
      <w:proofErr w:type="spellEnd"/>
      <w:r>
        <w:t xml:space="preserve"> </w:t>
      </w:r>
      <w:proofErr w:type="spellStart"/>
      <w:r>
        <w:t>ನಿರ್ಲಕ್ಷ್ಯವನ್ನು</w:t>
      </w:r>
      <w:proofErr w:type="spellEnd"/>
      <w:r>
        <w:t xml:space="preserve"> </w:t>
      </w:r>
      <w:proofErr w:type="spellStart"/>
      <w:r>
        <w:t>ಗಮನಿಸಿದರೆ</w:t>
      </w:r>
      <w:proofErr w:type="spellEnd"/>
      <w:r>
        <w:t xml:space="preserve"> 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ಅನಗತ್ಯ</w:t>
      </w:r>
      <w:proofErr w:type="spellEnd"/>
      <w:r>
        <w:t xml:space="preserve"> </w:t>
      </w:r>
      <w:proofErr w:type="spellStart"/>
      <w:r>
        <w:t>ಮಾತ್ರವಲ್ಲ</w:t>
      </w:r>
      <w:proofErr w:type="spellEnd"/>
      <w:r>
        <w:t xml:space="preserve">,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ನಿಧಿಯ</w:t>
      </w:r>
      <w:proofErr w:type="spellEnd"/>
      <w:r>
        <w:t xml:space="preserve"> </w:t>
      </w:r>
      <w:proofErr w:type="spellStart"/>
      <w:r>
        <w:t>ಅಜಾಗರೂಕ</w:t>
      </w:r>
      <w:proofErr w:type="spellEnd"/>
      <w:r>
        <w:t xml:space="preserve"> </w:t>
      </w:r>
      <w:proofErr w:type="spellStart"/>
      <w:r>
        <w:t>ದುರುಪಯೋಗವಾಗಿದೆ</w:t>
      </w:r>
      <w:proofErr w:type="spellEnd"/>
      <w:r>
        <w:t xml:space="preserve">. ಈ </w:t>
      </w:r>
      <w:proofErr w:type="spellStart"/>
      <w:r>
        <w:t>ಅತಾರ್ಕಿಕ</w:t>
      </w:r>
      <w:proofErr w:type="spellEnd"/>
      <w:r>
        <w:t xml:space="preserve"> </w:t>
      </w:r>
      <w:proofErr w:type="spellStart"/>
      <w:r>
        <w:t>ಪ್ರಸ್ತಾಪವನ್ನು</w:t>
      </w:r>
      <w:proofErr w:type="spellEnd"/>
      <w:r>
        <w:t xml:space="preserve"> </w:t>
      </w:r>
      <w:proofErr w:type="spellStart"/>
      <w:r>
        <w:t>ರದ್ದುಗೊಳಿಸಲು</w:t>
      </w:r>
      <w:proofErr w:type="spellEnd"/>
      <w:r>
        <w:t xml:space="preserve"> </w:t>
      </w:r>
      <w:proofErr w:type="spellStart"/>
      <w:r>
        <w:t>ವಿವರವಾದ</w:t>
      </w:r>
      <w:proofErr w:type="spellEnd"/>
      <w:r>
        <w:t xml:space="preserve"> </w:t>
      </w:r>
      <w:proofErr w:type="spellStart"/>
      <w:r>
        <w:t>ಆಧಾರಗಳು</w:t>
      </w:r>
      <w:proofErr w:type="spellEnd"/>
      <w:r>
        <w:t xml:space="preserve"> ಈ </w:t>
      </w:r>
      <w:proofErr w:type="spellStart"/>
      <w:r>
        <w:t>ಕೆಳಗಿನಂತಿವೆ</w:t>
      </w:r>
      <w:proofErr w:type="spellEnd"/>
      <w:r>
        <w:t xml:space="preserve">:  </w:t>
      </w:r>
    </w:p>
    <w:p w14:paraId="74B04B60" w14:textId="51081C07" w:rsidR="000065D3" w:rsidRDefault="000065D3" w:rsidP="00C24EAF">
      <w:pPr>
        <w:pStyle w:val="ListParagraph"/>
        <w:numPr>
          <w:ilvl w:val="0"/>
          <w:numId w:val="30"/>
        </w:numPr>
      </w:pPr>
      <w:proofErr w:type="spellStart"/>
      <w:r>
        <w:t>ಅನಗತ್ಯ</w:t>
      </w:r>
      <w:proofErr w:type="spellEnd"/>
      <w:r>
        <w:t xml:space="preserve"> </w:t>
      </w:r>
      <w:proofErr w:type="spellStart"/>
      <w:r>
        <w:t>ಪ್ರಸ್ತಾಪ</w:t>
      </w:r>
      <w:proofErr w:type="spellEnd"/>
      <w:r>
        <w:t xml:space="preserve"> - </w:t>
      </w:r>
      <w:proofErr w:type="spellStart"/>
      <w:r>
        <w:t>ಅಸ್ತಿತ್ವದಲ್ಲಿರುವ</w:t>
      </w:r>
      <w:proofErr w:type="spellEnd"/>
      <w:r>
        <w:t xml:space="preserve"> </w:t>
      </w:r>
      <w:proofErr w:type="spellStart"/>
      <w:r>
        <w:t>ರಸ್ತೆಗಳು</w:t>
      </w:r>
      <w:proofErr w:type="spellEnd"/>
      <w:r>
        <w:t xml:space="preserve">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ಅನಗತ್ಯವಾಗಿಸುತ್ತದೆ</w:t>
      </w:r>
      <w:proofErr w:type="spellEnd"/>
      <w:r>
        <w:t xml:space="preserve">  </w:t>
      </w:r>
    </w:p>
    <w:p w14:paraId="2A48A8BF" w14:textId="41181B88" w:rsidR="000065D3" w:rsidRDefault="000065D3" w:rsidP="000C2DEC">
      <w:pPr>
        <w:pStyle w:val="ListParagraph"/>
        <w:numPr>
          <w:ilvl w:val="1"/>
          <w:numId w:val="14"/>
        </w:numPr>
      </w:pPr>
      <w:proofErr w:type="spellStart"/>
      <w:r>
        <w:t>ಎನ್ಎಚ್</w:t>
      </w:r>
      <w:proofErr w:type="spellEnd"/>
      <w:r>
        <w:t xml:space="preserve"> -75 (</w:t>
      </w:r>
      <w:proofErr w:type="spellStart"/>
      <w:r>
        <w:t>ತುಮಕೂರು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)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 </w:t>
      </w:r>
      <w:proofErr w:type="spellStart"/>
      <w:r>
        <w:t>ಹೆದ್ದಾರಿ</w:t>
      </w:r>
      <w:proofErr w:type="spellEnd"/>
      <w:r>
        <w:t xml:space="preserve"> -17 (</w:t>
      </w:r>
      <w:proofErr w:type="spellStart"/>
      <w:r>
        <w:t>ಮಾಗಡಿ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): ಈ </w:t>
      </w:r>
      <w:proofErr w:type="spellStart"/>
      <w:r>
        <w:t>ಉತ್ತಮವಾಗಿ</w:t>
      </w:r>
      <w:proofErr w:type="spellEnd"/>
      <w:r>
        <w:t xml:space="preserve"> </w:t>
      </w:r>
      <w:proofErr w:type="spellStart"/>
      <w:r>
        <w:t>ಅಭಿವೃದ್ಧಿ</w:t>
      </w:r>
      <w:proofErr w:type="spellEnd"/>
      <w:r>
        <w:t xml:space="preserve"> </w:t>
      </w:r>
      <w:proofErr w:type="spellStart"/>
      <w:r>
        <w:t>ಹೊಂದಿದ</w:t>
      </w:r>
      <w:proofErr w:type="spellEnd"/>
      <w:r>
        <w:t xml:space="preserve"> </w:t>
      </w:r>
      <w:proofErr w:type="spellStart"/>
      <w:r>
        <w:t>ಹೆದ್ದಾರಿಗಳು</w:t>
      </w:r>
      <w:proofErr w:type="spellEnd"/>
      <w:r>
        <w:t xml:space="preserve"> </w:t>
      </w:r>
      <w:proofErr w:type="spellStart"/>
      <w:r>
        <w:t>ಈಗಾಗಲೇ</w:t>
      </w:r>
      <w:proofErr w:type="spellEnd"/>
      <w:r>
        <w:t xml:space="preserve">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ರ </w:t>
      </w:r>
      <w:proofErr w:type="spellStart"/>
      <w:r>
        <w:t>ಉದ್ದೇಶಿತ</w:t>
      </w:r>
      <w:proofErr w:type="spellEnd"/>
      <w:r>
        <w:t xml:space="preserve"> </w:t>
      </w:r>
      <w:proofErr w:type="spellStart"/>
      <w:r>
        <w:t>ಎಂಡ್</w:t>
      </w:r>
      <w:proofErr w:type="spellEnd"/>
      <w:r>
        <w:t xml:space="preserve"> </w:t>
      </w:r>
      <w:proofErr w:type="spellStart"/>
      <w:r>
        <w:t>ಪಾಯಿಂಟ್ಗಳನ್ನು</w:t>
      </w:r>
      <w:proofErr w:type="spellEnd"/>
      <w:r>
        <w:t xml:space="preserve"> </w:t>
      </w:r>
      <w:proofErr w:type="spellStart"/>
      <w:r>
        <w:t>ಸಂಪರ್ಕಿಸುತ್ತವೆ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ಹೆಚ್ಚಿನ</w:t>
      </w:r>
      <w:proofErr w:type="spellEnd"/>
      <w:r>
        <w:t xml:space="preserve"> </w:t>
      </w:r>
      <w:proofErr w:type="spellStart"/>
      <w:r>
        <w:t>ವಿಭಾಗಗಳಲ್ಲಿ</w:t>
      </w:r>
      <w:proofErr w:type="spellEnd"/>
      <w:r>
        <w:t xml:space="preserve"> </w:t>
      </w:r>
      <w:proofErr w:type="spellStart"/>
      <w:r>
        <w:t>ಕೇವಲ</w:t>
      </w:r>
      <w:proofErr w:type="spellEnd"/>
      <w:r>
        <w:t xml:space="preserve"> 4-5 </w:t>
      </w:r>
      <w:proofErr w:type="spellStart"/>
      <w:proofErr w:type="gramStart"/>
      <w:r>
        <w:t>ಕಿ.ಮೀ</w:t>
      </w:r>
      <w:proofErr w:type="spellEnd"/>
      <w:proofErr w:type="gramEnd"/>
      <w:r>
        <w:t xml:space="preserve"> </w:t>
      </w:r>
      <w:proofErr w:type="spellStart"/>
      <w:r>
        <w:t>ಅಂತರದಲ್ಲಿವೆ</w:t>
      </w:r>
      <w:proofErr w:type="spellEnd"/>
      <w:r>
        <w:t xml:space="preserve">. </w:t>
      </w:r>
      <w:proofErr w:type="spellStart"/>
      <w:r>
        <w:t>ಅಂತಹ</w:t>
      </w:r>
      <w:proofErr w:type="spellEnd"/>
      <w:r>
        <w:t xml:space="preserve"> </w:t>
      </w:r>
      <w:proofErr w:type="spellStart"/>
      <w:r>
        <w:t>ಸಾಮೀಪ್ಯದಲ್ಲಿ</w:t>
      </w:r>
      <w:proofErr w:type="spellEnd"/>
      <w:r>
        <w:t xml:space="preserve"> </w:t>
      </w:r>
      <w:proofErr w:type="spellStart"/>
      <w:r>
        <w:t>ಸಮಾನಾಂತರ</w:t>
      </w:r>
      <w:proofErr w:type="spellEnd"/>
      <w:r>
        <w:t xml:space="preserve"> </w:t>
      </w:r>
      <w:proofErr w:type="spellStart"/>
      <w:r>
        <w:t>ರಸ್ತೆಯನ್ನು</w:t>
      </w:r>
      <w:proofErr w:type="spellEnd"/>
      <w:r>
        <w:t xml:space="preserve"> </w:t>
      </w:r>
      <w:proofErr w:type="spellStart"/>
      <w:r>
        <w:t>ನಿರ್ಮಿಸುವುದು</w:t>
      </w:r>
      <w:proofErr w:type="spellEnd"/>
      <w:r>
        <w:t xml:space="preserve"> </w:t>
      </w:r>
      <w:proofErr w:type="spellStart"/>
      <w:r>
        <w:t>ವ್ಯರ್ಥ</w:t>
      </w:r>
      <w:proofErr w:type="spellEnd"/>
      <w:r>
        <w:t xml:space="preserve"> </w:t>
      </w:r>
      <w:proofErr w:type="spellStart"/>
      <w:r>
        <w:t>ಮೂಲಸೌಕರ್ಯ</w:t>
      </w:r>
      <w:proofErr w:type="spellEnd"/>
      <w:r>
        <w:t xml:space="preserve"> </w:t>
      </w:r>
      <w:proofErr w:type="spellStart"/>
      <w:r>
        <w:t>ನಕಲು</w:t>
      </w:r>
      <w:proofErr w:type="spellEnd"/>
      <w:r>
        <w:t xml:space="preserve"> </w:t>
      </w:r>
      <w:proofErr w:type="spellStart"/>
      <w:r>
        <w:t>ಎಂಬುದಕ್ಕೆ</w:t>
      </w:r>
      <w:proofErr w:type="spellEnd"/>
      <w:r>
        <w:t xml:space="preserve"> </w:t>
      </w:r>
      <w:proofErr w:type="spellStart"/>
      <w:r>
        <w:t>ಉದಾಹರಣೆಯಾಗಿದೆ</w:t>
      </w:r>
      <w:proofErr w:type="spellEnd"/>
      <w:r>
        <w:t xml:space="preserve">.  </w:t>
      </w:r>
    </w:p>
    <w:p w14:paraId="407E7F6E" w14:textId="14C1FB8E" w:rsidR="000065D3" w:rsidRDefault="000065D3" w:rsidP="000C2DEC">
      <w:pPr>
        <w:pStyle w:val="ListParagraph"/>
        <w:numPr>
          <w:ilvl w:val="1"/>
          <w:numId w:val="14"/>
        </w:numPr>
      </w:pPr>
      <w:proofErr w:type="spellStart"/>
      <w:r>
        <w:t>ಆಯಕಟ್ಟಿನ</w:t>
      </w:r>
      <w:proofErr w:type="spellEnd"/>
      <w:r>
        <w:t xml:space="preserve"> </w:t>
      </w:r>
      <w:proofErr w:type="spellStart"/>
      <w:r>
        <w:t>ಹೊರವಲಯ</w:t>
      </w:r>
      <w:proofErr w:type="spellEnd"/>
      <w:r>
        <w:t xml:space="preserve"> </w:t>
      </w:r>
      <w:proofErr w:type="spellStart"/>
      <w:r>
        <w:t>ಕೇಂದ್ರವಾಗಿ</w:t>
      </w:r>
      <w:proofErr w:type="spellEnd"/>
      <w:r>
        <w:t xml:space="preserve"> </w:t>
      </w:r>
      <w:proofErr w:type="spellStart"/>
      <w:r>
        <w:t>ನೆಲಮಂಗಲ</w:t>
      </w:r>
      <w:proofErr w:type="spellEnd"/>
      <w:r>
        <w:t xml:space="preserve">: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ಹೊರವಲಯದಲ್ಲಿರುವ</w:t>
      </w:r>
      <w:proofErr w:type="spellEnd"/>
      <w:r>
        <w:t xml:space="preserve"> </w:t>
      </w:r>
      <w:proofErr w:type="spellStart"/>
      <w:r>
        <w:t>ನೆಲಮಂಗಲವು</w:t>
      </w:r>
      <w:proofErr w:type="spellEnd"/>
      <w:r>
        <w:t xml:space="preserve"> </w:t>
      </w:r>
      <w:proofErr w:type="spellStart"/>
      <w:r>
        <w:t>ಈಗಾಗಲೇ</w:t>
      </w:r>
      <w:proofErr w:type="spellEnd"/>
      <w:r>
        <w:t xml:space="preserve"> </w:t>
      </w:r>
      <w:proofErr w:type="spellStart"/>
      <w:r>
        <w:t>ಬಿಎಂಟಿಸಿ</w:t>
      </w:r>
      <w:proofErr w:type="spellEnd"/>
      <w:r>
        <w:t xml:space="preserve"> </w:t>
      </w:r>
      <w:proofErr w:type="spellStart"/>
      <w:r>
        <w:t>ಬಸ್</w:t>
      </w:r>
      <w:proofErr w:type="spellEnd"/>
      <w:r>
        <w:t xml:space="preserve"> </w:t>
      </w:r>
      <w:proofErr w:type="spellStart"/>
      <w:r>
        <w:t>ಟರ್ಮಿನಲ್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ಸರಕು</w:t>
      </w:r>
      <w:proofErr w:type="spellEnd"/>
      <w:r>
        <w:t xml:space="preserve"> </w:t>
      </w:r>
      <w:proofErr w:type="spellStart"/>
      <w:r>
        <w:t>ಕಾರಿಡಾರ್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 </w:t>
      </w:r>
      <w:proofErr w:type="spellStart"/>
      <w:r>
        <w:t>ಪ್ರಮುಖ</w:t>
      </w:r>
      <w:proofErr w:type="spellEnd"/>
      <w:r>
        <w:t xml:space="preserve"> </w:t>
      </w:r>
      <w:proofErr w:type="spellStart"/>
      <w:r>
        <w:t>ಸಾರಿಗೆ</w:t>
      </w:r>
      <w:proofErr w:type="spellEnd"/>
      <w:r>
        <w:t xml:space="preserve"> </w:t>
      </w:r>
      <w:proofErr w:type="spellStart"/>
      <w:r>
        <w:t>ಕೇಂದ್ರಗಳನ್ನು</w:t>
      </w:r>
      <w:proofErr w:type="spellEnd"/>
      <w:r>
        <w:t xml:space="preserve"> </w:t>
      </w:r>
      <w:proofErr w:type="spellStart"/>
      <w:r>
        <w:t>ಹೊಂದಿದೆ</w:t>
      </w:r>
      <w:proofErr w:type="spellEnd"/>
      <w:r>
        <w:t xml:space="preserve">. </w:t>
      </w:r>
      <w:proofErr w:type="spellStart"/>
      <w:r>
        <w:t>ಇಲ್ಲಿ</w:t>
      </w:r>
      <w:proofErr w:type="spellEnd"/>
      <w:r>
        <w:t xml:space="preserve"> </w:t>
      </w:r>
      <w:proofErr w:type="spellStart"/>
      <w:r>
        <w:t>ಸೌಲಭ್ಯಗಳನ್ನು</w:t>
      </w:r>
      <w:proofErr w:type="spellEnd"/>
      <w:r>
        <w:t xml:space="preserve"> </w:t>
      </w:r>
      <w:proofErr w:type="spellStart"/>
      <w:r>
        <w:t>ವಿಸ್ತರಿಸುವುದರಿಂದ</w:t>
      </w:r>
      <w:proofErr w:type="spellEnd"/>
      <w:r>
        <w:t xml:space="preserve"> (</w:t>
      </w:r>
      <w:proofErr w:type="spellStart"/>
      <w:r>
        <w:t>ಉದಾಹರಣೆಗೆ</w:t>
      </w:r>
      <w:proofErr w:type="spellEnd"/>
      <w:r>
        <w:t xml:space="preserve">, </w:t>
      </w:r>
      <w:proofErr w:type="spellStart"/>
      <w:r>
        <w:t>ಬಸ್</w:t>
      </w:r>
      <w:proofErr w:type="spellEnd"/>
      <w:r>
        <w:t xml:space="preserve"> </w:t>
      </w:r>
      <w:proofErr w:type="spellStart"/>
      <w:r>
        <w:t>ಡಿಪೋಗಳು</w:t>
      </w:r>
      <w:proofErr w:type="spellEnd"/>
      <w:r>
        <w:t xml:space="preserve">, </w:t>
      </w:r>
      <w:proofErr w:type="spellStart"/>
      <w:r>
        <w:t>ಲಾಜಿಸ್ಟಿಕ್ಸ್</w:t>
      </w:r>
      <w:proofErr w:type="spellEnd"/>
      <w:r>
        <w:t xml:space="preserve"> </w:t>
      </w:r>
      <w:proofErr w:type="spellStart"/>
      <w:r>
        <w:t>ಪಾರ್ಕ್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)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ಸೂಕ್ಷ್ಮ</w:t>
      </w:r>
      <w:proofErr w:type="spellEnd"/>
      <w:r>
        <w:t xml:space="preserve"> </w:t>
      </w:r>
      <w:proofErr w:type="spellStart"/>
      <w:r>
        <w:t>ವಲಯಗಳನ್ನು</w:t>
      </w:r>
      <w:proofErr w:type="spellEnd"/>
      <w:r>
        <w:t xml:space="preserve"> </w:t>
      </w:r>
      <w:proofErr w:type="spellStart"/>
      <w:r>
        <w:t>ನಾಶಪಡಿಸದೆ</w:t>
      </w:r>
      <w:proofErr w:type="spellEnd"/>
      <w:r>
        <w:t xml:space="preserve"> </w:t>
      </w:r>
      <w:proofErr w:type="spellStart"/>
      <w:r>
        <w:t>ನಗರದ</w:t>
      </w:r>
      <w:proofErr w:type="spellEnd"/>
      <w:r>
        <w:t xml:space="preserve"> </w:t>
      </w:r>
      <w:proofErr w:type="spellStart"/>
      <w:r>
        <w:t>ದಟ್ಟಣೆಯನ್ನು</w:t>
      </w:r>
      <w:proofErr w:type="spellEnd"/>
      <w:r>
        <w:t xml:space="preserve"> </w:t>
      </w:r>
      <w:proofErr w:type="spellStart"/>
      <w:r>
        <w:t>ಕಡಿಮೆ</w:t>
      </w:r>
      <w:proofErr w:type="spellEnd"/>
      <w:r>
        <w:t xml:space="preserve"> </w:t>
      </w:r>
      <w:proofErr w:type="spellStart"/>
      <w:r>
        <w:t>ಮಾಡುತ್ತದೆ</w:t>
      </w:r>
      <w:proofErr w:type="spellEnd"/>
      <w:r>
        <w:t xml:space="preserve">.  </w:t>
      </w:r>
    </w:p>
    <w:p w14:paraId="4FEB62D8" w14:textId="4B53A2E2" w:rsidR="000065D3" w:rsidRDefault="000065D3" w:rsidP="000C2DEC">
      <w:pPr>
        <w:pStyle w:val="ListParagraph"/>
        <w:numPr>
          <w:ilvl w:val="1"/>
          <w:numId w:val="14"/>
        </w:numPr>
      </w:pPr>
      <w:proofErr w:type="spellStart"/>
      <w:r>
        <w:t>ವೆಚ್ಚ-ಪರಿಣಾಮಕಾರಿ</w:t>
      </w:r>
      <w:proofErr w:type="spellEnd"/>
      <w:r>
        <w:t xml:space="preserve"> </w:t>
      </w:r>
      <w:proofErr w:type="spellStart"/>
      <w:r>
        <w:t>ಪರ್ಯಾಯಗಳು</w:t>
      </w:r>
      <w:proofErr w:type="spellEnd"/>
      <w:r>
        <w:t xml:space="preserve">: </w:t>
      </w:r>
      <w:proofErr w:type="spellStart"/>
      <w:r>
        <w:t>ಸಿಗ್ನಲ್</w:t>
      </w:r>
      <w:proofErr w:type="spellEnd"/>
      <w:r>
        <w:t xml:space="preserve"> </w:t>
      </w:r>
      <w:proofErr w:type="spellStart"/>
      <w:r>
        <w:t>ಮುಕ್ತ</w:t>
      </w:r>
      <w:proofErr w:type="spellEnd"/>
      <w:r>
        <w:t xml:space="preserve"> </w:t>
      </w:r>
      <w:proofErr w:type="spellStart"/>
      <w:r>
        <w:t>ಕಾರಿಡಾರ್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, </w:t>
      </w:r>
      <w:proofErr w:type="spellStart"/>
      <w:r>
        <w:t>ಅಂಡರ್</w:t>
      </w:r>
      <w:proofErr w:type="spellEnd"/>
      <w:r>
        <w:t xml:space="preserve"> </w:t>
      </w:r>
      <w:proofErr w:type="spellStart"/>
      <w:r>
        <w:t>ಪಾಸ್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ಸುಧಾರಿತ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ಸಾರಿಗೆಯೊಂದಿಗೆ</w:t>
      </w:r>
      <w:proofErr w:type="spellEnd"/>
      <w:r>
        <w:t xml:space="preserve"> (</w:t>
      </w:r>
      <w:proofErr w:type="spellStart"/>
      <w:r>
        <w:t>ಉದಾ</w:t>
      </w:r>
      <w:proofErr w:type="spellEnd"/>
      <w:r>
        <w:t xml:space="preserve">. </w:t>
      </w:r>
      <w:proofErr w:type="spellStart"/>
      <w:r>
        <w:t>ಬಿಎಂಟಿಸಿ</w:t>
      </w:r>
      <w:proofErr w:type="spellEnd"/>
      <w:r>
        <w:t xml:space="preserve"> </w:t>
      </w:r>
      <w:proofErr w:type="spellStart"/>
      <w:r>
        <w:t>ಎಲೆಕ್ಟ್ರಿಕ್</w:t>
      </w:r>
      <w:proofErr w:type="spellEnd"/>
      <w:r>
        <w:t xml:space="preserve"> </w:t>
      </w:r>
      <w:proofErr w:type="spellStart"/>
      <w:r>
        <w:t>ಬಸ್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) </w:t>
      </w:r>
      <w:proofErr w:type="spellStart"/>
      <w:r>
        <w:t>ಎನ್</w:t>
      </w:r>
      <w:proofErr w:type="spellEnd"/>
      <w:r>
        <w:t xml:space="preserve"> </w:t>
      </w:r>
      <w:proofErr w:type="spellStart"/>
      <w:r>
        <w:t>ಎಚ್</w:t>
      </w:r>
      <w:proofErr w:type="spellEnd"/>
      <w:r>
        <w:t xml:space="preserve"> -75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ಎಸ್</w:t>
      </w:r>
      <w:proofErr w:type="spellEnd"/>
      <w:r>
        <w:t xml:space="preserve"> </w:t>
      </w:r>
      <w:proofErr w:type="spellStart"/>
      <w:r>
        <w:t>ಎಚ್</w:t>
      </w:r>
      <w:proofErr w:type="spellEnd"/>
      <w:r>
        <w:t xml:space="preserve"> -17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ಮೇಲ್ದರ್ಜೆಗೇರಿಸಲು</w:t>
      </w:r>
      <w:proofErr w:type="spellEnd"/>
      <w:r>
        <w:t xml:space="preserve"> </w:t>
      </w:r>
      <w:proofErr w:type="spellStart"/>
      <w:r>
        <w:t>ಒಆರ್</w:t>
      </w:r>
      <w:proofErr w:type="spellEnd"/>
      <w:r>
        <w:t xml:space="preserve"> </w:t>
      </w:r>
      <w:proofErr w:type="spellStart"/>
      <w:r>
        <w:t>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ರ </w:t>
      </w:r>
      <w:proofErr w:type="spellStart"/>
      <w:r>
        <w:t>ಬಜೆಟ್</w:t>
      </w:r>
      <w:proofErr w:type="spellEnd"/>
      <w:r>
        <w:t xml:space="preserve"> ನ </w:t>
      </w:r>
      <w:proofErr w:type="spellStart"/>
      <w:r>
        <w:t>ಒಂದು</w:t>
      </w:r>
      <w:proofErr w:type="spellEnd"/>
      <w:r>
        <w:t xml:space="preserve"> </w:t>
      </w:r>
      <w:proofErr w:type="spellStart"/>
      <w:r>
        <w:t>ಭಾಗ</w:t>
      </w:r>
      <w:proofErr w:type="spellEnd"/>
      <w:r>
        <w:t xml:space="preserve"> </w:t>
      </w:r>
      <w:proofErr w:type="spellStart"/>
      <w:r>
        <w:t>ವೆಚ್ಚವಾಗಲಿದೆ</w:t>
      </w:r>
      <w:proofErr w:type="spellEnd"/>
      <w:r>
        <w:t xml:space="preserve">.  </w:t>
      </w:r>
    </w:p>
    <w:p w14:paraId="3F35E9F2" w14:textId="0ED6CC2A" w:rsidR="000065D3" w:rsidRDefault="000065D3" w:rsidP="00C24EAF">
      <w:pPr>
        <w:pStyle w:val="ListParagraph"/>
        <w:numPr>
          <w:ilvl w:val="0"/>
          <w:numId w:val="30"/>
        </w:numPr>
      </w:pPr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ದುರಂತ</w:t>
      </w:r>
      <w:proofErr w:type="spellEnd"/>
      <w:r>
        <w:t xml:space="preserve"> -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ಜೀವನಾಡಿಗಳಿಗೆ</w:t>
      </w:r>
      <w:proofErr w:type="spellEnd"/>
      <w:r>
        <w:t xml:space="preserve"> </w:t>
      </w:r>
      <w:proofErr w:type="spellStart"/>
      <w:r>
        <w:t>ಸರಿಪಡಿಸಲಾಗದ</w:t>
      </w:r>
      <w:proofErr w:type="spellEnd"/>
      <w:r>
        <w:t xml:space="preserve"> </w:t>
      </w:r>
      <w:proofErr w:type="spellStart"/>
      <w:r>
        <w:t>ಹಾನಿ</w:t>
      </w:r>
      <w:proofErr w:type="spellEnd"/>
      <w:r>
        <w:t xml:space="preserve">  </w:t>
      </w:r>
    </w:p>
    <w:p w14:paraId="574EE66E" w14:textId="77777777" w:rsidR="000C2DEC" w:rsidRDefault="000065D3" w:rsidP="000C2DEC">
      <w:pPr>
        <w:pStyle w:val="ListParagraph"/>
        <w:numPr>
          <w:ilvl w:val="1"/>
          <w:numId w:val="16"/>
        </w:numPr>
      </w:pPr>
      <w:proofErr w:type="spellStart"/>
      <w:r>
        <w:lastRenderedPageBreak/>
        <w:t>ಅರ್ಕಾವತಿ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ಕುಮುದ್ವತಿ</w:t>
      </w:r>
      <w:proofErr w:type="spellEnd"/>
      <w:r>
        <w:t xml:space="preserve">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</w:t>
      </w:r>
      <w:proofErr w:type="spellEnd"/>
      <w:r>
        <w:t xml:space="preserve"> </w:t>
      </w:r>
      <w:proofErr w:type="spellStart"/>
      <w:r>
        <w:t>ಅತಿಕ್ರಮಣ</w:t>
      </w:r>
      <w:proofErr w:type="spellEnd"/>
      <w:r>
        <w:t xml:space="preserve">: </w:t>
      </w:r>
      <w:proofErr w:type="spellStart"/>
      <w:r>
        <w:t>ಅನಿಯಂತ್ರಿತ</w:t>
      </w:r>
      <w:proofErr w:type="spellEnd"/>
      <w:r>
        <w:t xml:space="preserve"> </w:t>
      </w:r>
      <w:proofErr w:type="spellStart"/>
      <w:r>
        <w:t>ನಗರೀಕರಣದಿಂದಾಗಿ</w:t>
      </w:r>
      <w:proofErr w:type="spellEnd"/>
      <w:r>
        <w:t xml:space="preserve"> </w:t>
      </w:r>
      <w:proofErr w:type="spellStart"/>
      <w:r>
        <w:t>ಈಗಾಗಲೇ</w:t>
      </w:r>
      <w:proofErr w:type="spellEnd"/>
      <w:r>
        <w:t xml:space="preserve"> </w:t>
      </w:r>
      <w:proofErr w:type="spellStart"/>
      <w:r>
        <w:t>ಹೆಣಗಾಡುತ್ತಿರುವ</w:t>
      </w:r>
      <w:proofErr w:type="spellEnd"/>
      <w:r>
        <w:t xml:space="preserve"> ಈ </w:t>
      </w:r>
      <w:proofErr w:type="spellStart"/>
      <w:r>
        <w:t>ನಿರ್ಣಾಯಕ</w:t>
      </w:r>
      <w:proofErr w:type="spellEnd"/>
      <w:r>
        <w:t xml:space="preserve">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ವ್ಯವಸ್ಥೆಗಳನ್ನು</w:t>
      </w:r>
      <w:proofErr w:type="spellEnd"/>
      <w:r>
        <w:t xml:space="preserve"> 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ನೇರವಾಗಿ</w:t>
      </w:r>
      <w:proofErr w:type="spellEnd"/>
      <w:r>
        <w:t xml:space="preserve"> </w:t>
      </w:r>
      <w:proofErr w:type="spellStart"/>
      <w:r>
        <w:t>ಅಡ್ಡಿಪಡಿಸುತ್ತದೆ</w:t>
      </w:r>
      <w:proofErr w:type="spellEnd"/>
      <w:r>
        <w:t xml:space="preserve">. </w:t>
      </w:r>
    </w:p>
    <w:p w14:paraId="0BB97703" w14:textId="1B42EFF3" w:rsidR="000065D3" w:rsidRDefault="000C2DEC" w:rsidP="000C2DEC">
      <w:pPr>
        <w:pStyle w:val="ListParagraph"/>
        <w:numPr>
          <w:ilvl w:val="1"/>
          <w:numId w:val="16"/>
        </w:numPr>
      </w:pPr>
      <w:proofErr w:type="spellStart"/>
      <w:r>
        <w:t>ಇದು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ಮರುಪೂರಣ</w:t>
      </w:r>
      <w:proofErr w:type="spellEnd"/>
      <w:r>
        <w:t xml:space="preserve"> </w:t>
      </w:r>
      <w:proofErr w:type="spellStart"/>
      <w:r>
        <w:t>ವಲಯಗಳನ್ನು</w:t>
      </w:r>
      <w:proofErr w:type="spellEnd"/>
      <w:r>
        <w:t xml:space="preserve"> </w:t>
      </w:r>
      <w:proofErr w:type="spellStart"/>
      <w:r>
        <w:t>ನಾಶಪಡಿಸುತ್ತದೆ</w:t>
      </w:r>
      <w:proofErr w:type="spellEnd"/>
      <w:r>
        <w:t xml:space="preserve">,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ನೀರಿನ</w:t>
      </w:r>
      <w:proofErr w:type="spellEnd"/>
      <w:r>
        <w:t xml:space="preserve"> </w:t>
      </w:r>
      <w:proofErr w:type="spellStart"/>
      <w:r>
        <w:t>ಬಿಕ್ಕಟ್ಟನ್ನು</w:t>
      </w:r>
      <w:proofErr w:type="spellEnd"/>
      <w:r>
        <w:t xml:space="preserve"> </w:t>
      </w:r>
      <w:proofErr w:type="spellStart"/>
      <w:r>
        <w:t>ಇನ್ನಷ್ಟು</w:t>
      </w:r>
      <w:proofErr w:type="spellEnd"/>
      <w:r>
        <w:t xml:space="preserve"> </w:t>
      </w:r>
      <w:proofErr w:type="spellStart"/>
      <w:r>
        <w:t>ಹದಗೆಡಿಸುತ್ತದೆ</w:t>
      </w:r>
      <w:proofErr w:type="spellEnd"/>
      <w:r>
        <w:t xml:space="preserve">.  </w:t>
      </w:r>
    </w:p>
    <w:p w14:paraId="65176EC0" w14:textId="1245200A" w:rsidR="000065D3" w:rsidRDefault="000065D3" w:rsidP="000C2DEC">
      <w:pPr>
        <w:pStyle w:val="ListParagraph"/>
        <w:numPr>
          <w:ilvl w:val="1"/>
          <w:numId w:val="16"/>
        </w:numPr>
      </w:pPr>
      <w:proofErr w:type="spellStart"/>
      <w:r>
        <w:t>ನೈಸರ್ಗಿಕ</w:t>
      </w:r>
      <w:proofErr w:type="spellEnd"/>
      <w:r>
        <w:t xml:space="preserve"> </w:t>
      </w:r>
      <w:proofErr w:type="spellStart"/>
      <w:r>
        <w:t>ಒಳಚರಂಡಿ</w:t>
      </w:r>
      <w:proofErr w:type="spellEnd"/>
      <w:r>
        <w:t xml:space="preserve"> </w:t>
      </w:r>
      <w:proofErr w:type="spellStart"/>
      <w:r>
        <w:t>ಮಾರ್ಗಗಳನ್ನು</w:t>
      </w:r>
      <w:proofErr w:type="spellEnd"/>
      <w:r>
        <w:t xml:space="preserve"> </w:t>
      </w:r>
      <w:proofErr w:type="spellStart"/>
      <w:r>
        <w:t>ನಿರ್ಬಂಧಿಸುವ</w:t>
      </w:r>
      <w:proofErr w:type="spellEnd"/>
      <w:r>
        <w:t xml:space="preserve"> </w:t>
      </w:r>
      <w:proofErr w:type="spellStart"/>
      <w:r>
        <w:t>ಮೂಲಕ</w:t>
      </w:r>
      <w:proofErr w:type="spellEnd"/>
      <w:r>
        <w:t xml:space="preserve"> </w:t>
      </w:r>
      <w:proofErr w:type="spellStart"/>
      <w:r>
        <w:t>ಪ್ರವಾಹದ</w:t>
      </w:r>
      <w:proofErr w:type="spellEnd"/>
      <w:r>
        <w:t xml:space="preserve"> </w:t>
      </w:r>
      <w:proofErr w:type="spellStart"/>
      <w:r>
        <w:t>ಅಪಾಯಗಳನ್ನು</w:t>
      </w:r>
      <w:proofErr w:type="spellEnd"/>
      <w:r>
        <w:t xml:space="preserve"> </w:t>
      </w:r>
      <w:proofErr w:type="spellStart"/>
      <w:r>
        <w:t>ಹೆಚ್ಚಿಸಿ</w:t>
      </w:r>
      <w:proofErr w:type="spellEnd"/>
      <w:r>
        <w:t xml:space="preserve"> (2022 ರ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ಪ್ರವಾಹದಲ್ಲಿ</w:t>
      </w:r>
      <w:proofErr w:type="spellEnd"/>
      <w:r>
        <w:t xml:space="preserve"> </w:t>
      </w:r>
      <w:proofErr w:type="spellStart"/>
      <w:r>
        <w:t>ನೋಡಿದಂತೆ</w:t>
      </w:r>
      <w:proofErr w:type="spellEnd"/>
      <w:r>
        <w:t xml:space="preserve">).  </w:t>
      </w:r>
    </w:p>
    <w:p w14:paraId="4F00B296" w14:textId="0949A634" w:rsidR="000065D3" w:rsidRDefault="000065D3" w:rsidP="000C2DEC">
      <w:pPr>
        <w:pStyle w:val="ListParagraph"/>
        <w:numPr>
          <w:ilvl w:val="1"/>
          <w:numId w:val="16"/>
        </w:numPr>
      </w:pPr>
      <w:proofErr w:type="spellStart"/>
      <w:r>
        <w:t>ಹಸಿರು</w:t>
      </w:r>
      <w:proofErr w:type="spellEnd"/>
      <w:r>
        <w:t xml:space="preserve"> </w:t>
      </w:r>
      <w:proofErr w:type="spellStart"/>
      <w:r>
        <w:t>ಹೊದಿಕೆಯ</w:t>
      </w:r>
      <w:proofErr w:type="spellEnd"/>
      <w:r>
        <w:t xml:space="preserve"> </w:t>
      </w:r>
      <w:proofErr w:type="spellStart"/>
      <w:r>
        <w:t>ನಷ್ಟ</w:t>
      </w:r>
      <w:proofErr w:type="spellEnd"/>
      <w:r>
        <w:t xml:space="preserve">: ಈ </w:t>
      </w:r>
      <w:proofErr w:type="spellStart"/>
      <w:r>
        <w:t>ಜೋಡಣೆಯು</w:t>
      </w:r>
      <w:proofErr w:type="spellEnd"/>
      <w:r>
        <w:t xml:space="preserve"> </w:t>
      </w:r>
      <w:proofErr w:type="spellStart"/>
      <w:r w:rsidR="000E224A" w:rsidRPr="000E224A">
        <w:rPr>
          <w:rFonts w:ascii="Nirmala UI" w:hAnsi="Nirmala UI" w:cs="Nirmala UI"/>
        </w:rPr>
        <w:t>ಸಾವಿರಾರು</w:t>
      </w:r>
      <w:proofErr w:type="spellEnd"/>
      <w:r w:rsidR="000E224A" w:rsidRPr="000E224A">
        <w:t xml:space="preserve"> </w:t>
      </w:r>
      <w:proofErr w:type="spellStart"/>
      <w:r w:rsidR="000E224A" w:rsidRPr="000E224A">
        <w:rPr>
          <w:rFonts w:ascii="Nirmala UI" w:hAnsi="Nirmala UI" w:cs="Nirmala UI"/>
        </w:rPr>
        <w:t>ಮರಗಳು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 w:rsidR="000E224A" w:rsidRPr="000E224A">
        <w:rPr>
          <w:rFonts w:ascii="Nirmala UI" w:hAnsi="Nirmala UI" w:cs="Nirmala UI"/>
        </w:rPr>
        <w:t>ನದಿ</w:t>
      </w:r>
      <w:proofErr w:type="spellEnd"/>
      <w:r w:rsidR="000E224A" w:rsidRPr="000E224A">
        <w:t xml:space="preserve"> </w:t>
      </w:r>
      <w:proofErr w:type="spellStart"/>
      <w:r w:rsidR="000E224A" w:rsidRPr="000E224A">
        <w:rPr>
          <w:rFonts w:ascii="Nirmala UI" w:hAnsi="Nirmala UI" w:cs="Nirmala UI"/>
        </w:rPr>
        <w:t>ಜಲಾನಯನ</w:t>
      </w:r>
      <w:proofErr w:type="spellEnd"/>
      <w:r w:rsidR="000E224A" w:rsidRPr="000E224A">
        <w:t xml:space="preserve"> </w:t>
      </w:r>
      <w:proofErr w:type="spellStart"/>
      <w:r w:rsidR="000E224A" w:rsidRPr="000E224A">
        <w:rPr>
          <w:rFonts w:ascii="Nirmala UI" w:hAnsi="Nirmala UI" w:cs="Nirmala UI"/>
        </w:rPr>
        <w:t>ಪ್ರದೇಶದ</w:t>
      </w:r>
      <w:proofErr w:type="spellEnd"/>
      <w:r w:rsidR="000E224A" w:rsidRPr="000E224A">
        <w:t xml:space="preserve"> </w:t>
      </w:r>
      <w:proofErr w:type="spellStart"/>
      <w:r w:rsidR="000E224A" w:rsidRPr="000E224A">
        <w:rPr>
          <w:rFonts w:ascii="Nirmala UI" w:hAnsi="Nirmala UI" w:cs="Nirmala UI"/>
        </w:rPr>
        <w:t>ಪ್ರಾಣಿ</w:t>
      </w:r>
      <w:r w:rsidR="000E224A">
        <w:rPr>
          <w:rFonts w:ascii="Nirmala UI" w:hAnsi="Nirmala UI" w:cs="Nirmala UI"/>
        </w:rPr>
        <w:t>-</w:t>
      </w:r>
      <w:r w:rsidR="000E224A" w:rsidRPr="000E224A">
        <w:rPr>
          <w:rFonts w:ascii="Nirmala UI" w:hAnsi="Nirmala UI" w:cs="Nirmala UI"/>
        </w:rPr>
        <w:t>ಪಕ್ಷಿಗಳ</w:t>
      </w:r>
      <w:proofErr w:type="spellEnd"/>
      <w:r w:rsidR="000E224A">
        <w:rPr>
          <w:rFonts w:ascii="Nirmala UI" w:hAnsi="Nirmala UI" w:cs="Nirmala UI"/>
        </w:rPr>
        <w:t xml:space="preserve"> </w:t>
      </w:r>
      <w:proofErr w:type="spellStart"/>
      <w:r w:rsidR="000E224A" w:rsidRPr="000E224A">
        <w:rPr>
          <w:rFonts w:ascii="Nirmala UI" w:hAnsi="Nirmala UI" w:cs="Nirmala UI"/>
        </w:rPr>
        <w:t>ಅವನತಿಗೆ</w:t>
      </w:r>
      <w:proofErr w:type="spellEnd"/>
      <w:r w:rsidR="000E224A" w:rsidRPr="000E224A">
        <w:rPr>
          <w:rFonts w:ascii="Nirmala UI" w:hAnsi="Nirmala UI" w:cs="Nirmala UI"/>
        </w:rPr>
        <w:t xml:space="preserve"> </w:t>
      </w:r>
      <w:proofErr w:type="spellStart"/>
      <w:proofErr w:type="gramStart"/>
      <w:r w:rsidR="000E224A" w:rsidRPr="000E224A">
        <w:rPr>
          <w:rFonts w:ascii="Nirmala UI" w:hAnsi="Nirmala UI" w:cs="Nirmala UI"/>
        </w:rPr>
        <w:t>ಕಾರಣವಾಗುತ್ತದೆ</w:t>
      </w:r>
      <w:proofErr w:type="spellEnd"/>
      <w:r w:rsidR="000E224A">
        <w:rPr>
          <w:rFonts w:ascii="Nirmala UI" w:hAnsi="Nirmala UI" w:cs="Nirmala UI"/>
        </w:rPr>
        <w:t xml:space="preserve"> </w:t>
      </w:r>
      <w:r>
        <w:t>.</w:t>
      </w:r>
      <w:proofErr w:type="gramEnd"/>
      <w:r>
        <w:t xml:space="preserve">  </w:t>
      </w:r>
    </w:p>
    <w:p w14:paraId="68D0017A" w14:textId="15AF4E1E" w:rsidR="000065D3" w:rsidRDefault="000065D3" w:rsidP="000C2DEC">
      <w:pPr>
        <w:pStyle w:val="ListParagraph"/>
        <w:numPr>
          <w:ilvl w:val="1"/>
          <w:numId w:val="16"/>
        </w:numPr>
      </w:pPr>
      <w:proofErr w:type="spellStart"/>
      <w:r>
        <w:t>ಹವಾಮಾನ</w:t>
      </w:r>
      <w:proofErr w:type="spellEnd"/>
      <w:r>
        <w:t xml:space="preserve"> </w:t>
      </w:r>
      <w:proofErr w:type="spellStart"/>
      <w:r>
        <w:t>ಬದಲಾವಣೆ</w:t>
      </w:r>
      <w:proofErr w:type="spellEnd"/>
      <w:r>
        <w:t xml:space="preserve"> </w:t>
      </w:r>
      <w:proofErr w:type="spellStart"/>
      <w:r>
        <w:t>ಹೆಚ್ಚಳ</w:t>
      </w:r>
      <w:proofErr w:type="spellEnd"/>
      <w:r>
        <w:t xml:space="preserve">: </w:t>
      </w:r>
      <w:proofErr w:type="spellStart"/>
      <w:r>
        <w:t>ಒಂದು</w:t>
      </w:r>
      <w:proofErr w:type="spellEnd"/>
      <w:r>
        <w:t xml:space="preserve"> </w:t>
      </w:r>
      <w:proofErr w:type="spellStart"/>
      <w:r>
        <w:t>ದಶಕದಲ್ಲಿ</w:t>
      </w:r>
      <w:proofErr w:type="spellEnd"/>
      <w:r>
        <w:t xml:space="preserve">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ತಾಪಮಾನವು</w:t>
      </w:r>
      <w:proofErr w:type="spellEnd"/>
      <w:r>
        <w:t xml:space="preserve"> 2 </w:t>
      </w:r>
      <w:proofErr w:type="spellStart"/>
      <w:r>
        <w:t>ಡಿಗ್ರಿ</w:t>
      </w:r>
      <w:proofErr w:type="spellEnd"/>
      <w:r>
        <w:t xml:space="preserve"> </w:t>
      </w:r>
      <w:proofErr w:type="spellStart"/>
      <w:r>
        <w:t>ಸೆಲ್ಸಿಯಸ್</w:t>
      </w:r>
      <w:proofErr w:type="spellEnd"/>
      <w:r>
        <w:t xml:space="preserve"> </w:t>
      </w:r>
      <w:proofErr w:type="spellStart"/>
      <w:r>
        <w:t>ಹೆಚ್ಚಾಗಿದೆ</w:t>
      </w:r>
      <w:proofErr w:type="spellEnd"/>
      <w:r>
        <w:t xml:space="preserve">.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ಬಫರ್</w:t>
      </w:r>
      <w:proofErr w:type="spellEnd"/>
      <w:r>
        <w:t xml:space="preserve"> </w:t>
      </w:r>
      <w:proofErr w:type="spellStart"/>
      <w:r>
        <w:t>ಗಳನ್ನು</w:t>
      </w:r>
      <w:proofErr w:type="spellEnd"/>
      <w:r>
        <w:t xml:space="preserve"> </w:t>
      </w:r>
      <w:proofErr w:type="spellStart"/>
      <w:r>
        <w:t>ನಾಶಪಡಿಸುವುದರಿಂದ</w:t>
      </w:r>
      <w:proofErr w:type="spellEnd"/>
      <w:r>
        <w:t xml:space="preserve"> </w:t>
      </w:r>
      <w:proofErr w:type="spellStart"/>
      <w:r>
        <w:t>ನಗರವನ್ನು</w:t>
      </w:r>
      <w:proofErr w:type="spellEnd"/>
      <w:r>
        <w:t xml:space="preserve"> </w:t>
      </w:r>
      <w:proofErr w:type="spellStart"/>
      <w:r>
        <w:t>ಶಾಖದ</w:t>
      </w:r>
      <w:proofErr w:type="spellEnd"/>
      <w:r>
        <w:t xml:space="preserve"> </w:t>
      </w:r>
      <w:proofErr w:type="spellStart"/>
      <w:r>
        <w:t>ದ್ವೀಪವಾಗಿ</w:t>
      </w:r>
      <w:proofErr w:type="spellEnd"/>
      <w:r>
        <w:t xml:space="preserve"> </w:t>
      </w:r>
      <w:proofErr w:type="spellStart"/>
      <w:r>
        <w:t>ಪರಿವರ್ತಿಸುತ್ತದೆ</w:t>
      </w:r>
      <w:proofErr w:type="spellEnd"/>
      <w:r>
        <w:t xml:space="preserve">,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ಭಾರತದ</w:t>
      </w:r>
      <w:proofErr w:type="spellEnd"/>
      <w:r>
        <w:t xml:space="preserve"> </w:t>
      </w:r>
      <w:proofErr w:type="spellStart"/>
      <w:r>
        <w:t>ಸಿಒಪಿ</w:t>
      </w:r>
      <w:proofErr w:type="spellEnd"/>
      <w:r>
        <w:t xml:space="preserve"> 26 </w:t>
      </w:r>
      <w:proofErr w:type="spellStart"/>
      <w:r>
        <w:t>ಹವಾಮಾನ</w:t>
      </w:r>
      <w:proofErr w:type="spellEnd"/>
      <w:r>
        <w:t xml:space="preserve"> </w:t>
      </w:r>
      <w:proofErr w:type="spellStart"/>
      <w:r>
        <w:t>ಬದ್ಧತೆಗಳನ್ನು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64FA7A97" w14:textId="2FA9F81C" w:rsidR="000065D3" w:rsidRDefault="000C2DEC" w:rsidP="00C24EAF">
      <w:pPr>
        <w:pStyle w:val="ListParagraph"/>
        <w:numPr>
          <w:ilvl w:val="0"/>
          <w:numId w:val="30"/>
        </w:numPr>
      </w:pPr>
      <w:r>
        <w:t xml:space="preserve"> </w:t>
      </w:r>
      <w:proofErr w:type="spellStart"/>
      <w:r>
        <w:t>ಸ್ಮಾರ್ಟ್</w:t>
      </w:r>
      <w:proofErr w:type="spellEnd"/>
      <w:r>
        <w:t xml:space="preserve"> </w:t>
      </w:r>
      <w:proofErr w:type="spellStart"/>
      <w:r>
        <w:t>ಸಿಟಿ</w:t>
      </w:r>
      <w:proofErr w:type="spellEnd"/>
      <w:r>
        <w:t xml:space="preserve"> </w:t>
      </w:r>
      <w:proofErr w:type="spellStart"/>
      <w:r>
        <w:t>ಗುರಿಗಳು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ನಿಧಿಗಳ</w:t>
      </w:r>
      <w:proofErr w:type="spellEnd"/>
      <w:r>
        <w:t xml:space="preserve"> </w:t>
      </w:r>
      <w:proofErr w:type="spellStart"/>
      <w:r>
        <w:t>ಬಗ್ಗೆ</w:t>
      </w:r>
      <w:proofErr w:type="spellEnd"/>
      <w:r>
        <w:t xml:space="preserve"> </w:t>
      </w:r>
      <w:proofErr w:type="spellStart"/>
      <w:r>
        <w:t>ಸ್ಪಷ್ಟ</w:t>
      </w:r>
      <w:proofErr w:type="spellEnd"/>
      <w:r>
        <w:t xml:space="preserve"> </w:t>
      </w:r>
      <w:proofErr w:type="spellStart"/>
      <w:r>
        <w:t>ನಿರ್ಲಕ್ಷ್ಯ</w:t>
      </w:r>
      <w:proofErr w:type="spellEnd"/>
      <w:r>
        <w:t xml:space="preserve">:  </w:t>
      </w:r>
    </w:p>
    <w:p w14:paraId="783DCFC3" w14:textId="681E0071" w:rsidR="000065D3" w:rsidRDefault="000065D3" w:rsidP="000C2DEC">
      <w:pPr>
        <w:pStyle w:val="ListParagraph"/>
        <w:numPr>
          <w:ilvl w:val="0"/>
          <w:numId w:val="18"/>
        </w:numPr>
      </w:pPr>
      <w:proofErr w:type="spellStart"/>
      <w:r>
        <w:t>ತೆರಿಗೆದಾರರ</w:t>
      </w:r>
      <w:proofErr w:type="spellEnd"/>
      <w:r>
        <w:t xml:space="preserve"> </w:t>
      </w:r>
      <w:proofErr w:type="spellStart"/>
      <w:r>
        <w:t>ಹಣ</w:t>
      </w:r>
      <w:proofErr w:type="spellEnd"/>
      <w:r>
        <w:t xml:space="preserve"> </w:t>
      </w:r>
      <w:proofErr w:type="spellStart"/>
      <w:r>
        <w:t>ವ್ಯರ್ಥ</w:t>
      </w:r>
      <w:proofErr w:type="spellEnd"/>
      <w:r>
        <w:t xml:space="preserve">: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ರ </w:t>
      </w:r>
      <w:proofErr w:type="spellStart"/>
      <w:r>
        <w:t>ಅಂದಾಜು</w:t>
      </w:r>
      <w:proofErr w:type="spellEnd"/>
      <w:r>
        <w:t xml:space="preserve"> 8,000 </w:t>
      </w:r>
      <w:proofErr w:type="spellStart"/>
      <w:r>
        <w:t>ಕೋಟಿ</w:t>
      </w:r>
      <w:proofErr w:type="spellEnd"/>
      <w:r>
        <w:t xml:space="preserve"> </w:t>
      </w:r>
      <w:proofErr w:type="spellStart"/>
      <w:r>
        <w:t>ರೂ</w:t>
      </w:r>
      <w:proofErr w:type="spellEnd"/>
      <w:r>
        <w:t xml:space="preserve">.  </w:t>
      </w:r>
    </w:p>
    <w:p w14:paraId="76587508" w14:textId="50803917" w:rsidR="000065D3" w:rsidRDefault="000065D3" w:rsidP="000C2DEC">
      <w:pPr>
        <w:pStyle w:val="ListParagraph"/>
        <w:numPr>
          <w:ilvl w:val="0"/>
          <w:numId w:val="18"/>
        </w:numPr>
      </w:pPr>
      <w:r>
        <w:t xml:space="preserve">200 </w:t>
      </w:r>
      <w:proofErr w:type="spellStart"/>
      <w:proofErr w:type="gramStart"/>
      <w:r>
        <w:t>ಕಿ.ಮೀ</w:t>
      </w:r>
      <w:proofErr w:type="spellEnd"/>
      <w:proofErr w:type="gramEnd"/>
      <w:r>
        <w:t xml:space="preserve"> </w:t>
      </w:r>
      <w:proofErr w:type="spellStart"/>
      <w:r>
        <w:t>ಮೆಟ್ರೋ</w:t>
      </w:r>
      <w:proofErr w:type="spellEnd"/>
      <w:r>
        <w:t xml:space="preserve"> </w:t>
      </w:r>
      <w:proofErr w:type="spellStart"/>
      <w:r>
        <w:t>ಮಾರ್ಗಗಳು</w:t>
      </w:r>
      <w:proofErr w:type="spellEnd"/>
      <w:r>
        <w:t xml:space="preserve">,  </w:t>
      </w:r>
    </w:p>
    <w:p w14:paraId="3A8EA439" w14:textId="63F36EF8" w:rsidR="000065D3" w:rsidRDefault="000065D3" w:rsidP="000C2DEC">
      <w:pPr>
        <w:pStyle w:val="ListParagraph"/>
        <w:numPr>
          <w:ilvl w:val="0"/>
          <w:numId w:val="18"/>
        </w:numPr>
      </w:pPr>
      <w:r>
        <w:t xml:space="preserve">5,000 </w:t>
      </w:r>
      <w:proofErr w:type="spellStart"/>
      <w:r>
        <w:t>ಎಲೆಕ್ಟ್ರಿಕ್</w:t>
      </w:r>
      <w:proofErr w:type="spellEnd"/>
      <w:r>
        <w:t xml:space="preserve"> </w:t>
      </w:r>
      <w:proofErr w:type="spellStart"/>
      <w:r>
        <w:t>ಬಸ್ಸುಗಳು</w:t>
      </w:r>
      <w:proofErr w:type="spellEnd"/>
      <w:r>
        <w:t xml:space="preserve">, </w:t>
      </w:r>
      <w:proofErr w:type="spellStart"/>
      <w:r>
        <w:t>ಅಥವಾ</w:t>
      </w:r>
      <w:proofErr w:type="spellEnd"/>
      <w:r>
        <w:t xml:space="preserve">  </w:t>
      </w:r>
    </w:p>
    <w:p w14:paraId="0D3F0357" w14:textId="2C657086" w:rsidR="000065D3" w:rsidRDefault="000065D3" w:rsidP="000C2DEC">
      <w:pPr>
        <w:pStyle w:val="ListParagraph"/>
        <w:numPr>
          <w:ilvl w:val="0"/>
          <w:numId w:val="18"/>
        </w:numPr>
      </w:pPr>
      <w:proofErr w:type="spellStart"/>
      <w:r>
        <w:t>ಬೆಂಗಳೂರಿನ</w:t>
      </w:r>
      <w:proofErr w:type="spellEnd"/>
      <w:r>
        <w:t xml:space="preserve"> 50 </w:t>
      </w:r>
      <w:proofErr w:type="spellStart"/>
      <w:r>
        <w:t>ಕೆರೆಗಳ</w:t>
      </w:r>
      <w:proofErr w:type="spellEnd"/>
      <w:r>
        <w:t xml:space="preserve"> </w:t>
      </w:r>
      <w:proofErr w:type="spellStart"/>
      <w:r>
        <w:t>ಪುನಶ್ಚೇತನ</w:t>
      </w:r>
      <w:proofErr w:type="spellEnd"/>
      <w:r>
        <w:t xml:space="preserve">.  </w:t>
      </w:r>
    </w:p>
    <w:p w14:paraId="456FD1E9" w14:textId="5AF17277" w:rsidR="000065D3" w:rsidRDefault="000065D3" w:rsidP="000C2DEC">
      <w:pPr>
        <w:pStyle w:val="ListParagraph"/>
        <w:numPr>
          <w:ilvl w:val="1"/>
          <w:numId w:val="19"/>
        </w:numPr>
      </w:pPr>
      <w:proofErr w:type="spellStart"/>
      <w:r>
        <w:t>ಸ್ಮಾರ್ಟ್</w:t>
      </w:r>
      <w:proofErr w:type="spellEnd"/>
      <w:r>
        <w:t xml:space="preserve"> </w:t>
      </w:r>
      <w:proofErr w:type="spellStart"/>
      <w:r>
        <w:t>ಸಿಟಿ</w:t>
      </w:r>
      <w:proofErr w:type="spellEnd"/>
      <w:r>
        <w:t xml:space="preserve"> </w:t>
      </w:r>
      <w:proofErr w:type="spellStart"/>
      <w:r>
        <w:t>ಮಿಷನ್</w:t>
      </w:r>
      <w:proofErr w:type="spellEnd"/>
      <w:r>
        <w:t xml:space="preserve"> </w:t>
      </w:r>
      <w:proofErr w:type="spellStart"/>
      <w:r>
        <w:t>ಗೆ</w:t>
      </w:r>
      <w:proofErr w:type="spellEnd"/>
      <w:r>
        <w:t xml:space="preserve"> </w:t>
      </w:r>
      <w:proofErr w:type="spellStart"/>
      <w:r>
        <w:t>ವಿರೋಧ</w:t>
      </w:r>
      <w:proofErr w:type="spellEnd"/>
      <w:r>
        <w:t xml:space="preserve">: </w:t>
      </w:r>
      <w:proofErr w:type="spellStart"/>
      <w:r>
        <w:t>ಪಾದಚಾರಿ</w:t>
      </w:r>
      <w:proofErr w:type="spellEnd"/>
      <w:r>
        <w:t xml:space="preserve"> </w:t>
      </w:r>
      <w:proofErr w:type="spellStart"/>
      <w:r>
        <w:t>ಸ್ನೇಹಿ</w:t>
      </w:r>
      <w:proofErr w:type="spellEnd"/>
      <w:r>
        <w:t xml:space="preserve"> </w:t>
      </w:r>
      <w:proofErr w:type="spellStart"/>
      <w:r>
        <w:t>ನಗರಗಳು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ಮೂಲಸೌಕರ್ಯಕ್ಕೆ</w:t>
      </w:r>
      <w:proofErr w:type="spellEnd"/>
      <w:r>
        <w:t xml:space="preserve"> </w:t>
      </w:r>
      <w:proofErr w:type="spellStart"/>
      <w:r>
        <w:t>ಕೇಂದ್ರ</w:t>
      </w:r>
      <w:proofErr w:type="spellEnd"/>
      <w:r>
        <w:t xml:space="preserve"> </w:t>
      </w:r>
      <w:proofErr w:type="spellStart"/>
      <w:r>
        <w:t>ಸರ್ಕಾರ</w:t>
      </w:r>
      <w:proofErr w:type="spellEnd"/>
      <w:r>
        <w:t xml:space="preserve"> </w:t>
      </w:r>
      <w:proofErr w:type="spellStart"/>
      <w:r>
        <w:t>ಒತ್ತು</w:t>
      </w:r>
      <w:proofErr w:type="spellEnd"/>
      <w:r>
        <w:t xml:space="preserve"> </w:t>
      </w:r>
      <w:proofErr w:type="spellStart"/>
      <w:r>
        <w:t>ನೀಡುವುದನ್ನು</w:t>
      </w:r>
      <w:proofErr w:type="spellEnd"/>
      <w:r>
        <w:t xml:space="preserve"> </w:t>
      </w:r>
      <w:proofErr w:type="spellStart"/>
      <w:r>
        <w:t>ನಿರ್ಲಕ್ಷಿಸಿ</w:t>
      </w:r>
      <w:proofErr w:type="spellEnd"/>
      <w:r>
        <w:t xml:space="preserve">, 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ಸುಸ್ಥಿರ</w:t>
      </w:r>
      <w:proofErr w:type="spellEnd"/>
      <w:r>
        <w:t xml:space="preserve"> </w:t>
      </w:r>
      <w:proofErr w:type="spellStart"/>
      <w:r>
        <w:t>ಚಲನಶೀಲತೆಗಿಂತ</w:t>
      </w:r>
      <w:proofErr w:type="spellEnd"/>
      <w:r>
        <w:t xml:space="preserve"> </w:t>
      </w:r>
      <w:proofErr w:type="spellStart"/>
      <w:r>
        <w:t>ಕಾರುಗಳಿಗೆ</w:t>
      </w:r>
      <w:proofErr w:type="spellEnd"/>
      <w:r>
        <w:t xml:space="preserve"> </w:t>
      </w:r>
      <w:proofErr w:type="spellStart"/>
      <w:r>
        <w:t>ಆದ್ಯತೆ</w:t>
      </w:r>
      <w:proofErr w:type="spellEnd"/>
      <w:r>
        <w:t xml:space="preserve"> </w:t>
      </w:r>
      <w:proofErr w:type="spellStart"/>
      <w:r>
        <w:t>ನೀಡುತ್ತದೆ</w:t>
      </w:r>
      <w:proofErr w:type="spellEnd"/>
      <w:r>
        <w:t xml:space="preserve">.  </w:t>
      </w:r>
    </w:p>
    <w:p w14:paraId="13DC8125" w14:textId="23307B2D" w:rsidR="000065D3" w:rsidRDefault="000C2DEC" w:rsidP="00C24EAF">
      <w:pPr>
        <w:pStyle w:val="ListParagraph"/>
        <w:numPr>
          <w:ilvl w:val="0"/>
          <w:numId w:val="30"/>
        </w:numPr>
      </w:pPr>
      <w:r>
        <w:t xml:space="preserve">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ಕಾರ್ಯವಿಧಾನದ</w:t>
      </w:r>
      <w:proofErr w:type="spellEnd"/>
      <w:r>
        <w:t xml:space="preserve"> </w:t>
      </w:r>
      <w:proofErr w:type="spellStart"/>
      <w:r>
        <w:t>ವಂಚನೆ</w:t>
      </w:r>
      <w:proofErr w:type="spellEnd"/>
      <w:r>
        <w:t xml:space="preserve"> - </w:t>
      </w:r>
      <w:proofErr w:type="spellStart"/>
      <w:r>
        <w:t>ಸತ್ತ</w:t>
      </w:r>
      <w:proofErr w:type="spellEnd"/>
      <w:r>
        <w:t xml:space="preserve"> </w:t>
      </w:r>
      <w:proofErr w:type="spellStart"/>
      <w:r>
        <w:t>ಯೋಜನೆಯ</w:t>
      </w:r>
      <w:proofErr w:type="spellEnd"/>
      <w:r>
        <w:t xml:space="preserve"> </w:t>
      </w:r>
      <w:proofErr w:type="spellStart"/>
      <w:r>
        <w:t>ಮೋಸದ</w:t>
      </w:r>
      <w:proofErr w:type="spellEnd"/>
      <w:r>
        <w:t xml:space="preserve"> </w:t>
      </w:r>
      <w:proofErr w:type="spellStart"/>
      <w:r>
        <w:t>ಪುನರುಜ್ಜೀವನ</w:t>
      </w:r>
      <w:proofErr w:type="spellEnd"/>
      <w:r>
        <w:t xml:space="preserve">: </w:t>
      </w:r>
    </w:p>
    <w:p w14:paraId="0D53242A" w14:textId="0DCF8B1B" w:rsidR="000065D3" w:rsidRDefault="000065D3" w:rsidP="000C2DEC">
      <w:pPr>
        <w:pStyle w:val="ListParagraph"/>
        <w:numPr>
          <w:ilvl w:val="1"/>
          <w:numId w:val="20"/>
        </w:numPr>
      </w:pPr>
      <w:r>
        <w:t xml:space="preserve">2006ರ </w:t>
      </w:r>
      <w:proofErr w:type="spellStart"/>
      <w:r>
        <w:t>ಅಧಿಸೂಚನೆಯ</w:t>
      </w:r>
      <w:proofErr w:type="spellEnd"/>
      <w:r>
        <w:t xml:space="preserve"> </w:t>
      </w:r>
      <w:proofErr w:type="spellStart"/>
      <w:r>
        <w:t>ಮೋಸದ</w:t>
      </w:r>
      <w:proofErr w:type="spellEnd"/>
      <w:r>
        <w:t xml:space="preserve"> </w:t>
      </w:r>
      <w:proofErr w:type="spellStart"/>
      <w:r>
        <w:t>ಬಳಕೆ</w:t>
      </w:r>
      <w:proofErr w:type="spellEnd"/>
      <w:r>
        <w:t xml:space="preserve">: </w:t>
      </w:r>
      <w:proofErr w:type="spellStart"/>
      <w:r>
        <w:t>ಪ್ರಸ್ತುತ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ಕಾನೂನುಗಳು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ಪರಿಶೀಲನೆಯನ್ನು</w:t>
      </w:r>
      <w:proofErr w:type="spellEnd"/>
      <w:r>
        <w:t xml:space="preserve"> </w:t>
      </w:r>
      <w:proofErr w:type="spellStart"/>
      <w:r>
        <w:t>ತಪ್ಪಿಸಲು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18 </w:t>
      </w:r>
      <w:proofErr w:type="spellStart"/>
      <w:r>
        <w:t>ವರ್ಷಗಳ</w:t>
      </w:r>
      <w:proofErr w:type="spellEnd"/>
      <w:r>
        <w:t xml:space="preserve"> </w:t>
      </w:r>
      <w:proofErr w:type="spellStart"/>
      <w:r>
        <w:t>ಹಳೆಯ</w:t>
      </w:r>
      <w:proofErr w:type="spellEnd"/>
      <w:r>
        <w:t xml:space="preserve"> </w:t>
      </w:r>
      <w:proofErr w:type="spellStart"/>
      <w:r>
        <w:t>ಅಧಿಸೂಚನೆಯನ್ನು</w:t>
      </w:r>
      <w:proofErr w:type="spellEnd"/>
      <w:r>
        <w:t xml:space="preserve"> (2006) </w:t>
      </w:r>
      <w:proofErr w:type="spellStart"/>
      <w:r>
        <w:t>ಪುನರುಜ್ಜೀವನಗೊಳಿಸುತ್ತಿದೆ</w:t>
      </w:r>
      <w:proofErr w:type="spellEnd"/>
      <w:r>
        <w:t xml:space="preserve">. </w:t>
      </w:r>
      <w:proofErr w:type="spellStart"/>
      <w:r>
        <w:t>ಭೂಮಿಯ</w:t>
      </w:r>
      <w:proofErr w:type="spellEnd"/>
      <w:r>
        <w:t xml:space="preserve"> </w:t>
      </w:r>
      <w:proofErr w:type="spellStart"/>
      <w:r>
        <w:t>ಬೆಲೆಗಳು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ಜನಸಂಖ್ಯಾಶಾಸ್ತ್ರವು</w:t>
      </w:r>
      <w:proofErr w:type="spellEnd"/>
      <w:r>
        <w:t xml:space="preserve"> </w:t>
      </w:r>
      <w:proofErr w:type="spellStart"/>
      <w:r>
        <w:t>ತೀವ್ರವಾಗಿ</w:t>
      </w:r>
      <w:proofErr w:type="spellEnd"/>
      <w:r>
        <w:t xml:space="preserve"> </w:t>
      </w:r>
      <w:proofErr w:type="spellStart"/>
      <w:r>
        <w:t>ಬದಲಾಗಿದೆ</w:t>
      </w:r>
      <w:proofErr w:type="spellEnd"/>
      <w:r>
        <w:t xml:space="preserve">, </w:t>
      </w:r>
      <w:proofErr w:type="spellStart"/>
      <w:r>
        <w:t>ಹಳೆಯ</w:t>
      </w:r>
      <w:proofErr w:type="spellEnd"/>
      <w:r>
        <w:t xml:space="preserve"> </w:t>
      </w:r>
      <w:proofErr w:type="spellStart"/>
      <w:r>
        <w:t>ಅಧಿಸೂಚನೆಯನ್ನು</w:t>
      </w:r>
      <w:proofErr w:type="spellEnd"/>
      <w:r>
        <w:t xml:space="preserve"> </w:t>
      </w:r>
      <w:proofErr w:type="spellStart"/>
      <w:r>
        <w:t>ಅಪ್ರಸ್ತುತ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ಕಾನೂನುಬಾಹಿರಗೊಳಿಸಿದೆ</w:t>
      </w:r>
      <w:proofErr w:type="spellEnd"/>
      <w:r>
        <w:t xml:space="preserve">.  </w:t>
      </w:r>
    </w:p>
    <w:p w14:paraId="499F09D1" w14:textId="47A81B7F" w:rsidR="000065D3" w:rsidRDefault="000065D3" w:rsidP="000C2DEC">
      <w:pPr>
        <w:pStyle w:val="ListParagraph"/>
        <w:numPr>
          <w:ilvl w:val="1"/>
          <w:numId w:val="20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ಅನುಮತಿ</w:t>
      </w:r>
      <w:proofErr w:type="spellEnd"/>
      <w:r>
        <w:t xml:space="preserve"> </w:t>
      </w:r>
      <w:proofErr w:type="spellStart"/>
      <w:r>
        <w:t>ಇಲ್ಲ</w:t>
      </w:r>
      <w:proofErr w:type="spellEnd"/>
      <w:r>
        <w:t xml:space="preserve">: 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ಸಂರಕ್ಷಣಾ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1986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ಉಲ್ಲಂಘಿಸಿ</w:t>
      </w:r>
      <w:proofErr w:type="spellEnd"/>
      <w:r>
        <w:t xml:space="preserve"> </w:t>
      </w:r>
      <w:proofErr w:type="spellStart"/>
      <w:r>
        <w:t>ಕಡ್ಡಾಯ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 </w:t>
      </w:r>
      <w:proofErr w:type="spellStart"/>
      <w:r>
        <w:t>ಮೌಲ್ಯಮಾಪನ</w:t>
      </w:r>
      <w:proofErr w:type="spellEnd"/>
      <w:r>
        <w:t xml:space="preserve"> (</w:t>
      </w:r>
      <w:proofErr w:type="spellStart"/>
      <w:r>
        <w:t>ಇಐಎ</w:t>
      </w:r>
      <w:proofErr w:type="spellEnd"/>
      <w:r>
        <w:t xml:space="preserve">) </w:t>
      </w:r>
      <w:proofErr w:type="spellStart"/>
      <w:r>
        <w:t>ನಡೆಸಿಲ್ಲ</w:t>
      </w:r>
      <w:proofErr w:type="spellEnd"/>
      <w:r>
        <w:t xml:space="preserve"> </w:t>
      </w:r>
      <w:proofErr w:type="spellStart"/>
      <w:r>
        <w:t>ಅಥವಾ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 </w:t>
      </w:r>
      <w:proofErr w:type="spellStart"/>
      <w:r>
        <w:t>ಮೌಲ್ಯಮಾಪನ</w:t>
      </w:r>
      <w:proofErr w:type="spellEnd"/>
      <w:r>
        <w:t xml:space="preserve"> </w:t>
      </w:r>
      <w:proofErr w:type="spellStart"/>
      <w:r>
        <w:t>ಪ್ರಾಧಿಕಾರದಿಂದ</w:t>
      </w:r>
      <w:proofErr w:type="spellEnd"/>
      <w:r>
        <w:t xml:space="preserve"> (</w:t>
      </w:r>
      <w:proofErr w:type="spellStart"/>
      <w:r>
        <w:t>ಎಸ್ಇಐಎಎ</w:t>
      </w:r>
      <w:proofErr w:type="spellEnd"/>
      <w:r>
        <w:t xml:space="preserve">) </w:t>
      </w:r>
      <w:proofErr w:type="spellStart"/>
      <w:r>
        <w:t>ಅನುಮತಿ</w:t>
      </w:r>
      <w:proofErr w:type="spellEnd"/>
      <w:r>
        <w:t xml:space="preserve"> </w:t>
      </w:r>
      <w:proofErr w:type="spellStart"/>
      <w:r>
        <w:t>ಪಡೆದಿಲ್ಲ</w:t>
      </w:r>
      <w:proofErr w:type="spellEnd"/>
      <w:r>
        <w:t xml:space="preserve">.  </w:t>
      </w:r>
    </w:p>
    <w:p w14:paraId="7548775B" w14:textId="509F5F10" w:rsidR="000065D3" w:rsidRDefault="000065D3" w:rsidP="000C2DEC">
      <w:pPr>
        <w:pStyle w:val="ListParagraph"/>
        <w:numPr>
          <w:ilvl w:val="1"/>
          <w:numId w:val="20"/>
        </w:numPr>
      </w:pPr>
      <w:proofErr w:type="spellStart"/>
      <w:r>
        <w:t>ಎನ್</w:t>
      </w:r>
      <w:proofErr w:type="spellEnd"/>
      <w:r>
        <w:t xml:space="preserve"> </w:t>
      </w:r>
      <w:proofErr w:type="spellStart"/>
      <w:r>
        <w:t>ಜಿಟಿ</w:t>
      </w:r>
      <w:proofErr w:type="spellEnd"/>
      <w:r>
        <w:t xml:space="preserve"> </w:t>
      </w:r>
      <w:proofErr w:type="spellStart"/>
      <w:r>
        <w:t>ಆದೇಶಗಳ</w:t>
      </w:r>
      <w:proofErr w:type="spellEnd"/>
      <w:r>
        <w:t xml:space="preserve"> </w:t>
      </w:r>
      <w:proofErr w:type="spellStart"/>
      <w:r>
        <w:t>ಉಲ್ಲಂಘನೆ</w:t>
      </w:r>
      <w:proofErr w:type="spellEnd"/>
      <w:r>
        <w:t xml:space="preserve">: </w:t>
      </w: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ನ್ಯಾಯಮಂಡಳಿ</w:t>
      </w:r>
      <w:proofErr w:type="spellEnd"/>
      <w:r>
        <w:t xml:space="preserve"> (</w:t>
      </w:r>
      <w:proofErr w:type="spellStart"/>
      <w:r>
        <w:t>ಎನ್</w:t>
      </w:r>
      <w:proofErr w:type="spellEnd"/>
      <w:r>
        <w:t xml:space="preserve"> </w:t>
      </w:r>
      <w:proofErr w:type="spellStart"/>
      <w:r>
        <w:t>ಜಿಟಿ</w:t>
      </w:r>
      <w:proofErr w:type="spellEnd"/>
      <w:r>
        <w:t xml:space="preserve">)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ಬಫರ್</w:t>
      </w:r>
      <w:proofErr w:type="spellEnd"/>
      <w:r>
        <w:t xml:space="preserve"> </w:t>
      </w:r>
      <w:proofErr w:type="spellStart"/>
      <w:r>
        <w:t>ವಲಯಗಳಲ್ಲಿ</w:t>
      </w:r>
      <w:proofErr w:type="spellEnd"/>
      <w:r>
        <w:t xml:space="preserve"> (</w:t>
      </w:r>
      <w:proofErr w:type="spellStart"/>
      <w:r>
        <w:t>ಉದಾ</w:t>
      </w:r>
      <w:proofErr w:type="spellEnd"/>
      <w:r>
        <w:t xml:space="preserve">. </w:t>
      </w:r>
      <w:proofErr w:type="spellStart"/>
      <w:r>
        <w:t>ಬೆಳ್ಳಂದೂರು</w:t>
      </w:r>
      <w:proofErr w:type="spellEnd"/>
      <w:r>
        <w:t xml:space="preserve"> </w:t>
      </w:r>
      <w:proofErr w:type="spellStart"/>
      <w:r>
        <w:t>ಕೆರೆ</w:t>
      </w:r>
      <w:proofErr w:type="spellEnd"/>
      <w:r>
        <w:t xml:space="preserve"> </w:t>
      </w:r>
      <w:proofErr w:type="spellStart"/>
      <w:r>
        <w:t>ಅತಿಕ್ರಮಣ</w:t>
      </w:r>
      <w:proofErr w:type="spellEnd"/>
      <w:r>
        <w:t xml:space="preserve">) </w:t>
      </w:r>
      <w:proofErr w:type="spellStart"/>
      <w:r>
        <w:t>ಮೂಲಸೌಕರ್ಯ</w:t>
      </w:r>
      <w:proofErr w:type="spellEnd"/>
      <w:r>
        <w:t xml:space="preserve"> </w:t>
      </w:r>
      <w:proofErr w:type="spellStart"/>
      <w:r>
        <w:t>ಯೋಜನೆಗಳನ್ನು</w:t>
      </w:r>
      <w:proofErr w:type="spellEnd"/>
      <w:r>
        <w:t xml:space="preserve"> </w:t>
      </w:r>
      <w:proofErr w:type="spellStart"/>
      <w:r>
        <w:t>ಪದೇ</w:t>
      </w:r>
      <w:proofErr w:type="spellEnd"/>
      <w:r>
        <w:t xml:space="preserve"> </w:t>
      </w:r>
      <w:proofErr w:type="spellStart"/>
      <w:r>
        <w:t>ಪದೇ</w:t>
      </w:r>
      <w:proofErr w:type="spellEnd"/>
      <w:r>
        <w:t xml:space="preserve"> </w:t>
      </w:r>
      <w:proofErr w:type="spellStart"/>
      <w:r>
        <w:t>ನಿಷೇಧಿಸಿದೆ</w:t>
      </w:r>
      <w:proofErr w:type="spellEnd"/>
      <w:r>
        <w:t xml:space="preserve">.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ಈ </w:t>
      </w:r>
      <w:proofErr w:type="spellStart"/>
      <w:r>
        <w:t>ತೀರ್ಪುಗಳನ್ನು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27A4230F" w14:textId="7A974187" w:rsidR="000065D3" w:rsidRDefault="000C2DEC" w:rsidP="00C24EAF">
      <w:pPr>
        <w:pStyle w:val="ListParagraph"/>
        <w:numPr>
          <w:ilvl w:val="0"/>
          <w:numId w:val="30"/>
        </w:numPr>
      </w:pPr>
      <w:r>
        <w:t xml:space="preserve"> </w:t>
      </w:r>
      <w:proofErr w:type="spellStart"/>
      <w:r>
        <w:t>ಸಾಮಾಜಿಕ</w:t>
      </w:r>
      <w:proofErr w:type="spellEnd"/>
      <w:r>
        <w:t xml:space="preserve"> </w:t>
      </w:r>
      <w:proofErr w:type="spellStart"/>
      <w:r>
        <w:t>ಅನ್ಯಾಯ</w:t>
      </w:r>
      <w:proofErr w:type="spellEnd"/>
      <w:r>
        <w:t xml:space="preserve"> - </w:t>
      </w:r>
      <w:proofErr w:type="spellStart"/>
      <w:r>
        <w:t>ಅಂಚಿನಲ್ಲಿರುವ</w:t>
      </w:r>
      <w:proofErr w:type="spellEnd"/>
      <w:r>
        <w:t xml:space="preserve"> </w:t>
      </w:r>
      <w:proofErr w:type="spellStart"/>
      <w:r>
        <w:t>ಸಮುದಾಯಗಳನ್ನು</w:t>
      </w:r>
      <w:proofErr w:type="spellEnd"/>
      <w:r>
        <w:t xml:space="preserve"> </w:t>
      </w:r>
      <w:proofErr w:type="spellStart"/>
      <w:r>
        <w:t>ಗುರಿಯಾಗಿಸುವುದು</w:t>
      </w:r>
      <w:proofErr w:type="spellEnd"/>
      <w:r>
        <w:t xml:space="preserve">:  </w:t>
      </w:r>
    </w:p>
    <w:p w14:paraId="5EE1B41D" w14:textId="2809FF86" w:rsidR="000065D3" w:rsidRDefault="000065D3" w:rsidP="000C2DEC">
      <w:pPr>
        <w:pStyle w:val="ListParagraph"/>
        <w:numPr>
          <w:ilvl w:val="1"/>
          <w:numId w:val="22"/>
        </w:numPr>
      </w:pPr>
      <w:proofErr w:type="spellStart"/>
      <w:r>
        <w:lastRenderedPageBreak/>
        <w:t>ದುರ್ಬಲ</w:t>
      </w:r>
      <w:proofErr w:type="spellEnd"/>
      <w:r>
        <w:t xml:space="preserve"> </w:t>
      </w:r>
      <w:proofErr w:type="spellStart"/>
      <w:r>
        <w:t>ಜನಸಂಖ್ಯೆಯ</w:t>
      </w:r>
      <w:proofErr w:type="spellEnd"/>
      <w:r>
        <w:t xml:space="preserve"> </w:t>
      </w:r>
      <w:proofErr w:type="spellStart"/>
      <w:r>
        <w:t>ಸ್ಥಳಾಂತರ</w:t>
      </w:r>
      <w:proofErr w:type="spellEnd"/>
      <w:r>
        <w:t xml:space="preserve">: </w:t>
      </w:r>
      <w:proofErr w:type="spellStart"/>
      <w:r>
        <w:t>ದಲಿತ</w:t>
      </w:r>
      <w:proofErr w:type="spellEnd"/>
      <w:r>
        <w:t xml:space="preserve"> </w:t>
      </w:r>
      <w:proofErr w:type="spellStart"/>
      <w:r>
        <w:t>ಸಮುದಾಯಗಳು</w:t>
      </w:r>
      <w:proofErr w:type="spellEnd"/>
      <w:r>
        <w:t xml:space="preserve">, </w:t>
      </w:r>
      <w:proofErr w:type="spellStart"/>
      <w:r>
        <w:t>ರೈತರು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ನಗರ</w:t>
      </w:r>
      <w:proofErr w:type="spellEnd"/>
      <w:r>
        <w:t xml:space="preserve"> </w:t>
      </w:r>
      <w:proofErr w:type="spellStart"/>
      <w:r>
        <w:t>ಬಡವರು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 </w:t>
      </w:r>
      <w:r w:rsidR="000E224A">
        <w:t>80</w:t>
      </w:r>
      <w:r>
        <w:t xml:space="preserve">0,000 </w:t>
      </w:r>
      <w:proofErr w:type="spellStart"/>
      <w:r>
        <w:t>ಕ್ಕೂ</w:t>
      </w:r>
      <w:proofErr w:type="spellEnd"/>
      <w:r>
        <w:t xml:space="preserve"> </w:t>
      </w:r>
      <w:proofErr w:type="spellStart"/>
      <w:r>
        <w:t>ಹೆಚ್ಚು</w:t>
      </w:r>
      <w:proofErr w:type="spellEnd"/>
      <w:r>
        <w:t xml:space="preserve"> </w:t>
      </w:r>
      <w:proofErr w:type="spellStart"/>
      <w:r>
        <w:t>ಕುಟುಂಬಗಳು</w:t>
      </w:r>
      <w:proofErr w:type="spellEnd"/>
      <w:r>
        <w:t xml:space="preserve"> </w:t>
      </w:r>
      <w:proofErr w:type="spellStart"/>
      <w:r>
        <w:t>ಮನೆ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ಜೀವನೋಪಾಯವನ್ನು</w:t>
      </w:r>
      <w:proofErr w:type="spellEnd"/>
      <w:r>
        <w:t xml:space="preserve"> </w:t>
      </w:r>
      <w:proofErr w:type="spellStart"/>
      <w:r>
        <w:t>ಕಳೆದುಕೊಳ್ಳುತ್ತವೆ</w:t>
      </w:r>
      <w:proofErr w:type="spellEnd"/>
      <w:r>
        <w:t xml:space="preserve">. </w:t>
      </w:r>
      <w:proofErr w:type="spellStart"/>
      <w:r>
        <w:t>ವ್ಯವಸ್ಥಿತ</w:t>
      </w:r>
      <w:proofErr w:type="spellEnd"/>
      <w:r>
        <w:t xml:space="preserve"> </w:t>
      </w:r>
      <w:proofErr w:type="spellStart"/>
      <w:r>
        <w:t>ನಿರ್ಲಕ್ಷ್ಯದಿಂದಾಗಿ</w:t>
      </w:r>
      <w:proofErr w:type="spellEnd"/>
      <w:r>
        <w:t xml:space="preserve"> </w:t>
      </w:r>
      <w:proofErr w:type="spellStart"/>
      <w:r>
        <w:t>ಅನೇಕರಿಗೆ</w:t>
      </w:r>
      <w:proofErr w:type="spellEnd"/>
      <w:r>
        <w:t xml:space="preserve"> </w:t>
      </w:r>
      <w:proofErr w:type="spellStart"/>
      <w:r>
        <w:t>ಕಾನೂನುಬದ್ಧ</w:t>
      </w:r>
      <w:proofErr w:type="spellEnd"/>
      <w:r>
        <w:t xml:space="preserve"> </w:t>
      </w:r>
      <w:proofErr w:type="spellStart"/>
      <w:r>
        <w:t>ಭೂಮಿಯ</w:t>
      </w:r>
      <w:proofErr w:type="spellEnd"/>
      <w:r>
        <w:t xml:space="preserve"> </w:t>
      </w:r>
      <w:proofErr w:type="spellStart"/>
      <w:r>
        <w:t>ಹಕ್ಕುಪತ್ರಗಳಿಲ್ಲ</w:t>
      </w:r>
      <w:proofErr w:type="spellEnd"/>
      <w:r>
        <w:t xml:space="preserve">, </w:t>
      </w:r>
      <w:proofErr w:type="spellStart"/>
      <w:r>
        <w:t>ಇದರಿಂದಾಗಿ</w:t>
      </w:r>
      <w:proofErr w:type="spellEnd"/>
      <w:r>
        <w:t xml:space="preserve"> </w:t>
      </w:r>
      <w:proofErr w:type="spellStart"/>
      <w:r>
        <w:t>ಅವರು</w:t>
      </w:r>
      <w:proofErr w:type="spellEnd"/>
      <w:r>
        <w:t xml:space="preserve"> </w:t>
      </w:r>
      <w:proofErr w:type="spellStart"/>
      <w:r>
        <w:t>ಪರಿಹಾರಕ್ಕೆ</w:t>
      </w:r>
      <w:proofErr w:type="spellEnd"/>
      <w:r>
        <w:t xml:space="preserve"> </w:t>
      </w:r>
      <w:proofErr w:type="spellStart"/>
      <w:r>
        <w:t>ಅನರ್ಹರಾಗುತ್ತಾರೆ</w:t>
      </w:r>
      <w:proofErr w:type="spellEnd"/>
      <w:r>
        <w:t xml:space="preserve">.  </w:t>
      </w:r>
    </w:p>
    <w:p w14:paraId="13C7A92F" w14:textId="28C9C371" w:rsidR="000065D3" w:rsidRDefault="000065D3" w:rsidP="000C2DEC">
      <w:pPr>
        <w:pStyle w:val="ListParagraph"/>
        <w:numPr>
          <w:ilvl w:val="1"/>
          <w:numId w:val="22"/>
        </w:numPr>
      </w:pPr>
      <w:proofErr w:type="spellStart"/>
      <w:r>
        <w:t>ಅರಣ್ಯ</w:t>
      </w:r>
      <w:proofErr w:type="spellEnd"/>
      <w:r>
        <w:t xml:space="preserve"> </w:t>
      </w:r>
      <w:proofErr w:type="spellStart"/>
      <w:r>
        <w:t>ಹಕ್ಕುಗಳ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2006 ರ </w:t>
      </w:r>
      <w:proofErr w:type="spellStart"/>
      <w:r>
        <w:t>ಉಲ್ಲಂಘನೆ</w:t>
      </w:r>
      <w:proofErr w:type="spellEnd"/>
      <w:r>
        <w:t xml:space="preserve">: </w:t>
      </w:r>
      <w:proofErr w:type="spellStart"/>
      <w:r>
        <w:t>ಯೋಜನಾ</w:t>
      </w:r>
      <w:proofErr w:type="spellEnd"/>
      <w:r>
        <w:t xml:space="preserve"> </w:t>
      </w:r>
      <w:proofErr w:type="spellStart"/>
      <w:r>
        <w:t>ಪ್ರದೇಶದ</w:t>
      </w:r>
      <w:proofErr w:type="spellEnd"/>
      <w:r>
        <w:t xml:space="preserve"> </w:t>
      </w:r>
      <w:proofErr w:type="spellStart"/>
      <w:r>
        <w:t>ಬುಡಕಟ್ಟು</w:t>
      </w:r>
      <w:proofErr w:type="spellEnd"/>
      <w:r>
        <w:t xml:space="preserve"> </w:t>
      </w:r>
      <w:proofErr w:type="spellStart"/>
      <w:r>
        <w:t>ಸಮುದಾಯಗಳನ್ನು</w:t>
      </w:r>
      <w:proofErr w:type="spellEnd"/>
      <w:r>
        <w:t xml:space="preserve"> </w:t>
      </w:r>
      <w:proofErr w:type="spellStart"/>
      <w:r>
        <w:t>ಸಂಪರ್ಕಿಸಲಾಗಿಲ್ಲ</w:t>
      </w:r>
      <w:proofErr w:type="spellEnd"/>
      <w:r>
        <w:t xml:space="preserve">, </w:t>
      </w:r>
      <w:proofErr w:type="spellStart"/>
      <w:r>
        <w:t>ಕಾಯ್ದೆಯಡಿ</w:t>
      </w:r>
      <w:proofErr w:type="spellEnd"/>
      <w:r>
        <w:t xml:space="preserve"> </w:t>
      </w:r>
      <w:proofErr w:type="spellStart"/>
      <w:r>
        <w:t>ಅವರ</w:t>
      </w:r>
      <w:proofErr w:type="spellEnd"/>
      <w:r>
        <w:t xml:space="preserve"> </w:t>
      </w:r>
      <w:proofErr w:type="spellStart"/>
      <w:r>
        <w:t>ಹಕ್ಕುಗಳನ್ನು</w:t>
      </w:r>
      <w:proofErr w:type="spellEnd"/>
      <w:r>
        <w:t xml:space="preserve"> </w:t>
      </w:r>
      <w:proofErr w:type="spellStart"/>
      <w:r>
        <w:t>ಕಡೆಗಣಿಸಲಾಗಿದೆ</w:t>
      </w:r>
      <w:proofErr w:type="spellEnd"/>
      <w:r>
        <w:t xml:space="preserve">.  </w:t>
      </w:r>
    </w:p>
    <w:p w14:paraId="0F79DCB2" w14:textId="54561EA3" w:rsidR="000065D3" w:rsidRDefault="000065D3" w:rsidP="00C24EAF">
      <w:pPr>
        <w:pStyle w:val="ListParagraph"/>
        <w:numPr>
          <w:ilvl w:val="0"/>
          <w:numId w:val="30"/>
        </w:numPr>
      </w:pP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ವಿರೋಧ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ಉತ್ತಮ</w:t>
      </w:r>
      <w:proofErr w:type="spellEnd"/>
      <w:r>
        <w:t xml:space="preserve"> </w:t>
      </w:r>
      <w:proofErr w:type="spellStart"/>
      <w:r>
        <w:t>ಪರ್ಯಾಯಗಳು</w:t>
      </w:r>
      <w:proofErr w:type="spellEnd"/>
      <w:r>
        <w:t xml:space="preserve">  </w:t>
      </w:r>
    </w:p>
    <w:p w14:paraId="51144565" w14:textId="71B28AF8" w:rsidR="000065D3" w:rsidRDefault="000065D3" w:rsidP="000C2DEC">
      <w:pPr>
        <w:pStyle w:val="ListParagraph"/>
        <w:numPr>
          <w:ilvl w:val="1"/>
          <w:numId w:val="24"/>
        </w:numPr>
      </w:pPr>
      <w:proofErr w:type="spellStart"/>
      <w:r>
        <w:t>ಸಾಮೂಹಿಕ</w:t>
      </w:r>
      <w:proofErr w:type="spellEnd"/>
      <w:r>
        <w:t xml:space="preserve"> </w:t>
      </w:r>
      <w:proofErr w:type="spellStart"/>
      <w:r>
        <w:t>ಪ್ರತಿರೋಧ</w:t>
      </w:r>
      <w:proofErr w:type="spellEnd"/>
      <w:r>
        <w:t xml:space="preserve">: 50 </w:t>
      </w:r>
      <w:proofErr w:type="spellStart"/>
      <w:r>
        <w:t>ಕ್ಕೂ</w:t>
      </w:r>
      <w:proofErr w:type="spellEnd"/>
      <w:r>
        <w:t xml:space="preserve"> </w:t>
      </w:r>
      <w:proofErr w:type="spellStart"/>
      <w:r>
        <w:t>ಹೆಚ್ಚು</w:t>
      </w:r>
      <w:proofErr w:type="spellEnd"/>
      <w:r>
        <w:t xml:space="preserve"> </w:t>
      </w:r>
      <w:proofErr w:type="spellStart"/>
      <w:r>
        <w:t>ನಿವಾಸಿ</w:t>
      </w:r>
      <w:proofErr w:type="spellEnd"/>
      <w:r>
        <w:t xml:space="preserve"> </w:t>
      </w:r>
      <w:proofErr w:type="spellStart"/>
      <w:r>
        <w:t>ಕಲ್ಯಾಣ</w:t>
      </w:r>
      <w:proofErr w:type="spellEnd"/>
      <w:r>
        <w:t xml:space="preserve"> </w:t>
      </w:r>
      <w:proofErr w:type="spellStart"/>
      <w:r>
        <w:t>ಸಂಘಗಳು</w:t>
      </w:r>
      <w:proofErr w:type="spellEnd"/>
      <w:r>
        <w:t xml:space="preserve"> (</w:t>
      </w:r>
      <w:proofErr w:type="spellStart"/>
      <w:r>
        <w:t>ಆರ್</w:t>
      </w:r>
      <w:proofErr w:type="spellEnd"/>
      <w:r>
        <w:t xml:space="preserve"> </w:t>
      </w:r>
      <w:proofErr w:type="spellStart"/>
      <w:r>
        <w:t>ಡಬ್ಲ್ಯುಎಗಳು</w:t>
      </w:r>
      <w:proofErr w:type="spellEnd"/>
      <w:r>
        <w:t xml:space="preserve">)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ಗುಂಪುಗಳು</w:t>
      </w:r>
      <w:proofErr w:type="spellEnd"/>
      <w:r>
        <w:t xml:space="preserve"> (</w:t>
      </w:r>
      <w:proofErr w:type="spellStart"/>
      <w:r>
        <w:t>ಉದಾ</w:t>
      </w:r>
      <w:proofErr w:type="spellEnd"/>
      <w:r>
        <w:t xml:space="preserve">. </w:t>
      </w:r>
      <w:proofErr w:type="spellStart"/>
      <w:r>
        <w:t>ನಮ್ಮ</w:t>
      </w:r>
      <w:proofErr w:type="spellEnd"/>
      <w:r>
        <w:t xml:space="preserve">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ಫೌಂಡೇಶನ್</w:t>
      </w:r>
      <w:proofErr w:type="spellEnd"/>
      <w:r>
        <w:t xml:space="preserve">) ಈ </w:t>
      </w: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ನ್ಯಾಯಾಲಯದಲ್ಲಿ</w:t>
      </w:r>
      <w:proofErr w:type="spellEnd"/>
      <w:r>
        <w:t xml:space="preserve"> </w:t>
      </w:r>
      <w:proofErr w:type="spellStart"/>
      <w:r>
        <w:t>ಪ್ರಶ್ನಿಸುವುದಾಗಿ</w:t>
      </w:r>
      <w:proofErr w:type="spellEnd"/>
      <w:r>
        <w:t xml:space="preserve"> </w:t>
      </w:r>
      <w:proofErr w:type="spellStart"/>
      <w:r>
        <w:t>ಪ್ರತಿಜ್ಞೆ</w:t>
      </w:r>
      <w:proofErr w:type="spellEnd"/>
      <w:r>
        <w:t xml:space="preserve"> </w:t>
      </w:r>
      <w:proofErr w:type="spellStart"/>
      <w:r>
        <w:t>ಮಾಡಿವೆ</w:t>
      </w:r>
      <w:proofErr w:type="spellEnd"/>
      <w:r>
        <w:t xml:space="preserve">.  </w:t>
      </w:r>
    </w:p>
    <w:p w14:paraId="11B71E64" w14:textId="6621B477" w:rsidR="000065D3" w:rsidRDefault="000065D3" w:rsidP="000C2DEC">
      <w:pPr>
        <w:pStyle w:val="ListParagraph"/>
        <w:numPr>
          <w:ilvl w:val="1"/>
          <w:numId w:val="24"/>
        </w:numPr>
      </w:pPr>
      <w:proofErr w:type="spellStart"/>
      <w:r>
        <w:t>ಸುಸ್ಥಿರ</w:t>
      </w:r>
      <w:proofErr w:type="spellEnd"/>
      <w:r>
        <w:t xml:space="preserve"> </w:t>
      </w:r>
      <w:proofErr w:type="spellStart"/>
      <w:r>
        <w:t>ಪರಿಹಾರಗಳು</w:t>
      </w:r>
      <w:proofErr w:type="spellEnd"/>
      <w:r>
        <w:t xml:space="preserve">:  </w:t>
      </w:r>
    </w:p>
    <w:p w14:paraId="3915AEFB" w14:textId="45DF4C9F" w:rsidR="000065D3" w:rsidRDefault="000065D3" w:rsidP="000C2DEC">
      <w:pPr>
        <w:pStyle w:val="ListParagraph"/>
        <w:numPr>
          <w:ilvl w:val="1"/>
          <w:numId w:val="25"/>
        </w:numPr>
      </w:pPr>
      <w:proofErr w:type="spellStart"/>
      <w:r>
        <w:t>ಪೆರಿಫೆರಲ್</w:t>
      </w:r>
      <w:proofErr w:type="spellEnd"/>
      <w:r>
        <w:t xml:space="preserve"> </w:t>
      </w:r>
      <w:proofErr w:type="spellStart"/>
      <w:r>
        <w:t>ರಿಂಗ್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 (</w:t>
      </w:r>
      <w:proofErr w:type="spellStart"/>
      <w:r>
        <w:t>ಪಿಆರ್ಆರ್</w:t>
      </w:r>
      <w:proofErr w:type="spellEnd"/>
      <w:r>
        <w:t xml:space="preserve">): </w:t>
      </w:r>
      <w:proofErr w:type="spellStart"/>
      <w:r>
        <w:t>ನಿರ್ಮಾಣ</w:t>
      </w:r>
      <w:proofErr w:type="spellEnd"/>
      <w:r>
        <w:t xml:space="preserve"> </w:t>
      </w:r>
      <w:proofErr w:type="spellStart"/>
      <w:r>
        <w:t>ಹಂತದಲ್ಲಿರುವ</w:t>
      </w:r>
      <w:proofErr w:type="spellEnd"/>
      <w:r>
        <w:t xml:space="preserve"> </w:t>
      </w:r>
      <w:proofErr w:type="spellStart"/>
      <w:r>
        <w:t>ಪಿಆರ್ಆರ್</w:t>
      </w:r>
      <w:proofErr w:type="spellEnd"/>
      <w:r>
        <w:t xml:space="preserve"> </w:t>
      </w:r>
      <w:proofErr w:type="spellStart"/>
      <w:r>
        <w:t>ಈಗಾಗಲೇ</w:t>
      </w:r>
      <w:proofErr w:type="spellEnd"/>
      <w:r>
        <w:t xml:space="preserve"> </w:t>
      </w:r>
      <w:proofErr w:type="spellStart"/>
      <w:r>
        <w:t>ಹೊರಗಿನ</w:t>
      </w:r>
      <w:proofErr w:type="spellEnd"/>
      <w:r>
        <w:t xml:space="preserve"> </w:t>
      </w:r>
      <w:proofErr w:type="spellStart"/>
      <w:r>
        <w:t>ಸಂಪರ್ಕ</w:t>
      </w:r>
      <w:proofErr w:type="spellEnd"/>
      <w:r>
        <w:t xml:space="preserve"> </w:t>
      </w:r>
      <w:proofErr w:type="spellStart"/>
      <w:r>
        <w:t>ಅಗತ್ಯಗಳನ್ನು</w:t>
      </w:r>
      <w:proofErr w:type="spellEnd"/>
      <w:r>
        <w:t xml:space="preserve"> </w:t>
      </w:r>
      <w:proofErr w:type="spellStart"/>
      <w:r>
        <w:t>ಪೂರೈಸುತ್ತದೆ</w:t>
      </w:r>
      <w:proofErr w:type="spellEnd"/>
      <w:r>
        <w:t xml:space="preserve">.  </w:t>
      </w:r>
    </w:p>
    <w:p w14:paraId="0FE6A60F" w14:textId="7AA5B6E1" w:rsidR="000065D3" w:rsidRDefault="000065D3" w:rsidP="000C2DEC">
      <w:pPr>
        <w:pStyle w:val="ListParagraph"/>
        <w:numPr>
          <w:ilvl w:val="1"/>
          <w:numId w:val="25"/>
        </w:numPr>
      </w:pPr>
      <w:proofErr w:type="spellStart"/>
      <w:r>
        <w:t>ಮೂಲಸೌಕರ್ಯಗಳ</w:t>
      </w:r>
      <w:proofErr w:type="spellEnd"/>
      <w:r>
        <w:t xml:space="preserve"> </w:t>
      </w:r>
      <w:proofErr w:type="spellStart"/>
      <w:r>
        <w:t>ವಿಕೇಂದ್ರೀಕರಣ</w:t>
      </w:r>
      <w:proofErr w:type="spellEnd"/>
      <w:r>
        <w:t xml:space="preserve">: </w:t>
      </w:r>
      <w:proofErr w:type="spellStart"/>
      <w:r>
        <w:t>ಬಸ್</w:t>
      </w:r>
      <w:proofErr w:type="spellEnd"/>
      <w:r>
        <w:t xml:space="preserve"> </w:t>
      </w:r>
      <w:proofErr w:type="spellStart"/>
      <w:r>
        <w:t>ಟರ್ಮಿನಲ್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, </w:t>
      </w:r>
      <w:proofErr w:type="spellStart"/>
      <w:r>
        <w:t>ಸರಕು</w:t>
      </w:r>
      <w:proofErr w:type="spellEnd"/>
      <w:r>
        <w:t xml:space="preserve"> </w:t>
      </w:r>
      <w:proofErr w:type="spellStart"/>
      <w:r>
        <w:t>ಸಾಗಣೆ</w:t>
      </w:r>
      <w:proofErr w:type="spellEnd"/>
      <w:r>
        <w:t xml:space="preserve"> </w:t>
      </w:r>
      <w:proofErr w:type="spellStart"/>
      <w:r>
        <w:t>ಕೇಂದ್ರಗಳು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ಕೈಗಾರಿಕಾ</w:t>
      </w:r>
      <w:proofErr w:type="spellEnd"/>
      <w:r>
        <w:t xml:space="preserve"> </w:t>
      </w:r>
      <w:proofErr w:type="spellStart"/>
      <w:r>
        <w:t>ಕ್ಲಸ್ಟರ್</w:t>
      </w:r>
      <w:proofErr w:type="spellEnd"/>
      <w:r>
        <w:t xml:space="preserve"> </w:t>
      </w:r>
      <w:proofErr w:type="spellStart"/>
      <w:r>
        <w:t>ಗಳನ್ನು</w:t>
      </w:r>
      <w:proofErr w:type="spellEnd"/>
      <w:r>
        <w:t xml:space="preserve"> </w:t>
      </w:r>
      <w:proofErr w:type="spellStart"/>
      <w:r>
        <w:t>ನೆಲಮಂಗಲದ</w:t>
      </w:r>
      <w:proofErr w:type="spellEnd"/>
      <w:r>
        <w:t xml:space="preserve"> </w:t>
      </w:r>
      <w:proofErr w:type="spellStart"/>
      <w:r>
        <w:t>ಹೊರವಲಯಕ್ಕೆ</w:t>
      </w:r>
      <w:proofErr w:type="spellEnd"/>
      <w:r>
        <w:t xml:space="preserve"> </w:t>
      </w:r>
      <w:proofErr w:type="spellStart"/>
      <w:r>
        <w:t>ಸ್ಥಳಾಂತರಿಸಿ</w:t>
      </w:r>
      <w:proofErr w:type="spellEnd"/>
      <w:r>
        <w:t xml:space="preserve">, </w:t>
      </w:r>
      <w:proofErr w:type="spellStart"/>
      <w:r>
        <w:t>ಅಸ್ತಿತ್ವದಲ್ಲಿರುವ</w:t>
      </w:r>
      <w:proofErr w:type="spellEnd"/>
      <w:r>
        <w:t xml:space="preserve"> </w:t>
      </w:r>
      <w:proofErr w:type="spellStart"/>
      <w:r>
        <w:t>ಸಂಪರ್ಕವನ್ನು</w:t>
      </w:r>
      <w:proofErr w:type="spellEnd"/>
      <w:r>
        <w:t xml:space="preserve"> </w:t>
      </w: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ಹೆದ್ದಾರಿ</w:t>
      </w:r>
      <w:proofErr w:type="spellEnd"/>
      <w:r>
        <w:t xml:space="preserve"> -48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ಎನ್</w:t>
      </w:r>
      <w:proofErr w:type="spellEnd"/>
      <w:r>
        <w:t xml:space="preserve"> </w:t>
      </w:r>
      <w:proofErr w:type="spellStart"/>
      <w:r>
        <w:t>ಎಚ್</w:t>
      </w:r>
      <w:proofErr w:type="spellEnd"/>
      <w:r>
        <w:t xml:space="preserve"> -75 </w:t>
      </w:r>
      <w:proofErr w:type="spellStart"/>
      <w:r>
        <w:t>ಗೆ</w:t>
      </w:r>
      <w:proofErr w:type="spellEnd"/>
      <w:r>
        <w:t xml:space="preserve"> </w:t>
      </w:r>
      <w:proofErr w:type="spellStart"/>
      <w:r>
        <w:t>ಹೆಚ್ಚಿಸಿ</w:t>
      </w:r>
      <w:proofErr w:type="spellEnd"/>
      <w:r>
        <w:t xml:space="preserve">.  </w:t>
      </w:r>
    </w:p>
    <w:p w14:paraId="3696BD48" w14:textId="6AC5CFCD" w:rsidR="000065D3" w:rsidRDefault="000065D3" w:rsidP="00C24EAF">
      <w:pPr>
        <w:pStyle w:val="ListParagraph"/>
        <w:numPr>
          <w:ilvl w:val="0"/>
          <w:numId w:val="30"/>
        </w:numPr>
      </w:pPr>
      <w:r>
        <w:t>"</w:t>
      </w:r>
      <w:proofErr w:type="spellStart"/>
      <w:r>
        <w:t>ಡೆವಲಪರ್-ಬಿಡಿಎ</w:t>
      </w:r>
      <w:proofErr w:type="spellEnd"/>
      <w:r>
        <w:t xml:space="preserve"> </w:t>
      </w:r>
      <w:proofErr w:type="spellStart"/>
      <w:r>
        <w:t>ಸಂಬಂಧ</w:t>
      </w:r>
      <w:proofErr w:type="spellEnd"/>
      <w:r>
        <w:t xml:space="preserve">" </w:t>
      </w:r>
      <w:proofErr w:type="spellStart"/>
      <w:r>
        <w:t>ವನ್ನು</w:t>
      </w:r>
      <w:proofErr w:type="spellEnd"/>
      <w:r>
        <w:t xml:space="preserve"> </w:t>
      </w:r>
      <w:proofErr w:type="spellStart"/>
      <w:r>
        <w:t>ಬಹಿರಂಗಪಡಿಸುವುದು</w:t>
      </w:r>
      <w:proofErr w:type="spellEnd"/>
      <w:r>
        <w:t xml:space="preserve">  </w:t>
      </w:r>
    </w:p>
    <w:p w14:paraId="4FE83D42" w14:textId="59F99FAA" w:rsidR="000065D3" w:rsidRDefault="000065D3" w:rsidP="000C2DEC">
      <w:pPr>
        <w:pStyle w:val="ListParagraph"/>
        <w:numPr>
          <w:ilvl w:val="0"/>
          <w:numId w:val="27"/>
        </w:numPr>
      </w:pPr>
      <w:proofErr w:type="spellStart"/>
      <w:r>
        <w:t>ರಿಯಲ್</w:t>
      </w:r>
      <w:proofErr w:type="spellEnd"/>
      <w:r>
        <w:t xml:space="preserve"> </w:t>
      </w:r>
      <w:proofErr w:type="spellStart"/>
      <w:r>
        <w:t>ಎಸ್ಟೇಟ್</w:t>
      </w:r>
      <w:proofErr w:type="spellEnd"/>
      <w:r>
        <w:t xml:space="preserve"> </w:t>
      </w:r>
      <w:proofErr w:type="spellStart"/>
      <w:r>
        <w:t>ಭೂ</w:t>
      </w:r>
      <w:proofErr w:type="spellEnd"/>
      <w:r>
        <w:t xml:space="preserve"> </w:t>
      </w:r>
      <w:proofErr w:type="spellStart"/>
      <w:r>
        <w:t>ಕಬಳಿಕೆ</w:t>
      </w:r>
      <w:proofErr w:type="spellEnd"/>
      <w:r>
        <w:t xml:space="preserve">: </w:t>
      </w:r>
      <w:proofErr w:type="spellStart"/>
      <w:r>
        <w:t>ಯೋಜನೆಯ</w:t>
      </w:r>
      <w:proofErr w:type="spellEnd"/>
      <w:r>
        <w:t xml:space="preserve"> </w:t>
      </w:r>
      <w:proofErr w:type="spellStart"/>
      <w:r>
        <w:t>ಜೋಡಣೆಯು</w:t>
      </w:r>
      <w:proofErr w:type="spellEnd"/>
      <w:r>
        <w:t xml:space="preserve"> </w:t>
      </w:r>
      <w:proofErr w:type="spellStart"/>
      <w:r>
        <w:t>ನೆಲಮಂಗಲ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ಮಾಗಡಿಯಲ್ಲಿ</w:t>
      </w:r>
      <w:proofErr w:type="spellEnd"/>
      <w:r>
        <w:t xml:space="preserve"> </w:t>
      </w:r>
      <w:proofErr w:type="spellStart"/>
      <w:r>
        <w:t>ಭೂಮಿಯನ್ನು</w:t>
      </w:r>
      <w:proofErr w:type="spellEnd"/>
      <w:r>
        <w:t xml:space="preserve"> </w:t>
      </w:r>
      <w:proofErr w:type="spellStart"/>
      <w:r>
        <w:t>ಹೊಂದಿರುವ</w:t>
      </w:r>
      <w:proofErr w:type="spellEnd"/>
      <w:r>
        <w:t xml:space="preserve"> </w:t>
      </w:r>
      <w:proofErr w:type="spellStart"/>
      <w:r>
        <w:t>ಖಾಸಗಿ</w:t>
      </w:r>
      <w:proofErr w:type="spellEnd"/>
      <w:r>
        <w:t xml:space="preserve"> </w:t>
      </w:r>
      <w:proofErr w:type="spellStart"/>
      <w:r>
        <w:t>ಡೆವಲಪರ್</w:t>
      </w:r>
      <w:proofErr w:type="spellEnd"/>
      <w:r>
        <w:t xml:space="preserve"> </w:t>
      </w:r>
      <w:proofErr w:type="spellStart"/>
      <w:r>
        <w:t>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ರಾಜಕಾರಣಿಗಳಿಗೆ</w:t>
      </w:r>
      <w:proofErr w:type="spellEnd"/>
      <w:r>
        <w:t xml:space="preserve"> </w:t>
      </w:r>
      <w:proofErr w:type="spellStart"/>
      <w:r>
        <w:t>ಅನುಮಾನಾಸ್ಪದವಾಗಿ</w:t>
      </w:r>
      <w:proofErr w:type="spellEnd"/>
      <w:r>
        <w:t xml:space="preserve"> </w:t>
      </w:r>
      <w:proofErr w:type="spellStart"/>
      <w:r>
        <w:t>ಪ್ರಯೋಜನವನ್ನು</w:t>
      </w:r>
      <w:proofErr w:type="spellEnd"/>
      <w:r>
        <w:t xml:space="preserve"> </w:t>
      </w:r>
      <w:proofErr w:type="spellStart"/>
      <w:r>
        <w:t>ನೀಡುತ್ತದೆ</w:t>
      </w:r>
      <w:proofErr w:type="spellEnd"/>
      <w:r>
        <w:t xml:space="preserve">.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ಯೋಜನೆಗಳಲ್ಲಿನ</w:t>
      </w:r>
      <w:proofErr w:type="spellEnd"/>
      <w:r>
        <w:t xml:space="preserve"> </w:t>
      </w:r>
      <w:proofErr w:type="spellStart"/>
      <w:r>
        <w:t>ಭೂ</w:t>
      </w:r>
      <w:proofErr w:type="spellEnd"/>
      <w:r>
        <w:t xml:space="preserve"> </w:t>
      </w:r>
      <w:proofErr w:type="spellStart"/>
      <w:r>
        <w:t>ಹಗರಣಗಳನ್ನು</w:t>
      </w:r>
      <w:proofErr w:type="spellEnd"/>
      <w:r>
        <w:t xml:space="preserve"> </w:t>
      </w:r>
      <w:proofErr w:type="spellStart"/>
      <w:r>
        <w:t>ಬಹಿರಂಗಪಡಿಸಿದ</w:t>
      </w:r>
      <w:proofErr w:type="spellEnd"/>
      <w:r>
        <w:t xml:space="preserve"> 2023 ರ </w:t>
      </w: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ಲೋಕಾಯುಕ್ತ</w:t>
      </w:r>
      <w:proofErr w:type="spellEnd"/>
      <w:r>
        <w:t xml:space="preserve"> </w:t>
      </w:r>
      <w:proofErr w:type="spellStart"/>
      <w:r>
        <w:t>ವರದಿಯನ್ನು</w:t>
      </w:r>
      <w:proofErr w:type="spellEnd"/>
      <w:r>
        <w:t xml:space="preserve"> </w:t>
      </w:r>
      <w:proofErr w:type="spellStart"/>
      <w:r>
        <w:t>ಪ್ರತಿಬಿಂಬಿಸುತ್ತದೆ</w:t>
      </w:r>
      <w:proofErr w:type="spellEnd"/>
      <w:r>
        <w:t xml:space="preserve">.  </w:t>
      </w:r>
    </w:p>
    <w:p w14:paraId="1B82FF78" w14:textId="412ECD07" w:rsidR="000065D3" w:rsidRDefault="000065D3" w:rsidP="000C2DEC">
      <w:pPr>
        <w:pStyle w:val="ListParagraph"/>
        <w:numPr>
          <w:ilvl w:val="0"/>
          <w:numId w:val="27"/>
        </w:numPr>
      </w:pPr>
      <w:proofErr w:type="spellStart"/>
      <w:r>
        <w:t>ಸಂಚಾರ</w:t>
      </w:r>
      <w:proofErr w:type="spellEnd"/>
      <w:r>
        <w:t xml:space="preserve"> </w:t>
      </w:r>
      <w:proofErr w:type="spellStart"/>
      <w:r>
        <w:t>ಸಮರ್ಥನೆ</w:t>
      </w:r>
      <w:proofErr w:type="spellEnd"/>
      <w:r>
        <w:t xml:space="preserve"> </w:t>
      </w:r>
      <w:proofErr w:type="spellStart"/>
      <w:r>
        <w:t>ಇಲ್ಲ</w:t>
      </w:r>
      <w:proofErr w:type="spellEnd"/>
      <w:r>
        <w:t xml:space="preserve">: </w:t>
      </w:r>
      <w:proofErr w:type="spellStart"/>
      <w:r>
        <w:t>ರಿಮೋಟ್</w:t>
      </w:r>
      <w:proofErr w:type="spellEnd"/>
      <w:r>
        <w:t xml:space="preserve"> </w:t>
      </w:r>
      <w:proofErr w:type="spellStart"/>
      <w:r>
        <w:t>ವರ್ಕ್</w:t>
      </w:r>
      <w:proofErr w:type="spellEnd"/>
      <w:r>
        <w:t xml:space="preserve"> </w:t>
      </w:r>
      <w:proofErr w:type="spellStart"/>
      <w:r>
        <w:t>ಪ್ರವೃತ್ತಿಗಳು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ಮೆಟ್ರೋ</w:t>
      </w:r>
      <w:proofErr w:type="spellEnd"/>
      <w:r>
        <w:t xml:space="preserve"> </w:t>
      </w:r>
      <w:proofErr w:type="spellStart"/>
      <w:r>
        <w:t>ವಿಸ್ತರಣೆಯಿಂದಾಗಿ</w:t>
      </w:r>
      <w:proofErr w:type="spellEnd"/>
      <w:r>
        <w:t xml:space="preserve"> </w:t>
      </w:r>
      <w:proofErr w:type="spellStart"/>
      <w:r>
        <w:t>ಎನ್ಎಚ್</w:t>
      </w:r>
      <w:proofErr w:type="spellEnd"/>
      <w:r>
        <w:t xml:space="preserve"> -75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ಮಾಗಡಿ</w:t>
      </w:r>
      <w:proofErr w:type="spellEnd"/>
      <w:r>
        <w:t xml:space="preserve"> </w:t>
      </w:r>
      <w:proofErr w:type="spellStart"/>
      <w:r>
        <w:t>ರಸ್ತೆಯಲ್ಲಿ</w:t>
      </w:r>
      <w:proofErr w:type="spellEnd"/>
      <w:r>
        <w:t xml:space="preserve"> </w:t>
      </w:r>
      <w:proofErr w:type="spellStart"/>
      <w:r>
        <w:t>ಸಂಚಾರ</w:t>
      </w:r>
      <w:proofErr w:type="spellEnd"/>
      <w:r>
        <w:t xml:space="preserve"> </w:t>
      </w:r>
      <w:proofErr w:type="spellStart"/>
      <w:r>
        <w:t>ಸಾಂದ್ರತೆಯು</w:t>
      </w:r>
      <w:proofErr w:type="spellEnd"/>
      <w:r>
        <w:t xml:space="preserve"> 2020 </w:t>
      </w:r>
      <w:proofErr w:type="spellStart"/>
      <w:r>
        <w:t>ರಿಂದ</w:t>
      </w:r>
      <w:proofErr w:type="spellEnd"/>
      <w:r>
        <w:t xml:space="preserve"> 20% </w:t>
      </w:r>
      <w:proofErr w:type="spellStart"/>
      <w:r>
        <w:t>ರಷ್ಟು</w:t>
      </w:r>
      <w:proofErr w:type="spellEnd"/>
      <w:r>
        <w:t xml:space="preserve"> </w:t>
      </w:r>
      <w:proofErr w:type="spellStart"/>
      <w:r>
        <w:t>ಕುಸಿದಿದೆ</w:t>
      </w:r>
      <w:proofErr w:type="spellEnd"/>
      <w:r>
        <w:t xml:space="preserve"> </w:t>
      </w:r>
      <w:proofErr w:type="spellStart"/>
      <w:r>
        <w:t>ಎಂದು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ಸ್ವಂತ</w:t>
      </w:r>
      <w:proofErr w:type="spellEnd"/>
      <w:r>
        <w:t xml:space="preserve"> </w:t>
      </w:r>
      <w:proofErr w:type="spellStart"/>
      <w:r>
        <w:t>ಅಂಕಿ</w:t>
      </w:r>
      <w:proofErr w:type="spellEnd"/>
      <w:r>
        <w:t xml:space="preserve"> </w:t>
      </w:r>
      <w:proofErr w:type="spellStart"/>
      <w:r>
        <w:t>ಅಂಶಗಳು</w:t>
      </w:r>
      <w:proofErr w:type="spellEnd"/>
      <w:r>
        <w:t xml:space="preserve"> </w:t>
      </w:r>
      <w:proofErr w:type="spellStart"/>
      <w:r>
        <w:t>ತೋರಿಸುತ್ತವೆ</w:t>
      </w:r>
      <w:proofErr w:type="spellEnd"/>
      <w:r>
        <w:t xml:space="preserve">.  </w:t>
      </w:r>
    </w:p>
    <w:p w14:paraId="1C5272B6" w14:textId="17661673" w:rsidR="00C24EAF" w:rsidRDefault="00C24EAF" w:rsidP="00C24EAF">
      <w:proofErr w:type="spellStart"/>
      <w:r>
        <w:t>ಉದ್ದೇಶಿತ</w:t>
      </w:r>
      <w:proofErr w:type="spellEnd"/>
      <w:r>
        <w:t xml:space="preserve"> </w:t>
      </w:r>
      <w:proofErr w:type="spellStart"/>
      <w:r>
        <w:t>ಹೊರ</w:t>
      </w:r>
      <w:proofErr w:type="spellEnd"/>
      <w:r>
        <w:t xml:space="preserve"> </w:t>
      </w:r>
      <w:proofErr w:type="spellStart"/>
      <w:r>
        <w:t>ವರ್ತುಲ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 (</w:t>
      </w:r>
      <w:proofErr w:type="spellStart"/>
      <w:r>
        <w:t>ಒಆರ್ಆರ್</w:t>
      </w:r>
      <w:proofErr w:type="spellEnd"/>
      <w:r>
        <w:t xml:space="preserve">)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ಯೋಜನೆಗೆ</w:t>
      </w:r>
      <w:proofErr w:type="spellEnd"/>
      <w:r>
        <w:t xml:space="preserve"> </w:t>
      </w:r>
      <w:proofErr w:type="spellStart"/>
      <w:r>
        <w:t>ಔಪಚಾರಿಕ</w:t>
      </w:r>
      <w:proofErr w:type="spellEnd"/>
      <w:r>
        <w:t xml:space="preserve">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ಆಕ್ಷೇಪಣೆಯನ್ನು</w:t>
      </w:r>
      <w:proofErr w:type="spellEnd"/>
      <w:r>
        <w:t xml:space="preserve"> </w:t>
      </w:r>
      <w:proofErr w:type="spellStart"/>
      <w:r>
        <w:t>ದಾಖಲಿಸಲು</w:t>
      </w:r>
      <w:proofErr w:type="spellEnd"/>
      <w:r>
        <w:t xml:space="preserve"> </w:t>
      </w:r>
      <w:proofErr w:type="spellStart"/>
      <w:r>
        <w:t>ನಾವು</w:t>
      </w:r>
      <w:proofErr w:type="spellEnd"/>
      <w:r>
        <w:t xml:space="preserve"> </w:t>
      </w:r>
      <w:proofErr w:type="spellStart"/>
      <w:r>
        <w:t>ಬರೆಯುತ್ತೇವೆ</w:t>
      </w:r>
      <w:proofErr w:type="spellEnd"/>
      <w:r>
        <w:t xml:space="preserve">,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ಆದೇಶಗಳು</w:t>
      </w:r>
      <w:proofErr w:type="spellEnd"/>
      <w:r>
        <w:t xml:space="preserve">, </w:t>
      </w:r>
      <w:proofErr w:type="spellStart"/>
      <w:r>
        <w:t>ಶಾಸನಬದ್ಧ</w:t>
      </w:r>
      <w:proofErr w:type="spellEnd"/>
      <w:r>
        <w:t xml:space="preserve"> </w:t>
      </w:r>
      <w:proofErr w:type="spellStart"/>
      <w:r>
        <w:t>ಸುರಕ್ಷತಾ</w:t>
      </w:r>
      <w:proofErr w:type="spellEnd"/>
      <w:r>
        <w:t xml:space="preserve"> </w:t>
      </w:r>
      <w:proofErr w:type="spellStart"/>
      <w:r>
        <w:t>ಕ್ರಮಗಳು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ಬದ್ಧ</w:t>
      </w:r>
      <w:proofErr w:type="spellEnd"/>
      <w:r>
        <w:t xml:space="preserve"> </w:t>
      </w:r>
      <w:proofErr w:type="spellStart"/>
      <w:r>
        <w:t>ನ್ಯಾಯಾಂಗ</w:t>
      </w:r>
      <w:proofErr w:type="spellEnd"/>
      <w:r>
        <w:t xml:space="preserve"> </w:t>
      </w:r>
      <w:proofErr w:type="spellStart"/>
      <w:r>
        <w:t>ಪೂರ್ವನಿದರ್ಶನಗಳನ್ನು</w:t>
      </w:r>
      <w:proofErr w:type="spellEnd"/>
      <w:r>
        <w:t xml:space="preserve"> </w:t>
      </w:r>
      <w:proofErr w:type="spellStart"/>
      <w:r>
        <w:t>ಸ್ಪಷ್ಟವಾಗಿ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ಅಧಿಕಾರಿಗಳು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ಸಹಯೋಗಿ</w:t>
      </w:r>
      <w:proofErr w:type="spellEnd"/>
      <w:r>
        <w:t xml:space="preserve"> </w:t>
      </w:r>
      <w:proofErr w:type="spellStart"/>
      <w:r>
        <w:t>ಘಟಕಗಳು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 </w:t>
      </w:r>
      <w:proofErr w:type="spellStart"/>
      <w:r>
        <w:t>ಯೋಜನೆಯ</w:t>
      </w:r>
      <w:proofErr w:type="spellEnd"/>
      <w:r>
        <w:t xml:space="preserve"> </w:t>
      </w:r>
      <w:proofErr w:type="spellStart"/>
      <w:r>
        <w:t>ಪ್ರತಿಪಾದಕರು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, 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ಆಡಳಿತಾತ್ಮಕ</w:t>
      </w:r>
      <w:proofErr w:type="spellEnd"/>
      <w:r>
        <w:t xml:space="preserve"> </w:t>
      </w:r>
      <w:proofErr w:type="spellStart"/>
      <w:r>
        <w:lastRenderedPageBreak/>
        <w:t>ಕಾನೂನುಗಳ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ಮೊಕದ್ದಮೆ</w:t>
      </w:r>
      <w:proofErr w:type="spellEnd"/>
      <w:r>
        <w:t xml:space="preserve">, </w:t>
      </w:r>
      <w:proofErr w:type="spellStart"/>
      <w:r>
        <w:t>ಶಿಸ್ತು</w:t>
      </w:r>
      <w:proofErr w:type="spellEnd"/>
      <w:r>
        <w:t xml:space="preserve"> </w:t>
      </w:r>
      <w:proofErr w:type="spellStart"/>
      <w:r>
        <w:t>ಕ್ರಮ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ದಂಡಗಳಿಗೆ</w:t>
      </w:r>
      <w:proofErr w:type="spellEnd"/>
      <w:r>
        <w:t xml:space="preserve"> </w:t>
      </w:r>
      <w:proofErr w:type="spellStart"/>
      <w:r>
        <w:t>ಜವಾಬ್ದಾರರಾಗಿರುತ್ತಾರೆ</w:t>
      </w:r>
      <w:proofErr w:type="spellEnd"/>
      <w:r>
        <w:t xml:space="preserve">. </w:t>
      </w:r>
      <w:proofErr w:type="spellStart"/>
      <w:r>
        <w:t>ಕೆಳಗೆ</w:t>
      </w:r>
      <w:proofErr w:type="spellEnd"/>
      <w:r>
        <w:t xml:space="preserve"> </w:t>
      </w:r>
      <w:proofErr w:type="spellStart"/>
      <w:r>
        <w:t>ವಿವರವಾದ</w:t>
      </w:r>
      <w:proofErr w:type="spellEnd"/>
      <w:r>
        <w:t xml:space="preserve">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ದೋಷಾರೋಪಣೆ</w:t>
      </w:r>
      <w:proofErr w:type="spellEnd"/>
      <w:r>
        <w:t xml:space="preserve"> </w:t>
      </w:r>
      <w:proofErr w:type="spellStart"/>
      <w:r>
        <w:t>ಇದೆ</w:t>
      </w:r>
      <w:proofErr w:type="spellEnd"/>
      <w:r>
        <w:t xml:space="preserve">:  </w:t>
      </w:r>
    </w:p>
    <w:p w14:paraId="220772F5" w14:textId="77777777" w:rsidR="00C24EAF" w:rsidRDefault="00C24EAF" w:rsidP="00C24EAF">
      <w:pPr>
        <w:pBdr>
          <w:bottom w:val="single" w:sz="6" w:space="1" w:color="auto"/>
        </w:pBdr>
      </w:pPr>
    </w:p>
    <w:p w14:paraId="12D1D562" w14:textId="77777777" w:rsidR="00C24EAF" w:rsidRDefault="00C24EAF" w:rsidP="00C24EAF"/>
    <w:p w14:paraId="16F3C2CE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I. </w:t>
      </w:r>
      <w:proofErr w:type="spellStart"/>
      <w:r w:rsidRPr="00C24EAF">
        <w:rPr>
          <w:b/>
          <w:bCs/>
        </w:rPr>
        <w:t>ಸಾಂವಿಧಾನಿಕ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ಉಲ್ಲಂಘನೆಗಳು</w:t>
      </w:r>
      <w:proofErr w:type="spellEnd"/>
      <w:r w:rsidRPr="00C24EAF">
        <w:rPr>
          <w:b/>
          <w:bCs/>
        </w:rPr>
        <w:t xml:space="preserve"> - </w:t>
      </w:r>
      <w:proofErr w:type="spellStart"/>
      <w:r w:rsidRPr="00C24EAF">
        <w:rPr>
          <w:b/>
          <w:bCs/>
        </w:rPr>
        <w:t>ಅನುಚ್ಛೇದ</w:t>
      </w:r>
      <w:proofErr w:type="spellEnd"/>
      <w:r w:rsidRPr="00C24EAF">
        <w:rPr>
          <w:b/>
          <w:bCs/>
        </w:rPr>
        <w:t xml:space="preserve"> 14, 19, 21, 48 ಎ,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51 ಎ (</w:t>
      </w:r>
      <w:proofErr w:type="spellStart"/>
      <w:r w:rsidRPr="00C24EAF">
        <w:rPr>
          <w:b/>
          <w:bCs/>
        </w:rPr>
        <w:t>ಜಿ</w:t>
      </w:r>
      <w:proofErr w:type="spellEnd"/>
      <w:r w:rsidRPr="00C24EAF">
        <w:rPr>
          <w:b/>
          <w:bCs/>
        </w:rPr>
        <w:t xml:space="preserve">)  </w:t>
      </w:r>
    </w:p>
    <w:p w14:paraId="20852723" w14:textId="67BE6EAD" w:rsidR="00C24EAF" w:rsidRDefault="00C24EAF" w:rsidP="00C24EAF">
      <w:pPr>
        <w:pStyle w:val="ListParagraph"/>
        <w:numPr>
          <w:ilvl w:val="0"/>
          <w:numId w:val="31"/>
        </w:numPr>
      </w:pPr>
      <w:proofErr w:type="spellStart"/>
      <w:r>
        <w:t>ಅನುಚ್ಛೇದ</w:t>
      </w:r>
      <w:proofErr w:type="spellEnd"/>
      <w:r>
        <w:t xml:space="preserve"> 14 (</w:t>
      </w:r>
      <w:proofErr w:type="spellStart"/>
      <w:r>
        <w:t>ಕಾನೂನಿನ</w:t>
      </w:r>
      <w:proofErr w:type="spellEnd"/>
      <w:r>
        <w:t xml:space="preserve"> </w:t>
      </w:r>
      <w:proofErr w:type="spellStart"/>
      <w:r>
        <w:t>ಮುಂದೆ</w:t>
      </w:r>
      <w:proofErr w:type="spellEnd"/>
      <w:r>
        <w:t xml:space="preserve"> </w:t>
      </w:r>
      <w:proofErr w:type="spellStart"/>
      <w:r>
        <w:t>ಸಮಾನತೆ</w:t>
      </w:r>
      <w:proofErr w:type="spellEnd"/>
      <w:r>
        <w:t xml:space="preserve">): </w:t>
      </w:r>
      <w:proofErr w:type="spellStart"/>
      <w:r>
        <w:t>ಅಂಚಿನಲ್ಲಿರುವ</w:t>
      </w:r>
      <w:proofErr w:type="spellEnd"/>
      <w:r>
        <w:t xml:space="preserve"> </w:t>
      </w:r>
      <w:proofErr w:type="spellStart"/>
      <w:r>
        <w:t>ಸಮುದಾಯಗಳನ್ನು</w:t>
      </w:r>
      <w:proofErr w:type="spellEnd"/>
      <w:r>
        <w:t xml:space="preserve"> (</w:t>
      </w:r>
      <w:proofErr w:type="spellStart"/>
      <w:r>
        <w:t>ದಲಿತರು</w:t>
      </w:r>
      <w:proofErr w:type="spellEnd"/>
      <w:r>
        <w:t xml:space="preserve">, </w:t>
      </w:r>
      <w:proofErr w:type="spellStart"/>
      <w:r>
        <w:t>ರೈತರು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ಬುಡಕಟ್ಟುಗಳು</w:t>
      </w:r>
      <w:proofErr w:type="spellEnd"/>
      <w:r>
        <w:t xml:space="preserve">) </w:t>
      </w:r>
      <w:proofErr w:type="spellStart"/>
      <w:r>
        <w:t>ಗುರಿಯಾಗಿಸಲು</w:t>
      </w:r>
      <w:proofErr w:type="spellEnd"/>
      <w:r>
        <w:t xml:space="preserve"> 2006 ರ </w:t>
      </w:r>
      <w:proofErr w:type="spellStart"/>
      <w:r>
        <w:t>ಅಧಿಸೂಚನೆಯನ್ನು</w:t>
      </w:r>
      <w:proofErr w:type="spellEnd"/>
      <w:r>
        <w:t xml:space="preserve"> </w:t>
      </w:r>
      <w:proofErr w:type="spellStart"/>
      <w:r>
        <w:t>ನಿರಂಕುಶವಾಗಿ</w:t>
      </w:r>
      <w:proofErr w:type="spellEnd"/>
      <w:r>
        <w:t xml:space="preserve"> </w:t>
      </w:r>
      <w:proofErr w:type="spellStart"/>
      <w:r>
        <w:t>ಪುನರುಜ್ಜೀವನಗೊಳಿಸುವುದು</w:t>
      </w:r>
      <w:proofErr w:type="spellEnd"/>
      <w:r>
        <w:t xml:space="preserve"> </w:t>
      </w:r>
      <w:proofErr w:type="spellStart"/>
      <w:r>
        <w:t>ತಾರತಮ್ಯದ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 </w:t>
      </w:r>
      <w:proofErr w:type="spellStart"/>
      <w:r>
        <w:t>ಕ್ರಮದ</w:t>
      </w:r>
      <w:proofErr w:type="spellEnd"/>
      <w:r>
        <w:t xml:space="preserve"> </w:t>
      </w:r>
      <w:proofErr w:type="spellStart"/>
      <w:r>
        <w:t>ಮೇಲಿನ</w:t>
      </w:r>
      <w:proofErr w:type="spellEnd"/>
      <w:r>
        <w:t xml:space="preserve"> </w:t>
      </w:r>
      <w:proofErr w:type="spellStart"/>
      <w:r>
        <w:t>ನಿಷೇಧವನ್ನು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2F3B3C70" w14:textId="0D0701DA" w:rsidR="00C24EAF" w:rsidRDefault="00C24EAF" w:rsidP="00C24EAF">
      <w:pPr>
        <w:pStyle w:val="ListParagraph"/>
        <w:numPr>
          <w:ilvl w:val="0"/>
          <w:numId w:val="31"/>
        </w:numPr>
      </w:pPr>
      <w:proofErr w:type="spellStart"/>
      <w:r>
        <w:t>ಅನುಚ್ಛೇದ</w:t>
      </w:r>
      <w:proofErr w:type="spellEnd"/>
      <w:r>
        <w:t xml:space="preserve"> 19 (1) (</w:t>
      </w:r>
      <w:proofErr w:type="spellStart"/>
      <w:r>
        <w:t>ಜಿ</w:t>
      </w:r>
      <w:proofErr w:type="spellEnd"/>
      <w:r>
        <w:t>) (</w:t>
      </w:r>
      <w:proofErr w:type="spellStart"/>
      <w:r>
        <w:t>ಜೀವನೋಪಾಯದ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): </w:t>
      </w:r>
      <w:proofErr w:type="spellStart"/>
      <w:r>
        <w:t>ಪುನರ್ವಸತಿ</w:t>
      </w:r>
      <w:proofErr w:type="spellEnd"/>
      <w:r>
        <w:t xml:space="preserve"> </w:t>
      </w:r>
      <w:proofErr w:type="spellStart"/>
      <w:r>
        <w:t>ಇಲ್ಲದೆ</w:t>
      </w:r>
      <w:proofErr w:type="spellEnd"/>
      <w:r>
        <w:t xml:space="preserve"> 50,000+ </w:t>
      </w:r>
      <w:proofErr w:type="spellStart"/>
      <w:r>
        <w:t>ಕುಟುಂಬಗಳ</w:t>
      </w:r>
      <w:proofErr w:type="spellEnd"/>
      <w:r>
        <w:t xml:space="preserve"> </w:t>
      </w:r>
      <w:proofErr w:type="spellStart"/>
      <w:r>
        <w:t>ಸ್ಥಳಾಂತರವು</w:t>
      </w:r>
      <w:proofErr w:type="spellEnd"/>
      <w:r>
        <w:t xml:space="preserve"> </w:t>
      </w:r>
      <w:proofErr w:type="spellStart"/>
      <w:r>
        <w:t>ಜೀವನೋಪಾಯದ</w:t>
      </w:r>
      <w:proofErr w:type="spellEnd"/>
      <w:r>
        <w:t xml:space="preserve"> </w:t>
      </w:r>
      <w:proofErr w:type="spellStart"/>
      <w:r>
        <w:t>ಮೂಲಭೂತ</w:t>
      </w:r>
      <w:proofErr w:type="spellEnd"/>
      <w:r>
        <w:t xml:space="preserve"> </w:t>
      </w:r>
      <w:proofErr w:type="spellStart"/>
      <w:r>
        <w:t>ಹಕ್ಕನ್ನು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 </w:t>
      </w:r>
      <w:proofErr w:type="spellStart"/>
      <w:r>
        <w:t>ಎಂದು</w:t>
      </w:r>
      <w:proofErr w:type="spellEnd"/>
      <w:r>
        <w:t xml:space="preserve"> </w:t>
      </w:r>
      <w:proofErr w:type="spellStart"/>
      <w:r>
        <w:t>ಓಲ್ಗಾ</w:t>
      </w:r>
      <w:proofErr w:type="spellEnd"/>
      <w:r>
        <w:t xml:space="preserve"> </w:t>
      </w:r>
      <w:proofErr w:type="spellStart"/>
      <w:r>
        <w:t>ಟೆಲಿಸ್</w:t>
      </w:r>
      <w:proofErr w:type="spellEnd"/>
      <w:r>
        <w:t xml:space="preserve"> </w:t>
      </w:r>
      <w:proofErr w:type="spellStart"/>
      <w:r>
        <w:t>ವರ್ಸಸ್</w:t>
      </w:r>
      <w:proofErr w:type="spellEnd"/>
      <w:r>
        <w:t xml:space="preserve"> </w:t>
      </w:r>
      <w:proofErr w:type="spellStart"/>
      <w:r>
        <w:t>ಬಿಎಂಸಿ</w:t>
      </w:r>
      <w:proofErr w:type="spellEnd"/>
      <w:r>
        <w:t xml:space="preserve"> (1985) </w:t>
      </w:r>
      <w:proofErr w:type="spellStart"/>
      <w:r>
        <w:t>ನಲ್ಲಿ</w:t>
      </w:r>
      <w:proofErr w:type="spellEnd"/>
      <w:r>
        <w:t xml:space="preserve"> </w:t>
      </w:r>
      <w:proofErr w:type="spellStart"/>
      <w:r>
        <w:t>ದೃಢಪಡಿಸಲಾಗಿದೆ</w:t>
      </w:r>
      <w:proofErr w:type="spellEnd"/>
      <w:r>
        <w:t xml:space="preserve">.  </w:t>
      </w:r>
    </w:p>
    <w:p w14:paraId="1D000DE4" w14:textId="5DAFB1B0" w:rsidR="00C24EAF" w:rsidRDefault="00C24EAF" w:rsidP="00C24EAF">
      <w:pPr>
        <w:pStyle w:val="ListParagraph"/>
        <w:numPr>
          <w:ilvl w:val="0"/>
          <w:numId w:val="31"/>
        </w:numPr>
      </w:pPr>
      <w:proofErr w:type="spellStart"/>
      <w:r>
        <w:t>ಅನುಚ್ಛೇದ</w:t>
      </w:r>
      <w:proofErr w:type="spellEnd"/>
      <w:r>
        <w:t xml:space="preserve"> 21 (</w:t>
      </w:r>
      <w:proofErr w:type="spellStart"/>
      <w:r>
        <w:t>ಜೀವಿಸುವ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):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ಅಂತರ್ಜಲ</w:t>
      </w:r>
      <w:proofErr w:type="spellEnd"/>
      <w:r>
        <w:t xml:space="preserve"> </w:t>
      </w:r>
      <w:proofErr w:type="spellStart"/>
      <w:r>
        <w:t>ಮರುಪೂರಣ</w:t>
      </w:r>
      <w:proofErr w:type="spellEnd"/>
      <w:r>
        <w:t xml:space="preserve"> </w:t>
      </w:r>
      <w:proofErr w:type="spellStart"/>
      <w:r>
        <w:t>ವಲಯಗಳ</w:t>
      </w:r>
      <w:proofErr w:type="spellEnd"/>
      <w:r>
        <w:t xml:space="preserve"> </w:t>
      </w:r>
      <w:proofErr w:type="spellStart"/>
      <w:r>
        <w:t>ನಾಶವು</w:t>
      </w:r>
      <w:proofErr w:type="spellEnd"/>
      <w:r>
        <w:t xml:space="preserve"> </w:t>
      </w:r>
      <w:proofErr w:type="spellStart"/>
      <w:r>
        <w:t>ನಾಗರಿಕರಿಗೆ</w:t>
      </w:r>
      <w:proofErr w:type="spellEnd"/>
      <w:r>
        <w:t xml:space="preserve"> </w:t>
      </w:r>
      <w:proofErr w:type="spellStart"/>
      <w:r>
        <w:t>ಶುದ್ಧ</w:t>
      </w:r>
      <w:proofErr w:type="spellEnd"/>
      <w:r>
        <w:t xml:space="preserve"> </w:t>
      </w:r>
      <w:proofErr w:type="spellStart"/>
      <w:r>
        <w:t>ನೀರಿನ</w:t>
      </w:r>
      <w:proofErr w:type="spellEnd"/>
      <w:r>
        <w:t xml:space="preserve"> </w:t>
      </w:r>
      <w:proofErr w:type="spellStart"/>
      <w:r>
        <w:t>ಪ್ರವೇಶವನ್ನು</w:t>
      </w:r>
      <w:proofErr w:type="spellEnd"/>
      <w:r>
        <w:t xml:space="preserve"> </w:t>
      </w:r>
      <w:proofErr w:type="spellStart"/>
      <w:r>
        <w:t>ನಿರಾಕರಿಸುತ್ತದೆ</w:t>
      </w:r>
      <w:proofErr w:type="spellEnd"/>
      <w:r>
        <w:t xml:space="preserve">, </w:t>
      </w:r>
      <w:proofErr w:type="spellStart"/>
      <w:r>
        <w:t>ಇದು</w:t>
      </w:r>
      <w:proofErr w:type="spellEnd"/>
      <w:r>
        <w:t xml:space="preserve"> </w:t>
      </w:r>
      <w:proofErr w:type="spellStart"/>
      <w:r>
        <w:t>ಅನುಚ್ಛೇದ</w:t>
      </w:r>
      <w:proofErr w:type="spellEnd"/>
      <w:r>
        <w:t xml:space="preserve"> 21 ರ </w:t>
      </w:r>
      <w:proofErr w:type="spellStart"/>
      <w:r>
        <w:t>ವಿಸ್ತೃತ</w:t>
      </w:r>
      <w:proofErr w:type="spellEnd"/>
      <w:r>
        <w:t xml:space="preserve"> </w:t>
      </w:r>
      <w:proofErr w:type="spellStart"/>
      <w:r>
        <w:t>ವ್ಯಾಖ್ಯಾನವನ್ನು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 (</w:t>
      </w:r>
      <w:proofErr w:type="spellStart"/>
      <w:r>
        <w:t>ಸುಭಾಷ್</w:t>
      </w:r>
      <w:proofErr w:type="spellEnd"/>
      <w:r>
        <w:t xml:space="preserve"> </w:t>
      </w:r>
      <w:proofErr w:type="spellStart"/>
      <w:r>
        <w:t>ಕುಮಾರ್</w:t>
      </w:r>
      <w:proofErr w:type="spellEnd"/>
      <w:r>
        <w:t xml:space="preserve"> </w:t>
      </w:r>
      <w:proofErr w:type="spellStart"/>
      <w:r>
        <w:t>ವರ್ಸಸ್</w:t>
      </w:r>
      <w:proofErr w:type="spellEnd"/>
      <w:r>
        <w:t xml:space="preserve"> </w:t>
      </w:r>
      <w:proofErr w:type="spellStart"/>
      <w:r>
        <w:t>ಬಿಹಾರ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, 1991).  </w:t>
      </w:r>
    </w:p>
    <w:p w14:paraId="6D0D21C0" w14:textId="05BC808C" w:rsidR="00C24EAF" w:rsidRDefault="00C24EAF" w:rsidP="00C24EAF">
      <w:pPr>
        <w:pStyle w:val="ListParagraph"/>
        <w:numPr>
          <w:ilvl w:val="0"/>
          <w:numId w:val="31"/>
        </w:numPr>
      </w:pPr>
      <w:proofErr w:type="spellStart"/>
      <w:r>
        <w:t>ಅನುಚ್ಛೇದ</w:t>
      </w:r>
      <w:proofErr w:type="spellEnd"/>
      <w:r>
        <w:t xml:space="preserve"> 48 ಎ </w:t>
      </w:r>
      <w:proofErr w:type="spellStart"/>
      <w:r>
        <w:t>ಮತ್ತು</w:t>
      </w:r>
      <w:proofErr w:type="spellEnd"/>
      <w:r>
        <w:t xml:space="preserve"> 51 ಎ (</w:t>
      </w:r>
      <w:proofErr w:type="spellStart"/>
      <w:r>
        <w:t>ಜಿ</w:t>
      </w:r>
      <w:proofErr w:type="spellEnd"/>
      <w:r>
        <w:t xml:space="preserve">): </w:t>
      </w:r>
      <w:proofErr w:type="spellStart"/>
      <w:r>
        <w:t>ಪರಿಸರವನ್ನು</w:t>
      </w:r>
      <w:proofErr w:type="spellEnd"/>
      <w:r>
        <w:t xml:space="preserve"> </w:t>
      </w:r>
      <w:proofErr w:type="spellStart"/>
      <w:r>
        <w:t>ರಕ್ಷಿಸುವ</w:t>
      </w:r>
      <w:proofErr w:type="spellEnd"/>
      <w:r>
        <w:t xml:space="preserve"> </w:t>
      </w:r>
      <w:proofErr w:type="spellStart"/>
      <w:r>
        <w:t>ರಾಜ್ಯದ</w:t>
      </w:r>
      <w:proofErr w:type="spellEnd"/>
      <w:r>
        <w:t xml:space="preserve"> </w:t>
      </w:r>
      <w:proofErr w:type="spellStart"/>
      <w:r>
        <w:t>ಕರ್ತವ್ಯ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ನೈಸರ್ಗಿಕ</w:t>
      </w:r>
      <w:proofErr w:type="spellEnd"/>
      <w:r>
        <w:t xml:space="preserve"> </w:t>
      </w:r>
      <w:proofErr w:type="spellStart"/>
      <w:r>
        <w:t>ಸಂಪನ್ಮೂಲಗಳನ್ನು</w:t>
      </w:r>
      <w:proofErr w:type="spellEnd"/>
      <w:r>
        <w:t xml:space="preserve"> </w:t>
      </w:r>
      <w:proofErr w:type="spellStart"/>
      <w:r>
        <w:t>ಸಂರಕ್ಷಿಸುವ</w:t>
      </w:r>
      <w:proofErr w:type="spellEnd"/>
      <w:r>
        <w:t xml:space="preserve"> </w:t>
      </w:r>
      <w:proofErr w:type="spellStart"/>
      <w:r>
        <w:t>ನಾಗರಿಕರ</w:t>
      </w:r>
      <w:proofErr w:type="spellEnd"/>
      <w:r>
        <w:t xml:space="preserve"> </w:t>
      </w:r>
      <w:proofErr w:type="spellStart"/>
      <w:r>
        <w:t>ಕರ್ತವ್ಯವು</w:t>
      </w:r>
      <w:proofErr w:type="spellEnd"/>
      <w:r>
        <w:t xml:space="preserve"> </w:t>
      </w:r>
      <w:proofErr w:type="spellStart"/>
      <w:r>
        <w:t>ಯೋಜನೆಯ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ಹಾನಿಯಿಂದ</w:t>
      </w:r>
      <w:proofErr w:type="spellEnd"/>
      <w:r>
        <w:t xml:space="preserve"> </w:t>
      </w:r>
      <w:proofErr w:type="spellStart"/>
      <w:r>
        <w:t>ಉಲ್ಲಂಘನೆಯಾಗುತ್ತದೆ</w:t>
      </w:r>
      <w:proofErr w:type="spellEnd"/>
      <w:r>
        <w:t xml:space="preserve">.  </w:t>
      </w:r>
    </w:p>
    <w:p w14:paraId="3769D33A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II. </w:t>
      </w:r>
      <w:proofErr w:type="spellStart"/>
      <w:r w:rsidRPr="00C24EAF">
        <w:rPr>
          <w:b/>
          <w:bCs/>
        </w:rPr>
        <w:t>ಶಾಸನಬದ್ಧ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ಉಲ್ಲಂಘನೆಗಳು</w:t>
      </w:r>
      <w:proofErr w:type="spellEnd"/>
      <w:r w:rsidRPr="00C24EAF">
        <w:rPr>
          <w:b/>
          <w:bCs/>
        </w:rPr>
        <w:t xml:space="preserve"> - </w:t>
      </w:r>
      <w:proofErr w:type="spellStart"/>
      <w:r w:rsidRPr="00C24EAF">
        <w:rPr>
          <w:b/>
          <w:bCs/>
        </w:rPr>
        <w:t>ಪರಿಸರ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ಕಾನೂನುಗಳ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ಅಡಿಯಲ್ಲಿ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ಕ್ರಿಮಿನಲ್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ಹೊಣೆಗಾರಿಕೆ</w:t>
      </w:r>
      <w:proofErr w:type="spellEnd"/>
      <w:r w:rsidRPr="00C24EAF">
        <w:rPr>
          <w:b/>
          <w:bCs/>
        </w:rPr>
        <w:t xml:space="preserve">  </w:t>
      </w:r>
    </w:p>
    <w:p w14:paraId="71D91C54" w14:textId="54AC8420" w:rsidR="00C24EAF" w:rsidRDefault="00C24EAF" w:rsidP="00C24EAF">
      <w:pPr>
        <w:pStyle w:val="ListParagraph"/>
        <w:numPr>
          <w:ilvl w:val="0"/>
          <w:numId w:val="33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ಸಂರಕ್ಷಣಾ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>, 1986 (</w:t>
      </w:r>
      <w:proofErr w:type="spellStart"/>
      <w:r>
        <w:t>ಇಪಿಎ</w:t>
      </w:r>
      <w:proofErr w:type="spellEnd"/>
      <w:r>
        <w:t xml:space="preserve">):  </w:t>
      </w:r>
    </w:p>
    <w:p w14:paraId="3120AE90" w14:textId="35325813" w:rsidR="00C24EAF" w:rsidRDefault="00C24EAF" w:rsidP="00C24EAF">
      <w:pPr>
        <w:pStyle w:val="ListParagraph"/>
        <w:numPr>
          <w:ilvl w:val="1"/>
          <w:numId w:val="35"/>
        </w:numPr>
      </w:pPr>
      <w:proofErr w:type="spellStart"/>
      <w:r>
        <w:t>ಸೆಕ್ಷನ್</w:t>
      </w:r>
      <w:proofErr w:type="spellEnd"/>
      <w:r>
        <w:t xml:space="preserve"> 15: </w:t>
      </w:r>
      <w:proofErr w:type="spellStart"/>
      <w:r>
        <w:t>ಇಐಎ</w:t>
      </w:r>
      <w:proofErr w:type="spellEnd"/>
      <w:r>
        <w:t xml:space="preserve"> </w:t>
      </w:r>
      <w:proofErr w:type="spellStart"/>
      <w:r>
        <w:t>ಅಧಿಸೂಚನೆ</w:t>
      </w:r>
      <w:proofErr w:type="spellEnd"/>
      <w:r>
        <w:t xml:space="preserve">, 2006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ಉಲ್ಲಂಘಿಸಿದ್ದಕ್ಕಾಗಿ</w:t>
      </w:r>
      <w:proofErr w:type="spellEnd"/>
      <w:r>
        <w:t xml:space="preserve"> </w:t>
      </w:r>
      <w:proofErr w:type="spellStart"/>
      <w:r>
        <w:t>ದಂಡ</w:t>
      </w:r>
      <w:proofErr w:type="spellEnd"/>
      <w:r>
        <w:t xml:space="preserve"> (5 </w:t>
      </w:r>
      <w:proofErr w:type="spellStart"/>
      <w:r>
        <w:t>ವರ್ಷಗಳ</w:t>
      </w:r>
      <w:proofErr w:type="spellEnd"/>
      <w:r>
        <w:t xml:space="preserve"> </w:t>
      </w:r>
      <w:proofErr w:type="spellStart"/>
      <w:r>
        <w:t>ಜೈಲು</w:t>
      </w:r>
      <w:proofErr w:type="spellEnd"/>
      <w:r>
        <w:t xml:space="preserve"> </w:t>
      </w:r>
      <w:proofErr w:type="spellStart"/>
      <w:r>
        <w:t>ಶಿಕ್ಷೆ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₹ 1 </w:t>
      </w:r>
      <w:proofErr w:type="spellStart"/>
      <w:r>
        <w:t>ಲಕ್ಷ</w:t>
      </w:r>
      <w:proofErr w:type="spellEnd"/>
      <w:r>
        <w:t xml:space="preserve"> </w:t>
      </w:r>
      <w:proofErr w:type="spellStart"/>
      <w:r>
        <w:t>ದಂಡ</w:t>
      </w:r>
      <w:proofErr w:type="spellEnd"/>
      <w:r>
        <w:t xml:space="preserve"> </w:t>
      </w:r>
      <w:proofErr w:type="spellStart"/>
      <w:r>
        <w:t>ಸೇರಿದಂತೆ</w:t>
      </w:r>
      <w:proofErr w:type="spellEnd"/>
      <w:r>
        <w:t xml:space="preserve">).  </w:t>
      </w:r>
    </w:p>
    <w:p w14:paraId="4DD5A174" w14:textId="53B92686" w:rsidR="00C24EAF" w:rsidRDefault="00C24EAF" w:rsidP="00C24EAF">
      <w:pPr>
        <w:pStyle w:val="ListParagraph"/>
        <w:numPr>
          <w:ilvl w:val="1"/>
          <w:numId w:val="35"/>
        </w:numPr>
      </w:pPr>
      <w:r>
        <w:t xml:space="preserve">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ವರ್ಗ</w:t>
      </w:r>
      <w:proofErr w:type="spellEnd"/>
      <w:r>
        <w:t xml:space="preserve"> "ಎ" (</w:t>
      </w:r>
      <w:proofErr w:type="spellStart"/>
      <w:r>
        <w:t>ಎಂಒಇಎಫ್ಸಿಸಿಯಿಂದ</w:t>
      </w:r>
      <w:proofErr w:type="spellEnd"/>
      <w:r>
        <w:t xml:space="preserve"> </w:t>
      </w:r>
      <w:proofErr w:type="spellStart"/>
      <w:r>
        <w:t>ಅಗತ್ಯವಿರುವ</w:t>
      </w:r>
      <w:proofErr w:type="spellEnd"/>
      <w:r>
        <w:t xml:space="preserve"> </w:t>
      </w:r>
      <w:proofErr w:type="spellStart"/>
      <w:r>
        <w:t>ಇಸಿ</w:t>
      </w:r>
      <w:proofErr w:type="spellEnd"/>
      <w:r>
        <w:t xml:space="preserve">)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ಬರುತ್ತದೆ</w:t>
      </w:r>
      <w:proofErr w:type="spellEnd"/>
      <w:r>
        <w:t xml:space="preserve">, </w:t>
      </w:r>
      <w:proofErr w:type="spellStart"/>
      <w:r>
        <w:t>ಇದನ್ನು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ನಿರ್ಲಕ್ಷಿಸಿದೆ</w:t>
      </w:r>
      <w:proofErr w:type="spellEnd"/>
      <w:r>
        <w:t xml:space="preserve">.  </w:t>
      </w:r>
    </w:p>
    <w:p w14:paraId="179FC280" w14:textId="64C0AEC6" w:rsidR="00C24EAF" w:rsidRDefault="00C24EAF" w:rsidP="00C24EAF">
      <w:pPr>
        <w:pStyle w:val="ListParagraph"/>
        <w:numPr>
          <w:ilvl w:val="0"/>
          <w:numId w:val="33"/>
        </w:numPr>
      </w:pPr>
      <w:proofErr w:type="spellStart"/>
      <w:r>
        <w:t>ನೀರು</w:t>
      </w:r>
      <w:proofErr w:type="spellEnd"/>
      <w:r>
        <w:t xml:space="preserve"> (</w:t>
      </w:r>
      <w:proofErr w:type="spellStart"/>
      <w:r>
        <w:t>ಮಾಲಿನ್ಯ</w:t>
      </w:r>
      <w:proofErr w:type="spellEnd"/>
      <w:r>
        <w:t xml:space="preserve"> </w:t>
      </w:r>
      <w:proofErr w:type="spellStart"/>
      <w:r>
        <w:t>ತಡೆಗಟ್ಟುವಿಕೆ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ನಿಯಂತ್ರಣ</w:t>
      </w:r>
      <w:proofErr w:type="spellEnd"/>
      <w:r>
        <w:t xml:space="preserve">) </w:t>
      </w:r>
      <w:proofErr w:type="spellStart"/>
      <w:r>
        <w:t>ಕಾಯ್ದೆ</w:t>
      </w:r>
      <w:proofErr w:type="spellEnd"/>
      <w:r>
        <w:t xml:space="preserve">, 1974:  </w:t>
      </w:r>
    </w:p>
    <w:p w14:paraId="66F5566E" w14:textId="285B6675" w:rsidR="00C24EAF" w:rsidRDefault="00C24EAF" w:rsidP="00C24EAF">
      <w:pPr>
        <w:pStyle w:val="ListParagraph"/>
        <w:numPr>
          <w:ilvl w:val="1"/>
          <w:numId w:val="37"/>
        </w:numPr>
      </w:pPr>
      <w:proofErr w:type="spellStart"/>
      <w:r>
        <w:t>ಸೆಕ್ಷನ್</w:t>
      </w:r>
      <w:proofErr w:type="spellEnd"/>
      <w:r>
        <w:t xml:space="preserve"> 24: </w:t>
      </w:r>
      <w:proofErr w:type="spellStart"/>
      <w:r>
        <w:t>ಜಲಮೂಲಗಳಿಗೆ</w:t>
      </w:r>
      <w:proofErr w:type="spellEnd"/>
      <w:r>
        <w:t xml:space="preserve"> </w:t>
      </w:r>
      <w:proofErr w:type="spellStart"/>
      <w:r>
        <w:t>ಮಾಲಿನ್ಯಕಾರಕಗಳನ್ನು</w:t>
      </w:r>
      <w:proofErr w:type="spellEnd"/>
      <w:r>
        <w:t xml:space="preserve"> </w:t>
      </w:r>
      <w:proofErr w:type="spellStart"/>
      <w:r>
        <w:t>ಬಿಡುಗಡೆ</w:t>
      </w:r>
      <w:proofErr w:type="spellEnd"/>
      <w:r>
        <w:t xml:space="preserve"> </w:t>
      </w:r>
      <w:proofErr w:type="spellStart"/>
      <w:r>
        <w:t>ಮಾಡುವುದನ್ನು</w:t>
      </w:r>
      <w:proofErr w:type="spellEnd"/>
      <w:r>
        <w:t xml:space="preserve"> </w:t>
      </w:r>
      <w:proofErr w:type="spellStart"/>
      <w:r>
        <w:t>ನಿಷೇಧಿಸುತ್ತದೆ</w:t>
      </w:r>
      <w:proofErr w:type="spellEnd"/>
      <w:r>
        <w:t xml:space="preserve">. </w:t>
      </w:r>
      <w:proofErr w:type="spellStart"/>
      <w:r>
        <w:t>ಅರ್ಕಾವತಿ</w:t>
      </w:r>
      <w:proofErr w:type="spellEnd"/>
      <w:r>
        <w:t xml:space="preserve"> </w:t>
      </w:r>
      <w:proofErr w:type="spellStart"/>
      <w:r>
        <w:t>ನದಿಯಲ್ಲಿ</w:t>
      </w:r>
      <w:proofErr w:type="spellEnd"/>
      <w:r>
        <w:t xml:space="preserve"> </w:t>
      </w:r>
      <w:proofErr w:type="spellStart"/>
      <w:r>
        <w:t>ಹೂಳು</w:t>
      </w:r>
      <w:proofErr w:type="spellEnd"/>
      <w:r>
        <w:t xml:space="preserve"> </w:t>
      </w:r>
      <w:proofErr w:type="spellStart"/>
      <w:r>
        <w:t>ತೆಗೆಯಲು</w:t>
      </w:r>
      <w:proofErr w:type="spellEnd"/>
      <w:r>
        <w:t xml:space="preserve"> </w:t>
      </w:r>
      <w:proofErr w:type="spellStart"/>
      <w:r>
        <w:t>ಸೆಕ್ಷನ್</w:t>
      </w:r>
      <w:proofErr w:type="spellEnd"/>
      <w:r>
        <w:t xml:space="preserve"> 43 (10,000 </w:t>
      </w:r>
      <w:proofErr w:type="spellStart"/>
      <w:r>
        <w:t>ದಂಡ</w:t>
      </w:r>
      <w:proofErr w:type="spellEnd"/>
      <w:r>
        <w:t xml:space="preserve"> + 6 </w:t>
      </w:r>
      <w:proofErr w:type="spellStart"/>
      <w:r>
        <w:t>ವರ್ಷ</w:t>
      </w:r>
      <w:proofErr w:type="spellEnd"/>
      <w:r>
        <w:t xml:space="preserve"> </w:t>
      </w:r>
      <w:proofErr w:type="spellStart"/>
      <w:r>
        <w:t>ಜೈಲು</w:t>
      </w:r>
      <w:proofErr w:type="spellEnd"/>
      <w:r>
        <w:t xml:space="preserve"> </w:t>
      </w:r>
      <w:proofErr w:type="spellStart"/>
      <w:r>
        <w:t>ಶಿಕ್ಷೆ</w:t>
      </w:r>
      <w:proofErr w:type="spellEnd"/>
      <w:r>
        <w:t xml:space="preserve">)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ದಂಡ</w:t>
      </w:r>
      <w:proofErr w:type="spellEnd"/>
      <w:r>
        <w:t xml:space="preserve"> </w:t>
      </w:r>
      <w:proofErr w:type="spellStart"/>
      <w:r>
        <w:t>ವಿಧಿಸಲಾಗುತ್ತದೆ</w:t>
      </w:r>
      <w:proofErr w:type="spellEnd"/>
      <w:r>
        <w:t xml:space="preserve">.  </w:t>
      </w:r>
    </w:p>
    <w:p w14:paraId="6D01A10F" w14:textId="4EE7C5B9" w:rsidR="00C24EAF" w:rsidRDefault="00C24EAF" w:rsidP="00C24EAF">
      <w:pPr>
        <w:pStyle w:val="ListParagraph"/>
        <w:numPr>
          <w:ilvl w:val="0"/>
          <w:numId w:val="33"/>
        </w:numPr>
      </w:pPr>
      <w:proofErr w:type="spellStart"/>
      <w:r>
        <w:t>ಅರಣ್ಯ</w:t>
      </w:r>
      <w:proofErr w:type="spellEnd"/>
      <w:r>
        <w:t xml:space="preserve"> (</w:t>
      </w:r>
      <w:proofErr w:type="spellStart"/>
      <w:r>
        <w:t>ಸಂರಕ್ಷಣೆ</w:t>
      </w:r>
      <w:proofErr w:type="spellEnd"/>
      <w:r>
        <w:t xml:space="preserve">) </w:t>
      </w:r>
      <w:proofErr w:type="spellStart"/>
      <w:r>
        <w:t>ಕಾಯ್ದೆ</w:t>
      </w:r>
      <w:proofErr w:type="spellEnd"/>
      <w:r>
        <w:t xml:space="preserve">, 1980:  </w:t>
      </w:r>
    </w:p>
    <w:p w14:paraId="728CBA40" w14:textId="51EE0159" w:rsidR="00C24EAF" w:rsidRDefault="00C24EAF" w:rsidP="00C24EAF">
      <w:pPr>
        <w:pStyle w:val="ListParagraph"/>
        <w:numPr>
          <w:ilvl w:val="1"/>
          <w:numId w:val="38"/>
        </w:numPr>
      </w:pPr>
      <w:proofErr w:type="spellStart"/>
      <w:r>
        <w:lastRenderedPageBreak/>
        <w:t>ಸೆಕ್ಷನ್</w:t>
      </w:r>
      <w:proofErr w:type="spellEnd"/>
      <w:r>
        <w:t xml:space="preserve"> 2: </w:t>
      </w:r>
      <w:proofErr w:type="spellStart"/>
      <w:r>
        <w:t>ಕೇಂದ್ರದ</w:t>
      </w:r>
      <w:proofErr w:type="spellEnd"/>
      <w:r>
        <w:t xml:space="preserve"> </w:t>
      </w:r>
      <w:proofErr w:type="spellStart"/>
      <w:r>
        <w:t>ಅನುಮತಿಯಿಲ್ಲದೆ</w:t>
      </w:r>
      <w:proofErr w:type="spellEnd"/>
      <w:r>
        <w:t xml:space="preserve"> 200+ </w:t>
      </w:r>
      <w:proofErr w:type="spellStart"/>
      <w:r>
        <w:t>ಎಕರೆ</w:t>
      </w:r>
      <w:proofErr w:type="spellEnd"/>
      <w:r>
        <w:t xml:space="preserve"> </w:t>
      </w:r>
      <w:proofErr w:type="spellStart"/>
      <w:r>
        <w:t>ಡೀಮ್ಡ್</w:t>
      </w:r>
      <w:proofErr w:type="spellEnd"/>
      <w:r>
        <w:t xml:space="preserve"> </w:t>
      </w:r>
      <w:proofErr w:type="spellStart"/>
      <w:r>
        <w:t>ಅರಣ್ಯ</w:t>
      </w:r>
      <w:proofErr w:type="spellEnd"/>
      <w:r>
        <w:t xml:space="preserve"> </w:t>
      </w:r>
      <w:proofErr w:type="spellStart"/>
      <w:r>
        <w:t>ಭೂಮಿಯನ್ನು</w:t>
      </w:r>
      <w:proofErr w:type="spellEnd"/>
      <w:r>
        <w:t xml:space="preserve"> </w:t>
      </w:r>
      <w:proofErr w:type="spellStart"/>
      <w:r>
        <w:t>ಬೇರೆಡೆಗೆ</w:t>
      </w:r>
      <w:proofErr w:type="spellEnd"/>
      <w:r>
        <w:t xml:space="preserve"> </w:t>
      </w:r>
      <w:proofErr w:type="spellStart"/>
      <w:r>
        <w:t>ತಿರುಗಿಸುವುದು</w:t>
      </w:r>
      <w:proofErr w:type="spellEnd"/>
      <w:r>
        <w:t xml:space="preserve"> 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ಅಪರಾಧವಾಗಿದೆ</w:t>
      </w:r>
      <w:proofErr w:type="spellEnd"/>
      <w:r>
        <w:t xml:space="preserve">.  </w:t>
      </w:r>
    </w:p>
    <w:p w14:paraId="1BD2288E" w14:textId="4CF8293C" w:rsidR="00C24EAF" w:rsidRDefault="00C24EAF" w:rsidP="00C24EAF">
      <w:pPr>
        <w:pStyle w:val="ListParagraph"/>
        <w:numPr>
          <w:ilvl w:val="0"/>
          <w:numId w:val="33"/>
        </w:numPr>
      </w:pPr>
      <w:proofErr w:type="spellStart"/>
      <w:r>
        <w:t>ಪರಿಶಿಷ್ಟ</w:t>
      </w:r>
      <w:proofErr w:type="spellEnd"/>
      <w:r>
        <w:t xml:space="preserve"> </w:t>
      </w:r>
      <w:proofErr w:type="spellStart"/>
      <w:r>
        <w:t>ಪಂಗಡಗಳು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ಇತರ</w:t>
      </w:r>
      <w:proofErr w:type="spellEnd"/>
      <w:r>
        <w:t xml:space="preserve"> </w:t>
      </w:r>
      <w:proofErr w:type="spellStart"/>
      <w:r>
        <w:t>ಸಾಂಪ್ರದಾಯಿಕ</w:t>
      </w:r>
      <w:proofErr w:type="spellEnd"/>
      <w:r>
        <w:t xml:space="preserve"> </w:t>
      </w:r>
      <w:proofErr w:type="spellStart"/>
      <w:r>
        <w:t>ಅರಣ್ಯವಾಸಿಗಳು</w:t>
      </w:r>
      <w:proofErr w:type="spellEnd"/>
      <w:r>
        <w:t xml:space="preserve"> (</w:t>
      </w:r>
      <w:proofErr w:type="spellStart"/>
      <w:r>
        <w:t>ಅರಣ್ಯ</w:t>
      </w:r>
      <w:proofErr w:type="spellEnd"/>
      <w:r>
        <w:t xml:space="preserve"> </w:t>
      </w:r>
      <w:proofErr w:type="spellStart"/>
      <w:r>
        <w:t>ಹಕ್ಕುಗಳು</w:t>
      </w:r>
      <w:proofErr w:type="spellEnd"/>
      <w:r>
        <w:t xml:space="preserve">) </w:t>
      </w:r>
      <w:proofErr w:type="spellStart"/>
      <w:r>
        <w:t>ಕಾಯ್ದೆ</w:t>
      </w:r>
      <w:proofErr w:type="spellEnd"/>
      <w:r>
        <w:t xml:space="preserve">, 2006:  </w:t>
      </w:r>
    </w:p>
    <w:p w14:paraId="686A9A70" w14:textId="6DCF0E50" w:rsidR="00C24EAF" w:rsidRDefault="00C24EAF" w:rsidP="00C24EAF">
      <w:pPr>
        <w:pStyle w:val="ListParagraph"/>
        <w:numPr>
          <w:ilvl w:val="1"/>
          <w:numId w:val="39"/>
        </w:numPr>
      </w:pPr>
      <w:proofErr w:type="spellStart"/>
      <w:r>
        <w:t>ಸೆಕ್ಷನ್</w:t>
      </w:r>
      <w:proofErr w:type="spellEnd"/>
      <w:r>
        <w:t xml:space="preserve"> 4 (5): </w:t>
      </w:r>
      <w:proofErr w:type="spellStart"/>
      <w:r>
        <w:t>ಅರಣ್ಯ</w:t>
      </w:r>
      <w:proofErr w:type="spellEnd"/>
      <w:r>
        <w:t xml:space="preserve"> </w:t>
      </w:r>
      <w:proofErr w:type="spellStart"/>
      <w:r>
        <w:t>ಹಕ್ಕುಗಳನ್ನು</w:t>
      </w:r>
      <w:proofErr w:type="spellEnd"/>
      <w:r>
        <w:t xml:space="preserve"> </w:t>
      </w:r>
      <w:proofErr w:type="spellStart"/>
      <w:r>
        <w:t>ಗುರುತಿಸದೆ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ಗ್ರಾಮ</w:t>
      </w:r>
      <w:proofErr w:type="spellEnd"/>
      <w:r>
        <w:t xml:space="preserve"> </w:t>
      </w:r>
      <w:proofErr w:type="spellStart"/>
      <w:r>
        <w:t>ಸಭೆಗಳ</w:t>
      </w:r>
      <w:proofErr w:type="spellEnd"/>
      <w:r>
        <w:t xml:space="preserve"> </w:t>
      </w:r>
      <w:proofErr w:type="spellStart"/>
      <w:r>
        <w:t>ಒಪ್ಪಿಗೆಯಿಲ್ಲದೆ</w:t>
      </w:r>
      <w:proofErr w:type="spellEnd"/>
      <w:r>
        <w:t xml:space="preserve"> </w:t>
      </w:r>
      <w:proofErr w:type="spellStart"/>
      <w:r>
        <w:t>ಸ್ಥಳಾಂತರವಿಲ್ಲ</w:t>
      </w:r>
      <w:proofErr w:type="spellEnd"/>
      <w:r>
        <w:t xml:space="preserve">.  </w:t>
      </w:r>
    </w:p>
    <w:p w14:paraId="61D80A2D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III. </w:t>
      </w:r>
      <w:proofErr w:type="spellStart"/>
      <w:r w:rsidRPr="00C24EAF">
        <w:rPr>
          <w:b/>
          <w:bCs/>
        </w:rPr>
        <w:t>ಕ್ರಿಮಿನಲ್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ನಂಬಿಕೆ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ಉಲ್ಲಂಘನೆ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ಭ್ರಷ್ಟಾಚಾರ</w:t>
      </w:r>
      <w:proofErr w:type="spellEnd"/>
      <w:r w:rsidRPr="00C24EAF">
        <w:rPr>
          <w:b/>
          <w:bCs/>
        </w:rPr>
        <w:t xml:space="preserve"> - </w:t>
      </w:r>
      <w:proofErr w:type="spellStart"/>
      <w:r w:rsidRPr="00C24EAF">
        <w:rPr>
          <w:b/>
          <w:bCs/>
        </w:rPr>
        <w:t>ಐಪಿಸಿ</w:t>
      </w:r>
      <w:proofErr w:type="spellEnd"/>
      <w:r w:rsidRPr="00C24EAF">
        <w:rPr>
          <w:b/>
          <w:bCs/>
        </w:rPr>
        <w:t xml:space="preserve">, </w:t>
      </w:r>
      <w:proofErr w:type="spellStart"/>
      <w:r w:rsidRPr="00C24EAF">
        <w:rPr>
          <w:b/>
          <w:bCs/>
        </w:rPr>
        <w:t>ಪಿಸಿಎ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ಭೂಸ್ವಾಧೀನ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ಕಾಯ್ದೆ</w:t>
      </w:r>
      <w:proofErr w:type="spellEnd"/>
      <w:r w:rsidRPr="00C24EAF">
        <w:rPr>
          <w:b/>
          <w:bCs/>
        </w:rPr>
        <w:t xml:space="preserve">  </w:t>
      </w:r>
    </w:p>
    <w:p w14:paraId="380B39E3" w14:textId="09110C98" w:rsidR="00C24EAF" w:rsidRDefault="00C24EAF" w:rsidP="00C24EAF">
      <w:pPr>
        <w:pStyle w:val="ListParagraph"/>
        <w:numPr>
          <w:ilvl w:val="0"/>
          <w:numId w:val="40"/>
        </w:numPr>
      </w:pPr>
      <w:proofErr w:type="spellStart"/>
      <w:r>
        <w:t>ಭಾರತೀಯ</w:t>
      </w:r>
      <w:proofErr w:type="spellEnd"/>
      <w:r>
        <w:t xml:space="preserve"> </w:t>
      </w:r>
      <w:proofErr w:type="spellStart"/>
      <w:r>
        <w:t>ದಂಡ</w:t>
      </w:r>
      <w:proofErr w:type="spellEnd"/>
      <w:r>
        <w:t xml:space="preserve"> </w:t>
      </w:r>
      <w:proofErr w:type="spellStart"/>
      <w:r>
        <w:t>ಸಂಹಿತೆ</w:t>
      </w:r>
      <w:proofErr w:type="spellEnd"/>
      <w:r>
        <w:t xml:space="preserve"> (</w:t>
      </w:r>
      <w:proofErr w:type="spellStart"/>
      <w:r>
        <w:t>ಐಪಿಸಿ</w:t>
      </w:r>
      <w:proofErr w:type="spellEnd"/>
      <w:r>
        <w:t xml:space="preserve">):  </w:t>
      </w:r>
    </w:p>
    <w:p w14:paraId="00CC0094" w14:textId="77777777" w:rsidR="00C24EAF" w:rsidRDefault="00C24EAF" w:rsidP="00C24EAF">
      <w:pPr>
        <w:pStyle w:val="ListParagraph"/>
        <w:numPr>
          <w:ilvl w:val="1"/>
          <w:numId w:val="43"/>
        </w:numPr>
      </w:pPr>
      <w:proofErr w:type="spellStart"/>
      <w:r>
        <w:t>ಸೆಕ್ಷನ್</w:t>
      </w:r>
      <w:proofErr w:type="spellEnd"/>
      <w:r>
        <w:t xml:space="preserve"> 409 (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ನಂಬಿಕೆ</w:t>
      </w:r>
      <w:proofErr w:type="spellEnd"/>
      <w:r>
        <w:t xml:space="preserve"> </w:t>
      </w:r>
      <w:proofErr w:type="spellStart"/>
      <w:r>
        <w:t>ಉಲ್ಲಂಘನೆ</w:t>
      </w:r>
      <w:proofErr w:type="spellEnd"/>
      <w:r>
        <w:t xml:space="preserve">):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ಅಧಿಕಾರಿಗಳು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ಹಣವನ್ನು</w:t>
      </w:r>
      <w:proofErr w:type="spellEnd"/>
      <w:r>
        <w:t xml:space="preserve"> </w:t>
      </w:r>
      <w:proofErr w:type="spellStart"/>
      <w:r>
        <w:t>ಅನಗತ್ಯ</w:t>
      </w:r>
      <w:proofErr w:type="spellEnd"/>
      <w:r>
        <w:t xml:space="preserve"> </w:t>
      </w:r>
      <w:proofErr w:type="spellStart"/>
      <w:r>
        <w:t>ಯೋಜನೆಗಾಗಿ</w:t>
      </w:r>
      <w:proofErr w:type="spellEnd"/>
      <w:r>
        <w:t xml:space="preserve"> </w:t>
      </w:r>
      <w:proofErr w:type="spellStart"/>
      <w:r>
        <w:t>ದುರುಪಯೋಗಪಡಿಸಿಕೊಳ್ಳುತ್ತಿದ್ದಾರೆ</w:t>
      </w:r>
      <w:proofErr w:type="spellEnd"/>
      <w:r>
        <w:t xml:space="preserve">.  </w:t>
      </w:r>
    </w:p>
    <w:p w14:paraId="62830C7D" w14:textId="2B79F580" w:rsidR="00C24EAF" w:rsidRDefault="00C24EAF" w:rsidP="00C24EAF">
      <w:pPr>
        <w:pStyle w:val="ListParagraph"/>
        <w:numPr>
          <w:ilvl w:val="1"/>
          <w:numId w:val="43"/>
        </w:numPr>
      </w:pPr>
      <w:proofErr w:type="spellStart"/>
      <w:r>
        <w:t>ಸೆಕ್ಷನ್</w:t>
      </w:r>
      <w:proofErr w:type="spellEnd"/>
      <w:r>
        <w:t xml:space="preserve"> 420 (</w:t>
      </w:r>
      <w:proofErr w:type="spellStart"/>
      <w:r>
        <w:t>ವಂಚನೆ</w:t>
      </w:r>
      <w:proofErr w:type="spellEnd"/>
      <w:r>
        <w:t xml:space="preserve">):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ಕಾನೂನುಗಳನ್ನು</w:t>
      </w:r>
      <w:proofErr w:type="spellEnd"/>
      <w:r>
        <w:t xml:space="preserve"> </w:t>
      </w:r>
      <w:proofErr w:type="spellStart"/>
      <w:r>
        <w:t>ತಪ್ಪಿಸಲು</w:t>
      </w:r>
      <w:proofErr w:type="spellEnd"/>
      <w:r>
        <w:t xml:space="preserve"> 2006 ರ </w:t>
      </w:r>
      <w:proofErr w:type="spellStart"/>
      <w:r>
        <w:t>ಅಧಿಸೂಚನೆಯನ್ನು</w:t>
      </w:r>
      <w:proofErr w:type="spellEnd"/>
      <w:r>
        <w:t xml:space="preserve"> </w:t>
      </w:r>
      <w:proofErr w:type="spellStart"/>
      <w:r>
        <w:t>ಮೋಸದಿಂದ</w:t>
      </w:r>
      <w:proofErr w:type="spellEnd"/>
      <w:r>
        <w:t xml:space="preserve"> </w:t>
      </w:r>
      <w:proofErr w:type="spellStart"/>
      <w:r>
        <w:t>ಪುನರುಜ್ಜೀವನಗೊಳಿಸುವುದು</w:t>
      </w:r>
      <w:proofErr w:type="spellEnd"/>
      <w:r>
        <w:t xml:space="preserve">.  </w:t>
      </w:r>
    </w:p>
    <w:p w14:paraId="5C399DBA" w14:textId="5447D353" w:rsidR="00C24EAF" w:rsidRDefault="00C24EAF" w:rsidP="00C24EAF">
      <w:pPr>
        <w:pStyle w:val="ListParagraph"/>
        <w:numPr>
          <w:ilvl w:val="1"/>
          <w:numId w:val="43"/>
        </w:numPr>
      </w:pPr>
      <w:proofErr w:type="spellStart"/>
      <w:r>
        <w:t>ಸೆಕ್ಷನ್</w:t>
      </w:r>
      <w:proofErr w:type="spellEnd"/>
      <w:r>
        <w:t xml:space="preserve"> 268 (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ಉಪದ್ರವ</w:t>
      </w:r>
      <w:proofErr w:type="spellEnd"/>
      <w:r>
        <w:t xml:space="preserve">):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ನಾಶದ</w:t>
      </w:r>
      <w:proofErr w:type="spellEnd"/>
      <w:r>
        <w:t xml:space="preserve"> </w:t>
      </w:r>
      <w:proofErr w:type="spellStart"/>
      <w:r>
        <w:t>ಮೂಲಕ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ಆರೋಗ್ಯಕ್ಕೆ</w:t>
      </w:r>
      <w:proofErr w:type="spellEnd"/>
      <w:r>
        <w:t xml:space="preserve"> </w:t>
      </w:r>
      <w:proofErr w:type="spellStart"/>
      <w:r>
        <w:t>ಅಪಾಯ</w:t>
      </w:r>
      <w:proofErr w:type="spellEnd"/>
      <w:r>
        <w:t xml:space="preserve">.  </w:t>
      </w:r>
    </w:p>
    <w:p w14:paraId="2964C269" w14:textId="671AFA93" w:rsidR="00C24EAF" w:rsidRDefault="00C24EAF" w:rsidP="00C24EAF">
      <w:pPr>
        <w:pStyle w:val="ListParagraph"/>
        <w:numPr>
          <w:ilvl w:val="0"/>
          <w:numId w:val="40"/>
        </w:numPr>
      </w:pPr>
      <w:proofErr w:type="spellStart"/>
      <w:r>
        <w:t>ಭ್ರಷ್ಟಾಚಾರ</w:t>
      </w:r>
      <w:proofErr w:type="spellEnd"/>
      <w:r>
        <w:t xml:space="preserve"> </w:t>
      </w:r>
      <w:proofErr w:type="spellStart"/>
      <w:r>
        <w:t>ತಡೆ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1988:  </w:t>
      </w:r>
    </w:p>
    <w:p w14:paraId="198307D2" w14:textId="53F1BA53" w:rsidR="00C24EAF" w:rsidRDefault="00C24EAF" w:rsidP="00C24EAF">
      <w:pPr>
        <w:pStyle w:val="ListParagraph"/>
        <w:numPr>
          <w:ilvl w:val="0"/>
          <w:numId w:val="45"/>
        </w:numPr>
      </w:pPr>
      <w:proofErr w:type="spellStart"/>
      <w:r>
        <w:t>ಸೆಕ್ಷನ್</w:t>
      </w:r>
      <w:proofErr w:type="spellEnd"/>
      <w:r>
        <w:t xml:space="preserve"> 13 (1) (</w:t>
      </w:r>
      <w:proofErr w:type="spellStart"/>
      <w:r>
        <w:t>ಡಿ</w:t>
      </w:r>
      <w:proofErr w:type="spellEnd"/>
      <w:r>
        <w:t xml:space="preserve">): </w:t>
      </w:r>
      <w:proofErr w:type="spellStart"/>
      <w:r>
        <w:t>ರಿಯಲ್</w:t>
      </w:r>
      <w:proofErr w:type="spellEnd"/>
      <w:r>
        <w:t xml:space="preserve"> </w:t>
      </w:r>
      <w:proofErr w:type="spellStart"/>
      <w:r>
        <w:t>ಎಸ್ಟೇಟ್</w:t>
      </w:r>
      <w:proofErr w:type="spellEnd"/>
      <w:r>
        <w:t xml:space="preserve"> </w:t>
      </w:r>
      <w:proofErr w:type="spellStart"/>
      <w:r>
        <w:t>ಲಾಬಿಗಳಿಗೆ</w:t>
      </w:r>
      <w:proofErr w:type="spellEnd"/>
      <w:r>
        <w:t xml:space="preserve"> </w:t>
      </w:r>
      <w:proofErr w:type="spellStart"/>
      <w:r>
        <w:t>ಅನುಕೂಲ</w:t>
      </w:r>
      <w:proofErr w:type="spellEnd"/>
      <w:r>
        <w:t xml:space="preserve"> </w:t>
      </w:r>
      <w:proofErr w:type="spellStart"/>
      <w:r>
        <w:t>ಮಾಡಿಕೊಡುವ</w:t>
      </w:r>
      <w:proofErr w:type="spellEnd"/>
      <w:r>
        <w:t xml:space="preserve"> </w:t>
      </w:r>
      <w:proofErr w:type="spellStart"/>
      <w:r>
        <w:t>ಅಧಿಕಾರಿಗಳಿಂದ</w:t>
      </w:r>
      <w:proofErr w:type="spellEnd"/>
      <w:r>
        <w:t xml:space="preserve"> 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ದುರ್ನಡತೆ</w:t>
      </w:r>
      <w:proofErr w:type="spellEnd"/>
      <w:r>
        <w:t>.</w:t>
      </w:r>
    </w:p>
    <w:p w14:paraId="52CFB650" w14:textId="3CCFB2A9" w:rsidR="00C24EAF" w:rsidRDefault="00C24EAF" w:rsidP="00C24EAF">
      <w:pPr>
        <w:pStyle w:val="ListParagraph"/>
        <w:numPr>
          <w:ilvl w:val="0"/>
          <w:numId w:val="40"/>
        </w:numPr>
      </w:pPr>
      <w:proofErr w:type="spellStart"/>
      <w:r>
        <w:t>ನ್ಯಾಯಯುತ</w:t>
      </w:r>
      <w:proofErr w:type="spellEnd"/>
      <w:r>
        <w:t xml:space="preserve"> </w:t>
      </w:r>
      <w:proofErr w:type="spellStart"/>
      <w:r>
        <w:t>ಪರಿಹಾರದ</w:t>
      </w:r>
      <w:proofErr w:type="spellEnd"/>
      <w:r>
        <w:t xml:space="preserve"> </w:t>
      </w:r>
      <w:proofErr w:type="spellStart"/>
      <w:r>
        <w:t>ಹಕ್ಕು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ಭೂಸ್ವಾಧೀನದಲ್ಲಿ</w:t>
      </w:r>
      <w:proofErr w:type="spellEnd"/>
      <w:r>
        <w:t xml:space="preserve"> </w:t>
      </w:r>
      <w:proofErr w:type="spellStart"/>
      <w:r>
        <w:t>ಪಾರದರ್ಶಕತೆ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2013:  </w:t>
      </w:r>
    </w:p>
    <w:p w14:paraId="05920FA8" w14:textId="341BDE4D" w:rsidR="00C24EAF" w:rsidRDefault="00C24EAF" w:rsidP="00C24EAF">
      <w:pPr>
        <w:pStyle w:val="ListParagraph"/>
        <w:numPr>
          <w:ilvl w:val="0"/>
          <w:numId w:val="46"/>
        </w:numPr>
      </w:pPr>
      <w:proofErr w:type="spellStart"/>
      <w:r>
        <w:t>ಸೆಕ್ಷನ್</w:t>
      </w:r>
      <w:proofErr w:type="spellEnd"/>
      <w:r>
        <w:t xml:space="preserve"> 4: </w:t>
      </w:r>
      <w:proofErr w:type="spellStart"/>
      <w:r>
        <w:t>ಸಾಮಾಜಿಕ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 </w:t>
      </w:r>
      <w:proofErr w:type="spellStart"/>
      <w:r>
        <w:t>ಮೌಲ್ಯಮಾಪನ</w:t>
      </w:r>
      <w:proofErr w:type="spellEnd"/>
      <w:r>
        <w:t xml:space="preserve"> (</w:t>
      </w:r>
      <w:proofErr w:type="spellStart"/>
      <w:r>
        <w:t>ಎಸ್ಐಎ</w:t>
      </w:r>
      <w:proofErr w:type="spellEnd"/>
      <w:r>
        <w:t xml:space="preserve">)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ವಿಚಾರಣೆಗಳನ್ನು</w:t>
      </w:r>
      <w:proofErr w:type="spellEnd"/>
      <w:r>
        <w:t xml:space="preserve"> </w:t>
      </w:r>
      <w:proofErr w:type="spellStart"/>
      <w:r>
        <w:t>ಉದ್ದೇಶಪೂರ್ವಕವಾಗಿ</w:t>
      </w:r>
      <w:proofErr w:type="spellEnd"/>
      <w:r>
        <w:t xml:space="preserve"> </w:t>
      </w:r>
      <w:proofErr w:type="spellStart"/>
      <w:r>
        <w:t>ತಪ್ಪಿಸಲಾಗಿದೆ</w:t>
      </w:r>
      <w:proofErr w:type="spellEnd"/>
      <w:r>
        <w:t xml:space="preserve">.  </w:t>
      </w:r>
    </w:p>
    <w:p w14:paraId="412C5480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IV. </w:t>
      </w:r>
      <w:proofErr w:type="spellStart"/>
      <w:r w:rsidRPr="00C24EAF">
        <w:rPr>
          <w:b/>
          <w:bCs/>
        </w:rPr>
        <w:t>ನ್ಯಾಯಾಂಗ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ಪ್ರಾಧಿಕಾರದ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ನಿಂದನೆ</w:t>
      </w:r>
      <w:proofErr w:type="spellEnd"/>
      <w:r w:rsidRPr="00C24EAF">
        <w:rPr>
          <w:b/>
          <w:bCs/>
        </w:rPr>
        <w:t xml:space="preserve"> - </w:t>
      </w:r>
      <w:proofErr w:type="spellStart"/>
      <w:r w:rsidRPr="00C24EAF">
        <w:rPr>
          <w:b/>
          <w:bCs/>
        </w:rPr>
        <w:t>ಎನ್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ಜಿಟಿ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ಸುಪ್ರೀಂ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ಕೋರ್ಟ್</w:t>
      </w:r>
      <w:proofErr w:type="spellEnd"/>
      <w:r w:rsidRPr="00C24EAF">
        <w:rPr>
          <w:b/>
          <w:bCs/>
        </w:rPr>
        <w:t xml:space="preserve"> ನ </w:t>
      </w:r>
      <w:proofErr w:type="spellStart"/>
      <w:r w:rsidRPr="00C24EAF">
        <w:rPr>
          <w:b/>
          <w:bCs/>
        </w:rPr>
        <w:t>ಧಿಕ್ಕಾರ</w:t>
      </w:r>
      <w:proofErr w:type="spellEnd"/>
      <w:r w:rsidRPr="00C24EAF">
        <w:rPr>
          <w:b/>
          <w:bCs/>
        </w:rPr>
        <w:t xml:space="preserve">  </w:t>
      </w:r>
    </w:p>
    <w:p w14:paraId="5CB28718" w14:textId="4D3990AE" w:rsidR="00C24EAF" w:rsidRDefault="00C24EAF" w:rsidP="00C24EAF">
      <w:pPr>
        <w:pStyle w:val="ListParagraph"/>
        <w:numPr>
          <w:ilvl w:val="0"/>
          <w:numId w:val="47"/>
        </w:numPr>
      </w:pP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ನ್ಯಾಯಮಂಡಳಿ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2010:  </w:t>
      </w:r>
    </w:p>
    <w:p w14:paraId="47F58054" w14:textId="1F65479F" w:rsidR="00C24EAF" w:rsidRDefault="00C24EAF" w:rsidP="00C24EAF">
      <w:pPr>
        <w:pStyle w:val="ListParagraph"/>
        <w:numPr>
          <w:ilvl w:val="0"/>
          <w:numId w:val="46"/>
        </w:numPr>
      </w:pPr>
      <w:proofErr w:type="spellStart"/>
      <w:r>
        <w:t>ಎನ್ಜಿಟಿಯ</w:t>
      </w:r>
      <w:proofErr w:type="spellEnd"/>
      <w:r>
        <w:t xml:space="preserve">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ಸರೋವರಗಳ</w:t>
      </w:r>
      <w:proofErr w:type="spellEnd"/>
      <w:r>
        <w:t xml:space="preserve"> </w:t>
      </w:r>
      <w:proofErr w:type="spellStart"/>
      <w:r>
        <w:t>ಸಂರಕ್ಷಣಾ</w:t>
      </w:r>
      <w:proofErr w:type="spellEnd"/>
      <w:r>
        <w:t xml:space="preserve"> </w:t>
      </w:r>
      <w:proofErr w:type="spellStart"/>
      <w:r>
        <w:t>ಆದೇಶ</w:t>
      </w:r>
      <w:proofErr w:type="spellEnd"/>
      <w:r>
        <w:t xml:space="preserve"> (2021) </w:t>
      </w:r>
      <w:proofErr w:type="spellStart"/>
      <w:r>
        <w:t>ಬಫರ್</w:t>
      </w:r>
      <w:proofErr w:type="spellEnd"/>
      <w:r>
        <w:t xml:space="preserve"> </w:t>
      </w:r>
      <w:proofErr w:type="spellStart"/>
      <w:r>
        <w:t>ವಲಯಗಳಲ್ಲಿ</w:t>
      </w:r>
      <w:proofErr w:type="spellEnd"/>
      <w:r>
        <w:t xml:space="preserve"> </w:t>
      </w:r>
      <w:proofErr w:type="spellStart"/>
      <w:r>
        <w:t>ನಿರ್ಮಾಣವನ್ನು</w:t>
      </w:r>
      <w:proofErr w:type="spellEnd"/>
      <w:r>
        <w:t xml:space="preserve"> </w:t>
      </w:r>
      <w:proofErr w:type="spellStart"/>
      <w:r>
        <w:t>ನಿಷೇಧಿಸುತ್ತದೆ</w:t>
      </w:r>
      <w:proofErr w:type="spellEnd"/>
      <w:r>
        <w:t xml:space="preserve">.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ಅರ್ಕಾವತಿಯ</w:t>
      </w:r>
      <w:proofErr w:type="spellEnd"/>
      <w:r>
        <w:t xml:space="preserve"> </w:t>
      </w:r>
      <w:proofErr w:type="spellStart"/>
      <w:r>
        <w:t>ಪ್ರವಾಹ</w:t>
      </w:r>
      <w:proofErr w:type="spellEnd"/>
      <w:r>
        <w:t xml:space="preserve"> </w:t>
      </w:r>
      <w:proofErr w:type="spellStart"/>
      <w:r>
        <w:t>ಪ್ರದೇಶವನ್ನು</w:t>
      </w:r>
      <w:proofErr w:type="spellEnd"/>
      <w:r>
        <w:t xml:space="preserve"> </w:t>
      </w:r>
      <w:proofErr w:type="spellStart"/>
      <w:r>
        <w:t>ಅತಿಕ್ರಮಿಸುತ್ತದೆ</w:t>
      </w:r>
      <w:proofErr w:type="spellEnd"/>
      <w:r>
        <w:t xml:space="preserve">, </w:t>
      </w:r>
      <w:proofErr w:type="spellStart"/>
      <w:r>
        <w:t>ಸೆಕ್ಷನ್</w:t>
      </w:r>
      <w:proofErr w:type="spellEnd"/>
      <w:r>
        <w:t xml:space="preserve"> 26 (₹ 10 </w:t>
      </w:r>
      <w:proofErr w:type="spellStart"/>
      <w:r>
        <w:t>ಕೋಟಿ</w:t>
      </w:r>
      <w:proofErr w:type="spellEnd"/>
      <w:r>
        <w:t xml:space="preserve"> </w:t>
      </w:r>
      <w:proofErr w:type="spellStart"/>
      <w:r>
        <w:t>ದಂಡ</w:t>
      </w:r>
      <w:proofErr w:type="spellEnd"/>
      <w:r>
        <w:t xml:space="preserve"> + 3 </w:t>
      </w:r>
      <w:proofErr w:type="spellStart"/>
      <w:r>
        <w:t>ವರ್ಷಗಳ</w:t>
      </w:r>
      <w:proofErr w:type="spellEnd"/>
      <w:r>
        <w:t xml:space="preserve"> </w:t>
      </w:r>
      <w:proofErr w:type="spellStart"/>
      <w:r>
        <w:t>ಜೈಲು</w:t>
      </w:r>
      <w:proofErr w:type="spellEnd"/>
      <w:r>
        <w:t xml:space="preserve"> </w:t>
      </w:r>
      <w:proofErr w:type="spellStart"/>
      <w:r>
        <w:t>ಶಿಕ್ಷೆ</w:t>
      </w:r>
      <w:proofErr w:type="spellEnd"/>
      <w:r>
        <w:t xml:space="preserve">)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ನ್ಯಾಯಾಂಗ</w:t>
      </w:r>
      <w:proofErr w:type="spellEnd"/>
      <w:r>
        <w:t xml:space="preserve"> </w:t>
      </w:r>
      <w:proofErr w:type="spellStart"/>
      <w:r>
        <w:t>ನಿಂದನೆಯನ್ನು</w:t>
      </w:r>
      <w:proofErr w:type="spellEnd"/>
      <w:r>
        <w:t xml:space="preserve"> </w:t>
      </w:r>
      <w:proofErr w:type="spellStart"/>
      <w:r>
        <w:t>ಆಹ್ವಾನಿಸುತ್ತದೆ</w:t>
      </w:r>
      <w:proofErr w:type="spellEnd"/>
      <w:r>
        <w:t xml:space="preserve">.  </w:t>
      </w:r>
    </w:p>
    <w:p w14:paraId="304903D6" w14:textId="7DC56BFB" w:rsidR="00C24EAF" w:rsidRDefault="00C24EAF" w:rsidP="00C24EAF">
      <w:pPr>
        <w:pStyle w:val="ListParagraph"/>
        <w:numPr>
          <w:ilvl w:val="0"/>
          <w:numId w:val="47"/>
        </w:numPr>
      </w:pPr>
      <w:proofErr w:type="spellStart"/>
      <w:r>
        <w:t>ಸರ್ವೋಚ್ಚ</w:t>
      </w:r>
      <w:proofErr w:type="spellEnd"/>
      <w:r>
        <w:t xml:space="preserve"> </w:t>
      </w:r>
      <w:proofErr w:type="spellStart"/>
      <w:r>
        <w:t>ನ್ಯಾಯಾಲಯದ</w:t>
      </w:r>
      <w:proofErr w:type="spellEnd"/>
      <w:r>
        <w:t xml:space="preserve"> </w:t>
      </w:r>
      <w:proofErr w:type="spellStart"/>
      <w:r>
        <w:t>ಪೂರ್ವನಿದರ್ಶನಗಳು</w:t>
      </w:r>
      <w:proofErr w:type="spellEnd"/>
      <w:r>
        <w:t xml:space="preserve">:  </w:t>
      </w:r>
    </w:p>
    <w:p w14:paraId="7C25031A" w14:textId="59A27E8C" w:rsidR="00C24EAF" w:rsidRDefault="00C24EAF" w:rsidP="00C24EAF">
      <w:pPr>
        <w:pStyle w:val="ListParagraph"/>
        <w:numPr>
          <w:ilvl w:val="0"/>
          <w:numId w:val="46"/>
        </w:numPr>
      </w:pPr>
      <w:proofErr w:type="spellStart"/>
      <w:r>
        <w:t>ವೆಲ್ಲೂರು</w:t>
      </w:r>
      <w:proofErr w:type="spellEnd"/>
      <w:r>
        <w:t xml:space="preserve"> </w:t>
      </w:r>
      <w:proofErr w:type="spellStart"/>
      <w:r>
        <w:t>ನಾಗರಿಕರ</w:t>
      </w:r>
      <w:proofErr w:type="spellEnd"/>
      <w:r>
        <w:t xml:space="preserve"> </w:t>
      </w:r>
      <w:proofErr w:type="spellStart"/>
      <w:r>
        <w:t>ಕಲ್ಯಾಣ</w:t>
      </w:r>
      <w:proofErr w:type="spellEnd"/>
      <w:r>
        <w:t xml:space="preserve"> </w:t>
      </w:r>
      <w:proofErr w:type="spellStart"/>
      <w:r>
        <w:t>ವೇದಿಕೆ</w:t>
      </w:r>
      <w:proofErr w:type="spellEnd"/>
      <w:r>
        <w:t xml:space="preserve"> </w:t>
      </w:r>
      <w:proofErr w:type="spellStart"/>
      <w:r>
        <w:t>ವಿ</w:t>
      </w:r>
      <w:proofErr w:type="spellEnd"/>
      <w:r>
        <w:t xml:space="preserve">. </w:t>
      </w:r>
      <w:proofErr w:type="spellStart"/>
      <w:r>
        <w:t>ಯೂನಿಯನ್</w:t>
      </w:r>
      <w:proofErr w:type="spellEnd"/>
      <w:r>
        <w:t xml:space="preserve"> </w:t>
      </w:r>
      <w:proofErr w:type="spellStart"/>
      <w:r>
        <w:t>ಆಫ್</w:t>
      </w:r>
      <w:proofErr w:type="spellEnd"/>
      <w:r>
        <w:t xml:space="preserve"> </w:t>
      </w:r>
      <w:proofErr w:type="spellStart"/>
      <w:r>
        <w:t>ಇಂಡಿಯಾ</w:t>
      </w:r>
      <w:proofErr w:type="spellEnd"/>
      <w:r>
        <w:t xml:space="preserve"> (1996): </w:t>
      </w:r>
      <w:proofErr w:type="spellStart"/>
      <w:r>
        <w:t>ಪರಿಸರಕ್ಕೆ</w:t>
      </w:r>
      <w:proofErr w:type="spellEnd"/>
      <w:r>
        <w:t xml:space="preserve"> </w:t>
      </w:r>
      <w:proofErr w:type="spellStart"/>
      <w:r>
        <w:t>ಹಾನಿ</w:t>
      </w:r>
      <w:proofErr w:type="spellEnd"/>
      <w:r>
        <w:t xml:space="preserve"> </w:t>
      </w:r>
      <w:proofErr w:type="spellStart"/>
      <w:r>
        <w:t>ಮಾಡುವ</w:t>
      </w:r>
      <w:proofErr w:type="spellEnd"/>
      <w:r>
        <w:t xml:space="preserve"> </w:t>
      </w:r>
      <w:proofErr w:type="spellStart"/>
      <w:r>
        <w:t>ಯೋಜನೆಗಳಿಗೆ</w:t>
      </w:r>
      <w:proofErr w:type="spellEnd"/>
      <w:r>
        <w:t xml:space="preserve"> "</w:t>
      </w:r>
      <w:proofErr w:type="spellStart"/>
      <w:r>
        <w:t>ಮುನ್ನೆಚ್ಚರಿಕೆ</w:t>
      </w:r>
      <w:proofErr w:type="spellEnd"/>
      <w:r>
        <w:t xml:space="preserve"> </w:t>
      </w:r>
      <w:proofErr w:type="spellStart"/>
      <w:r>
        <w:t>ತತ್ವ</w:t>
      </w:r>
      <w:proofErr w:type="spellEnd"/>
      <w:r>
        <w:t xml:space="preserve">" </w:t>
      </w:r>
      <w:proofErr w:type="spellStart"/>
      <w:r>
        <w:t>ವನ್ನು</w:t>
      </w:r>
      <w:proofErr w:type="spellEnd"/>
      <w:r>
        <w:t xml:space="preserve"> </w:t>
      </w:r>
      <w:proofErr w:type="spellStart"/>
      <w:r>
        <w:t>ಕಡ್ಡಾಯಗೊಳಿಸುತ್ತದೆ</w:t>
      </w:r>
      <w:proofErr w:type="spellEnd"/>
      <w:r>
        <w:t xml:space="preserve">.  </w:t>
      </w:r>
    </w:p>
    <w:p w14:paraId="32F4FEE6" w14:textId="56FBBBB6" w:rsidR="00C24EAF" w:rsidRDefault="00C24EAF" w:rsidP="00C24EAF">
      <w:pPr>
        <w:pStyle w:val="ListParagraph"/>
        <w:numPr>
          <w:ilvl w:val="0"/>
          <w:numId w:val="46"/>
        </w:numPr>
      </w:pPr>
      <w:proofErr w:type="spellStart"/>
      <w:r>
        <w:lastRenderedPageBreak/>
        <w:t>ಎಂ.ಸಿ</w:t>
      </w:r>
      <w:proofErr w:type="spellEnd"/>
      <w:r>
        <w:t xml:space="preserve">. </w:t>
      </w:r>
      <w:proofErr w:type="spellStart"/>
      <w:r>
        <w:t>ಮೆಹ್ತಾ</w:t>
      </w:r>
      <w:proofErr w:type="spellEnd"/>
      <w:r>
        <w:t xml:space="preserve"> </w:t>
      </w:r>
      <w:proofErr w:type="spellStart"/>
      <w:r>
        <w:t>ವಿ</w:t>
      </w:r>
      <w:proofErr w:type="spellEnd"/>
      <w:r>
        <w:t xml:space="preserve">. </w:t>
      </w:r>
      <w:proofErr w:type="spellStart"/>
      <w:r>
        <w:t>ಯೂನಿಯನ್</w:t>
      </w:r>
      <w:proofErr w:type="spellEnd"/>
      <w:r>
        <w:t xml:space="preserve"> </w:t>
      </w:r>
      <w:proofErr w:type="spellStart"/>
      <w:r>
        <w:t>ಆಫ್</w:t>
      </w:r>
      <w:proofErr w:type="spellEnd"/>
      <w:r>
        <w:t xml:space="preserve"> </w:t>
      </w:r>
      <w:proofErr w:type="spellStart"/>
      <w:r>
        <w:t>ಇಂಡಿಯಾ</w:t>
      </w:r>
      <w:proofErr w:type="spellEnd"/>
      <w:r>
        <w:t xml:space="preserve"> (1997): </w:t>
      </w:r>
      <w:proofErr w:type="spellStart"/>
      <w:r>
        <w:t>ಅಪಾಯಕಾರಿ</w:t>
      </w:r>
      <w:proofErr w:type="spellEnd"/>
      <w:r>
        <w:t xml:space="preserve"> </w:t>
      </w:r>
      <w:proofErr w:type="spellStart"/>
      <w:r>
        <w:t>ಚಟುವಟಿಕೆಗಳಿಂದ</w:t>
      </w:r>
      <w:proofErr w:type="spellEnd"/>
      <w:r>
        <w:t xml:space="preserve"> </w:t>
      </w:r>
      <w:proofErr w:type="spellStart"/>
      <w:r>
        <w:t>ಉಂಟಾಗುವ</w:t>
      </w:r>
      <w:proofErr w:type="spellEnd"/>
      <w:r>
        <w:t xml:space="preserve"> </w:t>
      </w:r>
      <w:proofErr w:type="spellStart"/>
      <w:r>
        <w:t>ಹಾನಿಗೆ</w:t>
      </w:r>
      <w:proofErr w:type="spellEnd"/>
      <w:r>
        <w:t xml:space="preserve"> </w:t>
      </w:r>
      <w:proofErr w:type="spellStart"/>
      <w:r>
        <w:t>ಸಂಪೂರ್ಣ</w:t>
      </w:r>
      <w:proofErr w:type="spellEnd"/>
      <w:r>
        <w:t xml:space="preserve"> </w:t>
      </w:r>
      <w:proofErr w:type="spellStart"/>
      <w:r>
        <w:t>ಹೊಣೆಗಾರಿಕೆ</w:t>
      </w:r>
      <w:proofErr w:type="spellEnd"/>
      <w:r>
        <w:t xml:space="preserve">.  </w:t>
      </w:r>
    </w:p>
    <w:p w14:paraId="1061AAD2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V. </w:t>
      </w:r>
      <w:proofErr w:type="spellStart"/>
      <w:r w:rsidRPr="00C24EAF">
        <w:rPr>
          <w:b/>
          <w:bCs/>
        </w:rPr>
        <w:t>ಕಾರ್ಯವಿಧಾನದ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ವಂಚನೆ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ದುರುದ್ದೇಶ</w:t>
      </w:r>
      <w:proofErr w:type="spellEnd"/>
      <w:r w:rsidRPr="00C24EAF">
        <w:rPr>
          <w:b/>
          <w:bCs/>
        </w:rPr>
        <w:t xml:space="preserve">  </w:t>
      </w:r>
    </w:p>
    <w:p w14:paraId="0DE2E97F" w14:textId="5B3FA9A2" w:rsidR="00C24EAF" w:rsidRDefault="00C24EAF" w:rsidP="00C24EAF">
      <w:pPr>
        <w:pStyle w:val="ListParagraph"/>
        <w:numPr>
          <w:ilvl w:val="0"/>
          <w:numId w:val="50"/>
        </w:numPr>
      </w:pPr>
      <w:r>
        <w:t xml:space="preserve">2006 ರ </w:t>
      </w:r>
      <w:proofErr w:type="spellStart"/>
      <w:r>
        <w:t>ಅಧಿಸೂಚನೆಯ</w:t>
      </w:r>
      <w:proofErr w:type="spellEnd"/>
      <w:r>
        <w:t xml:space="preserve"> </w:t>
      </w:r>
      <w:proofErr w:type="spellStart"/>
      <w:r>
        <w:t>ಮೋಸದ</w:t>
      </w:r>
      <w:proofErr w:type="spellEnd"/>
      <w:r>
        <w:t xml:space="preserve"> </w:t>
      </w:r>
      <w:proofErr w:type="spellStart"/>
      <w:r>
        <w:t>ಬಳಕೆ</w:t>
      </w:r>
      <w:proofErr w:type="spellEnd"/>
      <w:r>
        <w:t xml:space="preserve">:  </w:t>
      </w:r>
    </w:p>
    <w:p w14:paraId="5524713F" w14:textId="147215D5" w:rsidR="00C24EAF" w:rsidRDefault="00C24EAF" w:rsidP="00C24EAF">
      <w:pPr>
        <w:pStyle w:val="ListParagraph"/>
        <w:numPr>
          <w:ilvl w:val="0"/>
          <w:numId w:val="52"/>
        </w:numPr>
      </w:pPr>
      <w:proofErr w:type="spellStart"/>
      <w:r>
        <w:t>ಕಾನೂನುಬದ್ಧ</w:t>
      </w:r>
      <w:proofErr w:type="spellEnd"/>
      <w:r>
        <w:t xml:space="preserve"> </w:t>
      </w:r>
      <w:proofErr w:type="spellStart"/>
      <w:r>
        <w:t>ನಿರೀಕ್ಷೆಯ</w:t>
      </w:r>
      <w:proofErr w:type="spellEnd"/>
      <w:r>
        <w:t xml:space="preserve"> </w:t>
      </w:r>
      <w:proofErr w:type="spellStart"/>
      <w:r>
        <w:t>ಸಿದ್ಧಾಂತ</w:t>
      </w:r>
      <w:proofErr w:type="spellEnd"/>
      <w:r>
        <w:t xml:space="preserve"> (</w:t>
      </w:r>
      <w:proofErr w:type="spellStart"/>
      <w:r>
        <w:t>ನವಜ್ಯೋತಿ</w:t>
      </w:r>
      <w:proofErr w:type="spellEnd"/>
      <w:r>
        <w:t xml:space="preserve"> </w:t>
      </w:r>
      <w:proofErr w:type="spellStart"/>
      <w:r>
        <w:t>ಸಹಕಾರಿ</w:t>
      </w:r>
      <w:proofErr w:type="spellEnd"/>
      <w:r>
        <w:t xml:space="preserve"> </w:t>
      </w:r>
      <w:proofErr w:type="spellStart"/>
      <w:r>
        <w:t>ಗುಂಪು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ಯೂನಿಯನ್</w:t>
      </w:r>
      <w:proofErr w:type="spellEnd"/>
      <w:r>
        <w:t xml:space="preserve"> </w:t>
      </w:r>
      <w:proofErr w:type="spellStart"/>
      <w:r>
        <w:t>ಆಫ್</w:t>
      </w:r>
      <w:proofErr w:type="spellEnd"/>
      <w:r>
        <w:t xml:space="preserve"> </w:t>
      </w:r>
      <w:proofErr w:type="spellStart"/>
      <w:r>
        <w:t>ಇಂಡಿಯಾ</w:t>
      </w:r>
      <w:proofErr w:type="spellEnd"/>
      <w:r>
        <w:t xml:space="preserve">, 1992): </w:t>
      </w: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ಕೈಬಿಡಲಾಗಿದೆ</w:t>
      </w:r>
      <w:proofErr w:type="spellEnd"/>
      <w:r>
        <w:t xml:space="preserve"> </w:t>
      </w:r>
      <w:proofErr w:type="spellStart"/>
      <w:r>
        <w:t>ಎಂದು</w:t>
      </w:r>
      <w:proofErr w:type="spellEnd"/>
      <w:r>
        <w:t xml:space="preserve"> </w:t>
      </w:r>
      <w:proofErr w:type="spellStart"/>
      <w:r>
        <w:t>ನಂಬಿ</w:t>
      </w:r>
      <w:proofErr w:type="spellEnd"/>
      <w:r>
        <w:t xml:space="preserve"> </w:t>
      </w:r>
      <w:proofErr w:type="spellStart"/>
      <w:r>
        <w:t>ನಾಗರಿಕರು</w:t>
      </w:r>
      <w:proofErr w:type="spellEnd"/>
      <w:r>
        <w:t xml:space="preserve"> 2006 ರ </w:t>
      </w:r>
      <w:proofErr w:type="spellStart"/>
      <w:r>
        <w:t>ನಂತರ</w:t>
      </w:r>
      <w:proofErr w:type="spellEnd"/>
      <w:r>
        <w:t xml:space="preserve"> </w:t>
      </w:r>
      <w:proofErr w:type="spellStart"/>
      <w:r>
        <w:t>ಆಸ್ತಿಗಳನ್ನು</w:t>
      </w:r>
      <w:proofErr w:type="spellEnd"/>
      <w:r>
        <w:t xml:space="preserve"> </w:t>
      </w:r>
      <w:proofErr w:type="spellStart"/>
      <w:r>
        <w:t>ಅಭಿವೃದ್ಧಿಪಡಿಸಿದರು</w:t>
      </w:r>
      <w:proofErr w:type="spellEnd"/>
      <w:r>
        <w:t xml:space="preserve">. </w:t>
      </w:r>
      <w:proofErr w:type="spellStart"/>
      <w:r>
        <w:t>ಅದನ್ನು</w:t>
      </w:r>
      <w:proofErr w:type="spellEnd"/>
      <w:r>
        <w:t xml:space="preserve"> </w:t>
      </w:r>
      <w:proofErr w:type="spellStart"/>
      <w:r>
        <w:t>ಪುನರುಜ್ಜೀವನಗೊಳಿಸುವುದು</w:t>
      </w:r>
      <w:proofErr w:type="spellEnd"/>
      <w:r>
        <w:t xml:space="preserve"> </w:t>
      </w:r>
      <w:proofErr w:type="spellStart"/>
      <w:r>
        <w:t>ಈಗ</w:t>
      </w:r>
      <w:proofErr w:type="spellEnd"/>
      <w:r>
        <w:t xml:space="preserve"> </w:t>
      </w:r>
      <w:proofErr w:type="spellStart"/>
      <w:r>
        <w:t>ಸಾಂವಿಧಾನಿಕ</w:t>
      </w:r>
      <w:proofErr w:type="spellEnd"/>
      <w:r>
        <w:t xml:space="preserve"> </w:t>
      </w:r>
      <w:proofErr w:type="spellStart"/>
      <w:r>
        <w:t>ನೈತಿಕತೆಯನ್ನು</w:t>
      </w:r>
      <w:proofErr w:type="spellEnd"/>
      <w:r>
        <w:t xml:space="preserve"> </w:t>
      </w:r>
      <w:proofErr w:type="spellStart"/>
      <w:r>
        <w:t>ಉಲ್ಲಂಘಿಸುತ್ತದೆ</w:t>
      </w:r>
      <w:proofErr w:type="spellEnd"/>
      <w:r>
        <w:t xml:space="preserve">.  </w:t>
      </w:r>
    </w:p>
    <w:p w14:paraId="72195BFE" w14:textId="61BBE7B9" w:rsidR="00C24EAF" w:rsidRDefault="00C24EAF" w:rsidP="00C24EAF">
      <w:pPr>
        <w:pStyle w:val="ListParagraph"/>
        <w:numPr>
          <w:ilvl w:val="0"/>
          <w:numId w:val="50"/>
        </w:numPr>
      </w:pPr>
      <w:proofErr w:type="spellStart"/>
      <w:r>
        <w:t>ಇಐಎ</w:t>
      </w:r>
      <w:proofErr w:type="spellEnd"/>
      <w:r>
        <w:t xml:space="preserve"> </w:t>
      </w:r>
      <w:proofErr w:type="spellStart"/>
      <w:r>
        <w:t>ಅಧಿಸೂಚನೆ</w:t>
      </w:r>
      <w:proofErr w:type="spellEnd"/>
      <w:r>
        <w:t xml:space="preserve">, 2006 ರ </w:t>
      </w:r>
      <w:proofErr w:type="spellStart"/>
      <w:r>
        <w:t>ಉಲ್ಲಂಘನೆ</w:t>
      </w:r>
      <w:proofErr w:type="spellEnd"/>
      <w:r>
        <w:t xml:space="preserve">:  </w:t>
      </w:r>
    </w:p>
    <w:p w14:paraId="51EB24DF" w14:textId="68FC3B2D" w:rsidR="00C24EAF" w:rsidRDefault="00C24EAF" w:rsidP="00C24EAF">
      <w:pPr>
        <w:pStyle w:val="ListParagraph"/>
        <w:numPr>
          <w:ilvl w:val="0"/>
          <w:numId w:val="53"/>
        </w:numPr>
      </w:pPr>
      <w:proofErr w:type="spellStart"/>
      <w:r>
        <w:t>ಕಲಮು</w:t>
      </w:r>
      <w:proofErr w:type="spellEnd"/>
      <w:r>
        <w:t xml:space="preserve"> 7(ii): 'ಎ' </w:t>
      </w:r>
      <w:proofErr w:type="spellStart"/>
      <w:r>
        <w:t>ವರ್ಗದ</w:t>
      </w:r>
      <w:proofErr w:type="spellEnd"/>
      <w:r>
        <w:t xml:space="preserve"> </w:t>
      </w:r>
      <w:proofErr w:type="spellStart"/>
      <w:r>
        <w:t>ಯೋಜನೆಗಳಿಗೆ</w:t>
      </w:r>
      <w:proofErr w:type="spellEnd"/>
      <w:r>
        <w:t xml:space="preserve"> </w:t>
      </w:r>
      <w:proofErr w:type="spellStart"/>
      <w:r>
        <w:t>ಕಡ್ಡಾಯ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ಸಮಾಲೋಚನೆಯನ್ನು</w:t>
      </w:r>
      <w:proofErr w:type="spellEnd"/>
      <w:r>
        <w:t xml:space="preserve"> </w:t>
      </w:r>
      <w:proofErr w:type="spellStart"/>
      <w:r>
        <w:t>ನಿರ್ಲಕ್ಷಿಸಲಾಗಿದೆ</w:t>
      </w:r>
      <w:proofErr w:type="spellEnd"/>
      <w:r>
        <w:t xml:space="preserve">.  </w:t>
      </w:r>
    </w:p>
    <w:p w14:paraId="44F253C1" w14:textId="7921EE67" w:rsidR="00C24EAF" w:rsidRDefault="00C24EAF" w:rsidP="00C24EAF">
      <w:pPr>
        <w:pStyle w:val="ListParagraph"/>
        <w:numPr>
          <w:ilvl w:val="0"/>
          <w:numId w:val="50"/>
        </w:numPr>
      </w:pPr>
      <w:proofErr w:type="spellStart"/>
      <w:r>
        <w:t>ಖಾಸಗಿ</w:t>
      </w:r>
      <w:proofErr w:type="spellEnd"/>
      <w:r>
        <w:t xml:space="preserve"> </w:t>
      </w:r>
      <w:proofErr w:type="spellStart"/>
      <w:r>
        <w:t>ಸಂಸ್ಥೆಗಳೊಂದಿಗೆ</w:t>
      </w:r>
      <w:proofErr w:type="spellEnd"/>
      <w:r>
        <w:t xml:space="preserve"> </w:t>
      </w:r>
      <w:proofErr w:type="spellStart"/>
      <w:r>
        <w:t>ಹೊಂದಾಣಿಕೆ</w:t>
      </w:r>
      <w:proofErr w:type="spellEnd"/>
      <w:r>
        <w:t xml:space="preserve">:  </w:t>
      </w:r>
    </w:p>
    <w:p w14:paraId="1F83FDAA" w14:textId="1890EEE2" w:rsidR="00C24EAF" w:rsidRDefault="00C24EAF" w:rsidP="00C24EAF">
      <w:pPr>
        <w:pStyle w:val="ListParagraph"/>
        <w:numPr>
          <w:ilvl w:val="0"/>
          <w:numId w:val="54"/>
        </w:numPr>
      </w:pPr>
      <w:proofErr w:type="spellStart"/>
      <w:r>
        <w:t>ಐಪಿಸಿ</w:t>
      </w:r>
      <w:proofErr w:type="spellEnd"/>
      <w:r>
        <w:t xml:space="preserve"> </w:t>
      </w:r>
      <w:proofErr w:type="spellStart"/>
      <w:r>
        <w:t>ಸೆಕ್ಷನ್</w:t>
      </w:r>
      <w:proofErr w:type="spellEnd"/>
      <w:r>
        <w:t xml:space="preserve"> 120 </w:t>
      </w:r>
      <w:proofErr w:type="spellStart"/>
      <w:r>
        <w:t>ಬಿ</w:t>
      </w:r>
      <w:proofErr w:type="spellEnd"/>
      <w:r>
        <w:t xml:space="preserve"> (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ಪಿತೂರಿ</w:t>
      </w:r>
      <w:proofErr w:type="spellEnd"/>
      <w:r>
        <w:t xml:space="preserve">) </w:t>
      </w:r>
      <w:proofErr w:type="spellStart"/>
      <w:r>
        <w:t>ಉಲ್ಲಂಘಿಸಿ</w:t>
      </w:r>
      <w:proofErr w:type="spellEnd"/>
      <w:r>
        <w:t xml:space="preserve"> </w:t>
      </w:r>
      <w:proofErr w:type="spellStart"/>
      <w:r>
        <w:t>ಖಾಸಗಿ</w:t>
      </w:r>
      <w:proofErr w:type="spellEnd"/>
      <w:r>
        <w:t xml:space="preserve"> </w:t>
      </w:r>
      <w:proofErr w:type="spellStart"/>
      <w:r>
        <w:t>ಭೂಮಾಲೀಕರಿಗೆ</w:t>
      </w:r>
      <w:proofErr w:type="spellEnd"/>
      <w:r>
        <w:t xml:space="preserve"> </w:t>
      </w:r>
      <w:proofErr w:type="spellStart"/>
      <w:r>
        <w:t>ಅನುಕೂಲವಾಗುವಂತೆ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ಅಧಿಕಾರಿಗಳು</w:t>
      </w:r>
      <w:proofErr w:type="spellEnd"/>
      <w:r>
        <w:t xml:space="preserve"> </w:t>
      </w:r>
      <w:proofErr w:type="spellStart"/>
      <w:r>
        <w:t>ಹೊಂದಾಣಿಕೆಯನ್ನು</w:t>
      </w:r>
      <w:proofErr w:type="spellEnd"/>
      <w:r>
        <w:t xml:space="preserve"> </w:t>
      </w:r>
      <w:proofErr w:type="spellStart"/>
      <w:r>
        <w:t>ಬದಲಾಯಿಸಿದ್ದಾರೆ</w:t>
      </w:r>
      <w:proofErr w:type="spellEnd"/>
      <w:r>
        <w:t xml:space="preserve"> </w:t>
      </w:r>
      <w:proofErr w:type="spellStart"/>
      <w:r>
        <w:t>ಎಂಬುದಕ್ಕೆ</w:t>
      </w:r>
      <w:proofErr w:type="spellEnd"/>
      <w:r>
        <w:t xml:space="preserve"> </w:t>
      </w:r>
      <w:proofErr w:type="spellStart"/>
      <w:r>
        <w:t>ಪುರಾವೆಗಳು</w:t>
      </w:r>
      <w:proofErr w:type="spellEnd"/>
      <w:r>
        <w:t xml:space="preserve">.  </w:t>
      </w:r>
    </w:p>
    <w:p w14:paraId="21755996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VI. </w:t>
      </w:r>
      <w:proofErr w:type="spellStart"/>
      <w:r w:rsidRPr="00C24EAF">
        <w:rPr>
          <w:b/>
          <w:bCs/>
        </w:rPr>
        <w:t>ಕ್ರಿಮಿನಲ್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ಮೊಕದ್ದಮೆ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ಮತ್ತು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ದಂಡನಾತ್ಮಕ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ಕ್ರಮಕ್ಕೆ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ಬೇಡಿಕೆ</w:t>
      </w:r>
      <w:proofErr w:type="spellEnd"/>
      <w:r w:rsidRPr="00C24EAF">
        <w:rPr>
          <w:b/>
          <w:bCs/>
        </w:rPr>
        <w:t xml:space="preserve">  </w:t>
      </w:r>
    </w:p>
    <w:p w14:paraId="2DFA8930" w14:textId="1E480754" w:rsidR="00C24EAF" w:rsidRDefault="00C24EAF" w:rsidP="00C24EAF">
      <w:pPr>
        <w:pStyle w:val="ListParagraph"/>
        <w:numPr>
          <w:ilvl w:val="0"/>
          <w:numId w:val="55"/>
        </w:numPr>
      </w:pPr>
      <w:proofErr w:type="spellStart"/>
      <w:r>
        <w:t>ಇಪಿಎ</w:t>
      </w:r>
      <w:proofErr w:type="spellEnd"/>
      <w:r>
        <w:t xml:space="preserve">, 1986 ರ </w:t>
      </w:r>
      <w:proofErr w:type="spellStart"/>
      <w:r>
        <w:t>ಸೆಕ್ಷನ್</w:t>
      </w:r>
      <w:proofErr w:type="spellEnd"/>
      <w:r>
        <w:t xml:space="preserve"> 5 ರ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ತಕ್ಷಣ</w:t>
      </w:r>
      <w:proofErr w:type="spellEnd"/>
      <w:r>
        <w:t xml:space="preserve"> </w:t>
      </w:r>
      <w:proofErr w:type="spellStart"/>
      <w:r>
        <w:t>ಕೊನೆಗೊಳಿಸುವುದು</w:t>
      </w:r>
      <w:proofErr w:type="spellEnd"/>
      <w:r>
        <w:t xml:space="preserve">.  </w:t>
      </w:r>
    </w:p>
    <w:p w14:paraId="7F6DCB07" w14:textId="2B4C2F36" w:rsidR="00C24EAF" w:rsidRDefault="00C24EAF" w:rsidP="00C24EAF">
      <w:pPr>
        <w:pStyle w:val="ListParagraph"/>
        <w:numPr>
          <w:ilvl w:val="0"/>
          <w:numId w:val="55"/>
        </w:numPr>
      </w:pPr>
      <w:proofErr w:type="spellStart"/>
      <w:r>
        <w:t>ಪಿಸಿಎ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ಐಪಿಸಿ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ಭ್ರಷ್ಟಾಚಾರ</w:t>
      </w:r>
      <w:proofErr w:type="spellEnd"/>
      <w:r>
        <w:t xml:space="preserve">, </w:t>
      </w:r>
      <w:proofErr w:type="spellStart"/>
      <w:r>
        <w:t>ಭೂ</w:t>
      </w:r>
      <w:proofErr w:type="spellEnd"/>
      <w:r>
        <w:t xml:space="preserve"> </w:t>
      </w:r>
      <w:proofErr w:type="spellStart"/>
      <w:r>
        <w:t>ಕಬಳಿಕೆ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ಹಣದ</w:t>
      </w:r>
      <w:proofErr w:type="spellEnd"/>
      <w:r>
        <w:t xml:space="preserve"> </w:t>
      </w:r>
      <w:proofErr w:type="spellStart"/>
      <w:r>
        <w:t>ದುರುಪಯೋಗದ</w:t>
      </w:r>
      <w:proofErr w:type="spellEnd"/>
      <w:r>
        <w:t xml:space="preserve"> </w:t>
      </w:r>
      <w:proofErr w:type="spellStart"/>
      <w:r>
        <w:t>ಬಗ್ಗೆ</w:t>
      </w:r>
      <w:proofErr w:type="spellEnd"/>
      <w:r>
        <w:t xml:space="preserve"> </w:t>
      </w:r>
      <w:proofErr w:type="spellStart"/>
      <w:r>
        <w:t>ಸಿಬಿಐ</w:t>
      </w:r>
      <w:proofErr w:type="spellEnd"/>
      <w:r>
        <w:t xml:space="preserve"> </w:t>
      </w:r>
      <w:proofErr w:type="spellStart"/>
      <w:r>
        <w:t>ತನಿಖೆ</w:t>
      </w:r>
      <w:proofErr w:type="spellEnd"/>
      <w:r>
        <w:t xml:space="preserve">.  </w:t>
      </w:r>
    </w:p>
    <w:p w14:paraId="3212CE85" w14:textId="088CDFD3" w:rsidR="00C24EAF" w:rsidRDefault="00C24EAF" w:rsidP="00C24EAF">
      <w:pPr>
        <w:pStyle w:val="ListParagraph"/>
        <w:numPr>
          <w:ilvl w:val="0"/>
          <w:numId w:val="55"/>
        </w:numPr>
      </w:pPr>
      <w:proofErr w:type="spellStart"/>
      <w:r>
        <w:t>ಅಖಿಲ</w:t>
      </w:r>
      <w:proofErr w:type="spellEnd"/>
      <w:r>
        <w:t xml:space="preserve"> </w:t>
      </w:r>
      <w:proofErr w:type="spellStart"/>
      <w:r>
        <w:t>ಭಾರತ</w:t>
      </w:r>
      <w:proofErr w:type="spellEnd"/>
      <w:r>
        <w:t xml:space="preserve"> </w:t>
      </w:r>
      <w:proofErr w:type="spellStart"/>
      <w:r>
        <w:t>ಸೇವೆಗಳ</w:t>
      </w:r>
      <w:proofErr w:type="spellEnd"/>
      <w:r>
        <w:t xml:space="preserve"> (</w:t>
      </w:r>
      <w:proofErr w:type="spellStart"/>
      <w:r>
        <w:t>ನಡವಳಿಕೆ</w:t>
      </w:r>
      <w:proofErr w:type="spellEnd"/>
      <w:r>
        <w:t xml:space="preserve">) </w:t>
      </w:r>
      <w:proofErr w:type="spellStart"/>
      <w:r>
        <w:t>ನಿಯಮಗಳು</w:t>
      </w:r>
      <w:proofErr w:type="spellEnd"/>
      <w:r>
        <w:t xml:space="preserve">, 1968 ರ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ಅಧಿಕಾರಿಗಳ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ಶಿಸ್ತು</w:t>
      </w:r>
      <w:proofErr w:type="spellEnd"/>
      <w:r>
        <w:t xml:space="preserve"> </w:t>
      </w:r>
      <w:proofErr w:type="spellStart"/>
      <w:r>
        <w:t>ಕ್ರಮ</w:t>
      </w:r>
      <w:proofErr w:type="spellEnd"/>
      <w:r>
        <w:t xml:space="preserve">.  </w:t>
      </w:r>
    </w:p>
    <w:p w14:paraId="16898B47" w14:textId="651410FD" w:rsidR="00C24EAF" w:rsidRDefault="00C24EAF" w:rsidP="00C24EAF">
      <w:pPr>
        <w:pStyle w:val="ListParagraph"/>
        <w:numPr>
          <w:ilvl w:val="0"/>
          <w:numId w:val="55"/>
        </w:numPr>
      </w:pPr>
      <w:proofErr w:type="spellStart"/>
      <w:r>
        <w:t>ವಿಚಾರಣಾ</w:t>
      </w:r>
      <w:proofErr w:type="spellEnd"/>
      <w:r>
        <w:t xml:space="preserve"> </w:t>
      </w:r>
      <w:proofErr w:type="spellStart"/>
      <w:r>
        <w:t>ಆಯೋಗಗಳ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, 1952 ರ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ನ್ಯಾಯಾಂಗ</w:t>
      </w:r>
      <w:proofErr w:type="spellEnd"/>
      <w:r>
        <w:t xml:space="preserve"> </w:t>
      </w:r>
      <w:proofErr w:type="spellStart"/>
      <w:r>
        <w:t>ವಿಚಾರಣೆ</w:t>
      </w:r>
      <w:proofErr w:type="spellEnd"/>
      <w:r>
        <w:t xml:space="preserve">, </w:t>
      </w:r>
      <w:proofErr w:type="spellStart"/>
      <w:r>
        <w:t>ನಿವೃತ್ತ</w:t>
      </w:r>
      <w:proofErr w:type="spellEnd"/>
      <w:r>
        <w:t xml:space="preserve"> </w:t>
      </w:r>
      <w:proofErr w:type="spellStart"/>
      <w:r>
        <w:t>ಸುಪ್ರೀಂ</w:t>
      </w:r>
      <w:proofErr w:type="spellEnd"/>
      <w:r>
        <w:t xml:space="preserve"> </w:t>
      </w:r>
      <w:proofErr w:type="spellStart"/>
      <w:r>
        <w:t>ಕೋರ್ಟ್</w:t>
      </w:r>
      <w:proofErr w:type="spellEnd"/>
      <w:r>
        <w:t xml:space="preserve"> </w:t>
      </w:r>
      <w:proofErr w:type="spellStart"/>
      <w:r>
        <w:t>ನ್ಯಾಯಾಧೀಶರ</w:t>
      </w:r>
      <w:proofErr w:type="spellEnd"/>
      <w:r>
        <w:t xml:space="preserve"> </w:t>
      </w:r>
      <w:proofErr w:type="spellStart"/>
      <w:r>
        <w:t>ಅಧ್ಯಕ್ಷತೆ</w:t>
      </w:r>
      <w:proofErr w:type="spellEnd"/>
      <w:r>
        <w:t xml:space="preserve">.  </w:t>
      </w:r>
    </w:p>
    <w:p w14:paraId="35B0D6CB" w14:textId="14B5A008" w:rsidR="00C24EAF" w:rsidRDefault="00C24EAF" w:rsidP="00C24EAF">
      <w:pPr>
        <w:pStyle w:val="ListParagraph"/>
        <w:numPr>
          <w:ilvl w:val="0"/>
          <w:numId w:val="55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ಆದೇಶಗಳನ್ನು</w:t>
      </w:r>
      <w:proofErr w:type="spellEnd"/>
      <w:r>
        <w:t xml:space="preserve"> </w:t>
      </w:r>
      <w:proofErr w:type="spellStart"/>
      <w:r>
        <w:t>ಉಲ್ಲಂಘಿಸಿದ್ದಕ್ಕಾಗಿ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ಎನ್</w:t>
      </w:r>
      <w:proofErr w:type="spellEnd"/>
      <w:r>
        <w:t xml:space="preserve"> </w:t>
      </w:r>
      <w:proofErr w:type="spellStart"/>
      <w:r>
        <w:t>ಜಿಟಿಯಲ್ಲಿ</w:t>
      </w:r>
      <w:proofErr w:type="spellEnd"/>
      <w:r>
        <w:t xml:space="preserve"> </w:t>
      </w:r>
      <w:proofErr w:type="spellStart"/>
      <w:r>
        <w:t>ನ್ಯಾಯಾಂಗ</w:t>
      </w:r>
      <w:proofErr w:type="spellEnd"/>
      <w:r>
        <w:t xml:space="preserve"> </w:t>
      </w:r>
      <w:proofErr w:type="spellStart"/>
      <w:r>
        <w:t>ನಿಂದನೆ</w:t>
      </w:r>
      <w:proofErr w:type="spellEnd"/>
      <w:r>
        <w:t xml:space="preserve"> </w:t>
      </w:r>
      <w:proofErr w:type="spellStart"/>
      <w:r>
        <w:t>ವಿಚಾರಣೆ</w:t>
      </w:r>
      <w:proofErr w:type="spellEnd"/>
      <w:r>
        <w:t xml:space="preserve">.  </w:t>
      </w:r>
    </w:p>
    <w:p w14:paraId="77FC845D" w14:textId="77777777" w:rsidR="00C24EAF" w:rsidRPr="00C24EAF" w:rsidRDefault="00C24EAF" w:rsidP="00C24EAF">
      <w:pPr>
        <w:rPr>
          <w:b/>
          <w:bCs/>
        </w:rPr>
      </w:pPr>
      <w:r w:rsidRPr="00C24EAF">
        <w:rPr>
          <w:b/>
          <w:bCs/>
        </w:rPr>
        <w:t xml:space="preserve"> VII. </w:t>
      </w:r>
      <w:proofErr w:type="spellStart"/>
      <w:r w:rsidRPr="00C24EAF">
        <w:rPr>
          <w:b/>
          <w:bCs/>
        </w:rPr>
        <w:t>ಕಾನೂನು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ಪರಿಣಾಮಗಳ</w:t>
      </w:r>
      <w:proofErr w:type="spellEnd"/>
      <w:r w:rsidRPr="00C24EAF">
        <w:rPr>
          <w:b/>
          <w:bCs/>
        </w:rPr>
        <w:t xml:space="preserve"> </w:t>
      </w:r>
      <w:proofErr w:type="spellStart"/>
      <w:r w:rsidRPr="00C24EAF">
        <w:rPr>
          <w:b/>
          <w:bCs/>
        </w:rPr>
        <w:t>ಸೂಚನೆ</w:t>
      </w:r>
      <w:proofErr w:type="spellEnd"/>
      <w:r w:rsidRPr="00C24EAF">
        <w:rPr>
          <w:b/>
          <w:bCs/>
        </w:rPr>
        <w:t xml:space="preserve">  </w:t>
      </w:r>
    </w:p>
    <w:p w14:paraId="2D6EE39D" w14:textId="77777777" w:rsidR="00C24EAF" w:rsidRDefault="00C24EAF" w:rsidP="00C24EAF">
      <w:r>
        <w:t xml:space="preserve">ಈ </w:t>
      </w:r>
      <w:proofErr w:type="spellStart"/>
      <w:r>
        <w:t>ಪತ್ರವು</w:t>
      </w:r>
      <w:proofErr w:type="spellEnd"/>
      <w:r>
        <w:t xml:space="preserve"> ೧೫ </w:t>
      </w:r>
      <w:proofErr w:type="spellStart"/>
      <w:r>
        <w:t>ದಿನಗಳಲ್ಲಿ</w:t>
      </w:r>
      <w:proofErr w:type="spellEnd"/>
      <w:r>
        <w:t xml:space="preserve"> </w:t>
      </w:r>
      <w:proofErr w:type="spellStart"/>
      <w:r>
        <w:t>ಪ್ರಸ್ತಾಪವನ್ನು</w:t>
      </w:r>
      <w:proofErr w:type="spellEnd"/>
      <w:r>
        <w:t xml:space="preserve"> </w:t>
      </w:r>
      <w:proofErr w:type="spellStart"/>
      <w:r>
        <w:t>ಹಿಂತೆಗೆದುಕೊಳ್ಳದಿದ್ದರೆ</w:t>
      </w:r>
      <w:proofErr w:type="spellEnd"/>
      <w:r>
        <w:t xml:space="preserve"> </w:t>
      </w:r>
      <w:proofErr w:type="spellStart"/>
      <w:r>
        <w:t>ಮೇಲಿನ</w:t>
      </w:r>
      <w:proofErr w:type="spellEnd"/>
      <w:r>
        <w:t xml:space="preserve"> </w:t>
      </w:r>
      <w:proofErr w:type="spellStart"/>
      <w:r>
        <w:t>ಕಾನೂನುಗಳ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ಎಲ್ಲಾ</w:t>
      </w:r>
      <w:proofErr w:type="spellEnd"/>
      <w:r>
        <w:t xml:space="preserve"> </w:t>
      </w:r>
      <w:proofErr w:type="spellStart"/>
      <w:r>
        <w:t>ಯೋಜನಾ</w:t>
      </w:r>
      <w:proofErr w:type="spellEnd"/>
      <w:r>
        <w:t xml:space="preserve"> </w:t>
      </w:r>
      <w:proofErr w:type="spellStart"/>
      <w:r>
        <w:t>ಪ್ರತಿಪಾದಕರ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ಕ್ರಿಮಿನಲ್</w:t>
      </w:r>
      <w:proofErr w:type="spellEnd"/>
      <w:r>
        <w:t xml:space="preserve"> </w:t>
      </w:r>
      <w:proofErr w:type="spellStart"/>
      <w:r>
        <w:t>ದೂರುಗಳನ್ನು</w:t>
      </w:r>
      <w:proofErr w:type="spellEnd"/>
      <w:r>
        <w:t xml:space="preserve"> </w:t>
      </w:r>
      <w:proofErr w:type="spellStart"/>
      <w:r>
        <w:t>ದಾಖಲಿಸಲಾಗುವುದು</w:t>
      </w:r>
      <w:proofErr w:type="spellEnd"/>
      <w:r>
        <w:t xml:space="preserve"> </w:t>
      </w:r>
      <w:proofErr w:type="spellStart"/>
      <w:r>
        <w:t>ಎಂದು</w:t>
      </w:r>
      <w:proofErr w:type="spellEnd"/>
      <w:r>
        <w:t xml:space="preserve"> </w:t>
      </w:r>
      <w:proofErr w:type="spellStart"/>
      <w:r>
        <w:t>ಔಪಚಾರಿಕ</w:t>
      </w:r>
      <w:proofErr w:type="spellEnd"/>
      <w:r>
        <w:t xml:space="preserve"> </w:t>
      </w:r>
      <w:proofErr w:type="spellStart"/>
      <w:r>
        <w:t>ಸೂಚನೆಯಾಗಿ</w:t>
      </w:r>
      <w:proofErr w:type="spellEnd"/>
      <w:r>
        <w:t xml:space="preserve"> </w:t>
      </w:r>
      <w:proofErr w:type="spellStart"/>
      <w:r>
        <w:t>ಕಾರ್ಯನಿರ್ವಹಿಸುತ್ತದೆ</w:t>
      </w:r>
      <w:proofErr w:type="spellEnd"/>
      <w:r>
        <w:t xml:space="preserve">. </w:t>
      </w:r>
      <w:proofErr w:type="spellStart"/>
      <w:r>
        <w:t>ಪೀಡಿತ</w:t>
      </w:r>
      <w:proofErr w:type="spellEnd"/>
      <w:r>
        <w:t xml:space="preserve"> </w:t>
      </w:r>
      <w:proofErr w:type="spellStart"/>
      <w:r>
        <w:t>ನಾಗರಿಕರು</w:t>
      </w:r>
      <w:proofErr w:type="spellEnd"/>
      <w:r>
        <w:t xml:space="preserve"> </w:t>
      </w:r>
      <w:proofErr w:type="spellStart"/>
      <w:r>
        <w:t>ಕೋರುವ</w:t>
      </w:r>
      <w:proofErr w:type="spellEnd"/>
      <w:r>
        <w:t xml:space="preserve"> </w:t>
      </w:r>
      <w:proofErr w:type="spellStart"/>
      <w:r>
        <w:t>ಹಕ್ಕನ್ನು</w:t>
      </w:r>
      <w:proofErr w:type="spellEnd"/>
      <w:r>
        <w:t xml:space="preserve"> </w:t>
      </w:r>
      <w:proofErr w:type="spellStart"/>
      <w:r>
        <w:t>ಕಾಯ್ದಿರಿಸಿದ್ದಾರೆ</w:t>
      </w:r>
      <w:proofErr w:type="spellEnd"/>
      <w:r>
        <w:t xml:space="preserve">:  </w:t>
      </w:r>
    </w:p>
    <w:p w14:paraId="121ED362" w14:textId="2F70B109" w:rsidR="00C24EAF" w:rsidRDefault="00C24EAF" w:rsidP="00C24EAF">
      <w:pPr>
        <w:pStyle w:val="ListParagraph"/>
        <w:numPr>
          <w:ilvl w:val="0"/>
          <w:numId w:val="56"/>
        </w:numPr>
      </w:pPr>
      <w:proofErr w:type="spellStart"/>
      <w:r>
        <w:t>ಸಾರ್ವಜನಿಕ</w:t>
      </w:r>
      <w:proofErr w:type="spellEnd"/>
      <w:r>
        <w:t xml:space="preserve">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ಸಿದ್ಧಾಂತದ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ಅನುಕರಣೀಯ</w:t>
      </w:r>
      <w:proofErr w:type="spellEnd"/>
      <w:r>
        <w:t xml:space="preserve"> </w:t>
      </w:r>
      <w:proofErr w:type="spellStart"/>
      <w:r>
        <w:t>ಹಾನಿಗಳು</w:t>
      </w:r>
      <w:proofErr w:type="spellEnd"/>
      <w:r>
        <w:t xml:space="preserve"> (</w:t>
      </w:r>
      <w:proofErr w:type="spellStart"/>
      <w:r>
        <w:t>ಎಂ.ಸಿ</w:t>
      </w:r>
      <w:proofErr w:type="spellEnd"/>
      <w:r>
        <w:t xml:space="preserve">. </w:t>
      </w:r>
      <w:proofErr w:type="spellStart"/>
      <w:r>
        <w:t>ಮೆಹ್ತಾ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ಭಾರತ</w:t>
      </w:r>
      <w:proofErr w:type="spellEnd"/>
      <w:r>
        <w:t xml:space="preserve"> </w:t>
      </w:r>
      <w:proofErr w:type="spellStart"/>
      <w:r>
        <w:t>ಒಕ್ಕೂಟ</w:t>
      </w:r>
      <w:proofErr w:type="spellEnd"/>
      <w:r>
        <w:t xml:space="preserve">).  </w:t>
      </w:r>
    </w:p>
    <w:p w14:paraId="43227795" w14:textId="392F8FFA" w:rsidR="00C24EAF" w:rsidRDefault="00C24EAF" w:rsidP="00C24EAF">
      <w:pPr>
        <w:pStyle w:val="ListParagraph"/>
        <w:numPr>
          <w:ilvl w:val="0"/>
          <w:numId w:val="56"/>
        </w:numPr>
      </w:pPr>
      <w:proofErr w:type="spellStart"/>
      <w:r>
        <w:lastRenderedPageBreak/>
        <w:t>ಸೆಕ್ಷನ್</w:t>
      </w:r>
      <w:proofErr w:type="spellEnd"/>
      <w:r>
        <w:t xml:space="preserve"> 19 </w:t>
      </w:r>
      <w:proofErr w:type="spellStart"/>
      <w:r>
        <w:t>ಇಪಿಎ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ಸೆಕ್ಷನ್</w:t>
      </w:r>
      <w:proofErr w:type="spellEnd"/>
      <w:r>
        <w:t xml:space="preserve"> 409 </w:t>
      </w:r>
      <w:proofErr w:type="spellStart"/>
      <w:r>
        <w:t>ಐಪಿಸಿ</w:t>
      </w:r>
      <w:proofErr w:type="spellEnd"/>
      <w:r>
        <w:t xml:space="preserve"> </w:t>
      </w:r>
      <w:proofErr w:type="spellStart"/>
      <w:r>
        <w:t>ಅಡಿಯಲ್ಲಿ</w:t>
      </w:r>
      <w:proofErr w:type="spellEnd"/>
      <w:r>
        <w:t xml:space="preserve"> </w:t>
      </w:r>
      <w:proofErr w:type="spellStart"/>
      <w:r>
        <w:t>ಅಧಿಕಾರಿಗಳ</w:t>
      </w:r>
      <w:proofErr w:type="spellEnd"/>
      <w:r>
        <w:t xml:space="preserve"> </w:t>
      </w:r>
      <w:proofErr w:type="spellStart"/>
      <w:r>
        <w:t>ವೈಯಕ್ತಿಕ</w:t>
      </w:r>
      <w:proofErr w:type="spellEnd"/>
      <w:r>
        <w:t xml:space="preserve"> </w:t>
      </w:r>
      <w:proofErr w:type="spellStart"/>
      <w:r>
        <w:t>ಹೊಣೆಗಾರಿಕೆ</w:t>
      </w:r>
      <w:proofErr w:type="spellEnd"/>
      <w:r>
        <w:t xml:space="preserve">.  </w:t>
      </w:r>
    </w:p>
    <w:p w14:paraId="390E33C1" w14:textId="77777777" w:rsidR="00C24EAF" w:rsidRDefault="00C24EAF" w:rsidP="00C24EAF"/>
    <w:p w14:paraId="3A81BC95" w14:textId="77777777" w:rsidR="000065D3" w:rsidRDefault="000065D3" w:rsidP="000065D3">
      <w:r>
        <w:t xml:space="preserve">ಈ </w:t>
      </w:r>
      <w:proofErr w:type="spellStart"/>
      <w:r>
        <w:t>ಯೋಜನೆಯು</w:t>
      </w:r>
      <w:proofErr w:type="spellEnd"/>
      <w:r>
        <w:t xml:space="preserve"> </w:t>
      </w:r>
      <w:proofErr w:type="spellStart"/>
      <w:r>
        <w:t>ಮೋಸದ</w:t>
      </w:r>
      <w:proofErr w:type="spellEnd"/>
      <w:r>
        <w:t xml:space="preserve">, </w:t>
      </w:r>
      <w:proofErr w:type="spellStart"/>
      <w:r>
        <w:t>ಜನ</w:t>
      </w:r>
      <w:proofErr w:type="spellEnd"/>
      <w:r>
        <w:t xml:space="preserve"> </w:t>
      </w:r>
      <w:proofErr w:type="spellStart"/>
      <w:r>
        <w:t>ವಿರೋಧಿ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ವಿರೋಧಿ</w:t>
      </w:r>
      <w:proofErr w:type="spellEnd"/>
      <w:r>
        <w:t xml:space="preserve"> </w:t>
      </w:r>
      <w:proofErr w:type="spellStart"/>
      <w:r>
        <w:t>ಯೋಜನೆಯಾಗಿದ್ದು</w:t>
      </w:r>
      <w:proofErr w:type="spellEnd"/>
      <w:r>
        <w:t xml:space="preserve">, </w:t>
      </w:r>
      <w:proofErr w:type="spellStart"/>
      <w:r>
        <w:t>ಪ್ರಜಾಪ್ರಭುತ್ವ</w:t>
      </w:r>
      <w:proofErr w:type="spellEnd"/>
      <w:r>
        <w:t xml:space="preserve"> </w:t>
      </w:r>
      <w:proofErr w:type="spellStart"/>
      <w:r>
        <w:t>ರಾಷ್ಟ್ರದಲ್ಲಿ</w:t>
      </w:r>
      <w:proofErr w:type="spellEnd"/>
      <w:r>
        <w:t xml:space="preserve"> </w:t>
      </w:r>
      <w:proofErr w:type="spellStart"/>
      <w:r>
        <w:t>ಯಾವುದೇ</w:t>
      </w:r>
      <w:proofErr w:type="spellEnd"/>
      <w:r>
        <w:t xml:space="preserve"> </w:t>
      </w:r>
      <w:proofErr w:type="spellStart"/>
      <w:r>
        <w:t>ಸ್ಥಾನವಿಲ್ಲ</w:t>
      </w:r>
      <w:proofErr w:type="spellEnd"/>
      <w:r>
        <w:t xml:space="preserve">. ಈ </w:t>
      </w:r>
      <w:proofErr w:type="spellStart"/>
      <w:r>
        <w:t>ಹುಚ್ಚುತನವನ್ನು</w:t>
      </w:r>
      <w:proofErr w:type="spellEnd"/>
      <w:r>
        <w:t xml:space="preserve"> </w:t>
      </w:r>
      <w:proofErr w:type="spellStart"/>
      <w:r>
        <w:t>ನಿಲ್ಲಿಸಿ</w:t>
      </w:r>
      <w:proofErr w:type="spellEnd"/>
      <w:r>
        <w:t xml:space="preserve"> </w:t>
      </w: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ಭವಿಷ್ಯವನ್ನು</w:t>
      </w:r>
      <w:proofErr w:type="spellEnd"/>
      <w:r>
        <w:t xml:space="preserve"> </w:t>
      </w:r>
      <w:proofErr w:type="spellStart"/>
      <w:r>
        <w:t>ರಕ್ಷಿಸಬೇಕೆಂದು</w:t>
      </w:r>
      <w:proofErr w:type="spellEnd"/>
      <w:r>
        <w:t xml:space="preserve"> </w:t>
      </w:r>
      <w:proofErr w:type="spellStart"/>
      <w:r>
        <w:t>ನಾನು</w:t>
      </w:r>
      <w:proofErr w:type="spellEnd"/>
      <w:r>
        <w:t xml:space="preserve"> </w:t>
      </w:r>
      <w:proofErr w:type="spellStart"/>
      <w:r>
        <w:t>ನಿಮ್ಮನ್ನು</w:t>
      </w:r>
      <w:proofErr w:type="spellEnd"/>
      <w:r>
        <w:t xml:space="preserve"> </w:t>
      </w:r>
      <w:proofErr w:type="spellStart"/>
      <w:r>
        <w:t>ಒತ್ತಾಯಿಸುತ್ತೇನೆ</w:t>
      </w:r>
      <w:proofErr w:type="spellEnd"/>
      <w:r>
        <w:t xml:space="preserve">.  </w:t>
      </w:r>
    </w:p>
    <w:p w14:paraId="184118E3" w14:textId="77777777" w:rsidR="00C24EAF" w:rsidRDefault="00C24EAF" w:rsidP="00C24EAF"/>
    <w:p w14:paraId="14648AC5" w14:textId="791CE2ED" w:rsidR="00C24EAF" w:rsidRPr="000C2DEC" w:rsidRDefault="00C24EAF" w:rsidP="00C24EAF">
      <w:pPr>
        <w:rPr>
          <w:b/>
          <w:bCs/>
        </w:rPr>
      </w:pPr>
      <w:proofErr w:type="spellStart"/>
      <w:r w:rsidRPr="000C2DEC">
        <w:rPr>
          <w:b/>
          <w:bCs/>
        </w:rPr>
        <w:t>ಬೇಡಿಕೆಗಳು</w:t>
      </w:r>
      <w:proofErr w:type="spellEnd"/>
      <w:r w:rsidRPr="000C2DEC">
        <w:rPr>
          <w:b/>
          <w:bCs/>
        </w:rPr>
        <w:t xml:space="preserve">: </w:t>
      </w:r>
    </w:p>
    <w:p w14:paraId="702C53EC" w14:textId="02E3E77E" w:rsidR="00C24EAF" w:rsidRDefault="00C24EAF" w:rsidP="00C24EAF">
      <w:pPr>
        <w:pStyle w:val="ListParagraph"/>
        <w:numPr>
          <w:ilvl w:val="0"/>
          <w:numId w:val="58"/>
        </w:numPr>
      </w:pP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ಪ್ರಸ್ತಾಪವನ್ನು</w:t>
      </w:r>
      <w:proofErr w:type="spellEnd"/>
      <w:r>
        <w:t xml:space="preserve"> </w:t>
      </w:r>
      <w:proofErr w:type="spellStart"/>
      <w:r>
        <w:t>ತಕ್ಷಣ</w:t>
      </w:r>
      <w:proofErr w:type="spellEnd"/>
      <w:r>
        <w:t xml:space="preserve"> </w:t>
      </w:r>
      <w:proofErr w:type="spellStart"/>
      <w:r>
        <w:t>ಹಿಂತೆಗೆದುಕೊಳ್ಳಿ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2006 ರ </w:t>
      </w:r>
      <w:proofErr w:type="spellStart"/>
      <w:r>
        <w:t>ಅಧಿಸೂಚನೆಯನ್ನು</w:t>
      </w:r>
      <w:proofErr w:type="spellEnd"/>
      <w:r>
        <w:t xml:space="preserve"> </w:t>
      </w:r>
      <w:proofErr w:type="spellStart"/>
      <w:r>
        <w:t>ರದ್ದುಗೊಳಿಸಿ</w:t>
      </w:r>
      <w:proofErr w:type="spellEnd"/>
      <w:r>
        <w:t xml:space="preserve">.  </w:t>
      </w:r>
    </w:p>
    <w:p w14:paraId="6F9C72F4" w14:textId="33344A88" w:rsidR="00C24EAF" w:rsidRDefault="00C24EAF" w:rsidP="00C24EAF">
      <w:pPr>
        <w:pStyle w:val="ListParagraph"/>
        <w:numPr>
          <w:ilvl w:val="0"/>
          <w:numId w:val="58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ಸಾಮಾಜಿಕ</w:t>
      </w:r>
      <w:proofErr w:type="spellEnd"/>
      <w:r>
        <w:t xml:space="preserve"> </w:t>
      </w:r>
      <w:proofErr w:type="spellStart"/>
      <w:r>
        <w:t>ಸುರಕ್ಷತಾ</w:t>
      </w:r>
      <w:proofErr w:type="spellEnd"/>
      <w:r>
        <w:t xml:space="preserve"> </w:t>
      </w:r>
      <w:proofErr w:type="spellStart"/>
      <w:r>
        <w:t>ಕ್ರಮಗಳನ್ನು</w:t>
      </w:r>
      <w:proofErr w:type="spellEnd"/>
      <w:r>
        <w:t xml:space="preserve"> </w:t>
      </w:r>
      <w:proofErr w:type="spellStart"/>
      <w:r>
        <w:t>ತಪ್ಪಿಸಲು</w:t>
      </w:r>
      <w:proofErr w:type="spellEnd"/>
      <w:r>
        <w:t xml:space="preserve"> </w:t>
      </w:r>
      <w:proofErr w:type="spellStart"/>
      <w:r>
        <w:t>ಹಳೆಯ</w:t>
      </w:r>
      <w:proofErr w:type="spellEnd"/>
      <w:r>
        <w:t xml:space="preserve"> </w:t>
      </w:r>
      <w:proofErr w:type="spellStart"/>
      <w:r>
        <w:t>ಅಧಿಸೂಚನೆಗಳನ್ನು</w:t>
      </w:r>
      <w:proofErr w:type="spellEnd"/>
      <w:r>
        <w:t xml:space="preserve"> </w:t>
      </w:r>
      <w:proofErr w:type="spellStart"/>
      <w:r>
        <w:t>ದುರುಪಯೋಗಪಡಿಸಿಕೊಳ್ಳುವ</w:t>
      </w:r>
      <w:proofErr w:type="spellEnd"/>
      <w:r>
        <w:t xml:space="preserve"> </w:t>
      </w:r>
      <w:proofErr w:type="spellStart"/>
      <w:r>
        <w:t>ಅಧಿಕಾರಿಗಳ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ಕ್ರಮ</w:t>
      </w:r>
      <w:proofErr w:type="spellEnd"/>
      <w:r>
        <w:t xml:space="preserve"> </w:t>
      </w:r>
      <w:proofErr w:type="spellStart"/>
      <w:r>
        <w:t>ಜರುಗಿಸುವುದು</w:t>
      </w:r>
      <w:proofErr w:type="spellEnd"/>
      <w:r>
        <w:t xml:space="preserve">.  </w:t>
      </w:r>
    </w:p>
    <w:p w14:paraId="5FF2DBF9" w14:textId="348AE045" w:rsidR="00C24EAF" w:rsidRDefault="00C24EAF" w:rsidP="00C24EAF">
      <w:pPr>
        <w:pStyle w:val="ListParagraph"/>
        <w:numPr>
          <w:ilvl w:val="0"/>
          <w:numId w:val="58"/>
        </w:numPr>
      </w:pPr>
      <w:proofErr w:type="spellStart"/>
      <w:r>
        <w:t>ಸುಸ್ಥಿರ</w:t>
      </w:r>
      <w:proofErr w:type="spellEnd"/>
      <w:r>
        <w:t xml:space="preserve"> </w:t>
      </w:r>
      <w:proofErr w:type="spellStart"/>
      <w:r>
        <w:t>ಯೋಜನೆಗಳಿಗೆ</w:t>
      </w:r>
      <w:proofErr w:type="spellEnd"/>
      <w:r>
        <w:t xml:space="preserve"> </w:t>
      </w:r>
      <w:proofErr w:type="spellStart"/>
      <w:r>
        <w:t>ಹಣವನ್ನು</w:t>
      </w:r>
      <w:proofErr w:type="spellEnd"/>
      <w:r>
        <w:t xml:space="preserve"> </w:t>
      </w:r>
      <w:proofErr w:type="spellStart"/>
      <w:r>
        <w:t>ಮರುನಿರ್ದೇಶಿಸುವುದು</w:t>
      </w:r>
      <w:proofErr w:type="spellEnd"/>
      <w:r>
        <w:t xml:space="preserve">: </w:t>
      </w:r>
      <w:proofErr w:type="spellStart"/>
      <w:r>
        <w:t>ಕೆರೆ</w:t>
      </w:r>
      <w:proofErr w:type="spellEnd"/>
      <w:r>
        <w:t xml:space="preserve"> </w:t>
      </w:r>
      <w:proofErr w:type="spellStart"/>
      <w:r>
        <w:t>ಪುನರುಜ್ಜೀವನ</w:t>
      </w:r>
      <w:proofErr w:type="spellEnd"/>
      <w:r>
        <w:t xml:space="preserve">, </w:t>
      </w:r>
      <w:proofErr w:type="spellStart"/>
      <w:r>
        <w:t>ಮೆಟ್ರೋ</w:t>
      </w:r>
      <w:proofErr w:type="spellEnd"/>
      <w:r>
        <w:t xml:space="preserve"> </w:t>
      </w:r>
      <w:proofErr w:type="spellStart"/>
      <w:r>
        <w:t>ವಿಸ್ತರಣೆ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ನೆಲಮಂಗಲ</w:t>
      </w:r>
      <w:proofErr w:type="spellEnd"/>
      <w:r>
        <w:t xml:space="preserve"> </w:t>
      </w:r>
      <w:proofErr w:type="spellStart"/>
      <w:r>
        <w:t>ಪ್ರದೇಶದ</w:t>
      </w:r>
      <w:proofErr w:type="spellEnd"/>
      <w:r>
        <w:t xml:space="preserve"> </w:t>
      </w:r>
      <w:proofErr w:type="spellStart"/>
      <w:r>
        <w:t>ಮೂಲಸೌಕರ್ಯ</w:t>
      </w:r>
      <w:proofErr w:type="spellEnd"/>
      <w:r>
        <w:t xml:space="preserve"> </w:t>
      </w:r>
      <w:proofErr w:type="spellStart"/>
      <w:r>
        <w:t>ಅಭಿವೃದ್ಧಿ</w:t>
      </w:r>
      <w:proofErr w:type="spellEnd"/>
      <w:r>
        <w:t xml:space="preserve">.  </w:t>
      </w:r>
    </w:p>
    <w:p w14:paraId="02EDB780" w14:textId="19F44DFA" w:rsidR="00C24EAF" w:rsidRDefault="00C24EAF" w:rsidP="00C24EAF">
      <w:pPr>
        <w:pStyle w:val="ListParagraph"/>
        <w:numPr>
          <w:ilvl w:val="0"/>
          <w:numId w:val="58"/>
        </w:numPr>
      </w:pPr>
      <w:proofErr w:type="spellStart"/>
      <w:r>
        <w:t>ಬಿಡಿಎ</w:t>
      </w:r>
      <w:proofErr w:type="spellEnd"/>
      <w:r>
        <w:t xml:space="preserve"> </w:t>
      </w:r>
      <w:proofErr w:type="spellStart"/>
      <w:r>
        <w:t>ನಿರ್ಧಾರ</w:t>
      </w:r>
      <w:proofErr w:type="spellEnd"/>
      <w:r>
        <w:t xml:space="preserve"> </w:t>
      </w:r>
      <w:proofErr w:type="spellStart"/>
      <w:r>
        <w:t>ತೆಗೆದುಕೊಳ್ಳುವ</w:t>
      </w:r>
      <w:proofErr w:type="spellEnd"/>
      <w:r>
        <w:t xml:space="preserve"> </w:t>
      </w:r>
      <w:proofErr w:type="spellStart"/>
      <w:r>
        <w:t>ಪ್ರಕ್ರಿಯೆಯ</w:t>
      </w:r>
      <w:proofErr w:type="spellEnd"/>
      <w:r>
        <w:t xml:space="preserve"> </w:t>
      </w:r>
      <w:proofErr w:type="spellStart"/>
      <w:r>
        <w:t>ಬಗ್ಗೆ</w:t>
      </w:r>
      <w:proofErr w:type="spellEnd"/>
      <w:r>
        <w:t xml:space="preserve"> </w:t>
      </w:r>
      <w:proofErr w:type="spellStart"/>
      <w:r>
        <w:t>ನ್ಯಾಯಾಂಗ</w:t>
      </w:r>
      <w:proofErr w:type="spellEnd"/>
      <w:r>
        <w:t xml:space="preserve"> </w:t>
      </w:r>
      <w:proofErr w:type="spellStart"/>
      <w:r>
        <w:t>ತನಿಖೆ</w:t>
      </w:r>
      <w:proofErr w:type="spellEnd"/>
      <w:r>
        <w:t xml:space="preserve"> </w:t>
      </w:r>
      <w:proofErr w:type="spellStart"/>
      <w:r>
        <w:t>ನಡೆಸಿ</w:t>
      </w:r>
      <w:proofErr w:type="spellEnd"/>
      <w:r>
        <w:t xml:space="preserve">.  </w:t>
      </w:r>
    </w:p>
    <w:p w14:paraId="74A56D62" w14:textId="77777777" w:rsidR="00C24EAF" w:rsidRDefault="00C24EAF" w:rsidP="00C24EAF"/>
    <w:p w14:paraId="0962382D" w14:textId="77777777" w:rsidR="00C24EAF" w:rsidRDefault="00C24EAF" w:rsidP="00C24EAF"/>
    <w:p w14:paraId="2802D6CA" w14:textId="7DA2F8D1" w:rsidR="000065D3" w:rsidRDefault="00A90113" w:rsidP="000065D3">
      <w:proofErr w:type="spellStart"/>
      <w:r w:rsidRPr="00A90113">
        <w:rPr>
          <w:rFonts w:ascii="Nirmala UI" w:hAnsi="Nirmala UI" w:cs="Nirmala UI"/>
        </w:rPr>
        <w:t>ನಿಮ್ಮ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A90113">
        <w:rPr>
          <w:rFonts w:ascii="Nirmala UI" w:hAnsi="Nirmala UI" w:cs="Nirmala UI"/>
        </w:rPr>
        <w:t>ವಿಶ್ವಾಸಿಗಳು</w:t>
      </w:r>
      <w:proofErr w:type="spellEnd"/>
      <w:r w:rsidR="000065D3">
        <w:t xml:space="preserve">, </w:t>
      </w:r>
    </w:p>
    <w:p w14:paraId="46D36DB2" w14:textId="201DAF57" w:rsidR="00A90113" w:rsidRDefault="00A90113" w:rsidP="000065D3">
      <w:proofErr w:type="spellStart"/>
      <w:r w:rsidRPr="00A90113">
        <w:rPr>
          <w:rFonts w:ascii="Nirmala UI" w:hAnsi="Nirmala UI" w:cs="Nirmala UI"/>
        </w:rPr>
        <w:t>ಪೀಡಿತ</w:t>
      </w:r>
      <w:proofErr w:type="spellEnd"/>
      <w:r w:rsidRPr="00A90113">
        <w:t xml:space="preserve"> </w:t>
      </w:r>
      <w:proofErr w:type="spellStart"/>
      <w:r w:rsidRPr="00A90113">
        <w:rPr>
          <w:rFonts w:ascii="Nirmala UI" w:hAnsi="Nirmala UI" w:cs="Nirmala UI"/>
        </w:rPr>
        <w:t>ಪ್ರದೇಶಗಳಲ್ಲಿನ</w:t>
      </w:r>
      <w:proofErr w:type="spellEnd"/>
      <w:r w:rsidRPr="00A90113">
        <w:t xml:space="preserve"> </w:t>
      </w:r>
      <w:proofErr w:type="spellStart"/>
      <w:r w:rsidRPr="00A90113">
        <w:rPr>
          <w:rFonts w:ascii="Nirmala UI" w:hAnsi="Nirmala UI" w:cs="Nirmala UI"/>
        </w:rPr>
        <w:t>ಎಲ್ಲಾ</w:t>
      </w:r>
      <w:proofErr w:type="spellEnd"/>
      <w:r w:rsidRPr="00A90113">
        <w:t xml:space="preserve"> </w:t>
      </w:r>
      <w:proofErr w:type="spellStart"/>
      <w:r w:rsidRPr="00A90113">
        <w:rPr>
          <w:rFonts w:ascii="Nirmala UI" w:hAnsi="Nirmala UI" w:cs="Nirmala UI"/>
        </w:rPr>
        <w:t>ನಾಗರಿಕ</w:t>
      </w:r>
      <w:proofErr w:type="spellEnd"/>
      <w:r w:rsidRPr="00A90113">
        <w:t xml:space="preserve"> </w:t>
      </w:r>
      <w:proofErr w:type="spellStart"/>
      <w:r w:rsidRPr="00A90113">
        <w:rPr>
          <w:rFonts w:ascii="Nirmala UI" w:hAnsi="Nirmala UI" w:cs="Nirmala UI"/>
        </w:rPr>
        <w:t>ನಿವಾಸಿಗಳು</w:t>
      </w:r>
      <w:proofErr w:type="spellEnd"/>
    </w:p>
    <w:p w14:paraId="7ACBD7A6" w14:textId="77777777" w:rsidR="00C24EAF" w:rsidRDefault="00C24EAF" w:rsidP="000065D3"/>
    <w:p w14:paraId="0FF6CCBE" w14:textId="71D45B9F" w:rsidR="000065D3" w:rsidRDefault="00C24EAF" w:rsidP="000065D3">
      <w:r>
        <w:t>[</w:t>
      </w:r>
      <w:proofErr w:type="spellStart"/>
      <w:proofErr w:type="gramStart"/>
      <w:r>
        <w:t>ಹೆಸರು</w:t>
      </w:r>
      <w:proofErr w:type="spellEnd"/>
      <w:r>
        <w:t>:_</w:t>
      </w:r>
      <w:proofErr w:type="gramEnd"/>
      <w:r>
        <w:t xml:space="preserve">_____________________]  </w:t>
      </w:r>
    </w:p>
    <w:p w14:paraId="0A1941D6" w14:textId="296E8E97" w:rsidR="000065D3" w:rsidRDefault="00C24EAF" w:rsidP="000065D3">
      <w:r>
        <w:t>[</w:t>
      </w:r>
      <w:proofErr w:type="spellStart"/>
      <w:r>
        <w:t>ಸಂಪರ್ಕ</w:t>
      </w:r>
      <w:proofErr w:type="spellEnd"/>
      <w:r>
        <w:t xml:space="preserve"> </w:t>
      </w:r>
      <w:proofErr w:type="spellStart"/>
      <w:r>
        <w:t>ಸಂಖ್ಯೆ</w:t>
      </w:r>
      <w:proofErr w:type="spellEnd"/>
      <w:r>
        <w:t xml:space="preserve">: ____________________]  </w:t>
      </w:r>
    </w:p>
    <w:p w14:paraId="05FF53B0" w14:textId="55119123" w:rsidR="000065D3" w:rsidRDefault="00C24EAF" w:rsidP="000065D3">
      <w:r>
        <w:t>[</w:t>
      </w:r>
      <w:proofErr w:type="spellStart"/>
      <w:r>
        <w:t>ವಿಳಾಸ</w:t>
      </w:r>
      <w:proofErr w:type="spellEnd"/>
      <w:r>
        <w:t xml:space="preserve">: ___________________________________]  </w:t>
      </w:r>
    </w:p>
    <w:p w14:paraId="013EAC46" w14:textId="398A5EEA" w:rsidR="00263FFF" w:rsidRDefault="00263FFF" w:rsidP="000065D3">
      <w:proofErr w:type="spellStart"/>
      <w:r>
        <w:t>ದಿನಾಂಕ</w:t>
      </w:r>
      <w:proofErr w:type="spellEnd"/>
      <w:r>
        <w:t>: 01/02/2025</w:t>
      </w:r>
    </w:p>
    <w:p w14:paraId="2598A4DE" w14:textId="77777777" w:rsidR="000065D3" w:rsidRDefault="000065D3" w:rsidP="000065D3"/>
    <w:p w14:paraId="6BF995CA" w14:textId="0F6075EB" w:rsidR="000065D3" w:rsidRDefault="000065D3" w:rsidP="000065D3">
      <w:r>
        <w:t xml:space="preserve">CC:  </w:t>
      </w:r>
    </w:p>
    <w:p w14:paraId="3C5A2CD8" w14:textId="44FEF969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ರಿಜಿಸ್ಟ್ರಾರ್</w:t>
      </w:r>
      <w:proofErr w:type="spellEnd"/>
      <w:r>
        <w:t xml:space="preserve">, </w:t>
      </w:r>
      <w:proofErr w:type="spellStart"/>
      <w:r>
        <w:t>ಭಾರತದ</w:t>
      </w:r>
      <w:proofErr w:type="spellEnd"/>
      <w:r>
        <w:t xml:space="preserve"> </w:t>
      </w:r>
      <w:proofErr w:type="spellStart"/>
      <w:r>
        <w:t>ಸುಪ್ರೀಂ</w:t>
      </w:r>
      <w:proofErr w:type="spellEnd"/>
      <w:r>
        <w:t xml:space="preserve"> </w:t>
      </w:r>
      <w:proofErr w:type="spellStart"/>
      <w:r>
        <w:t>ಕೋರ್ಟ್</w:t>
      </w:r>
      <w:proofErr w:type="spellEnd"/>
      <w:r>
        <w:t xml:space="preserve">  </w:t>
      </w:r>
    </w:p>
    <w:p w14:paraId="22164E9D" w14:textId="1F4375E0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ನಿರ್ದೇಶಕರು</w:t>
      </w:r>
      <w:proofErr w:type="spellEnd"/>
      <w:r>
        <w:t xml:space="preserve">, </w:t>
      </w:r>
      <w:proofErr w:type="spellStart"/>
      <w:r>
        <w:t>ಜಾರಿ</w:t>
      </w:r>
      <w:proofErr w:type="spellEnd"/>
      <w:r>
        <w:t xml:space="preserve"> </w:t>
      </w:r>
      <w:proofErr w:type="spellStart"/>
      <w:r>
        <w:t>ನಿರ್ದೇಶನಾಲಯ</w:t>
      </w:r>
      <w:proofErr w:type="spellEnd"/>
      <w:r>
        <w:t xml:space="preserve"> (</w:t>
      </w:r>
      <w:proofErr w:type="spellStart"/>
      <w:r>
        <w:t>ಇಡಿ</w:t>
      </w:r>
      <w:proofErr w:type="spellEnd"/>
      <w:r>
        <w:t xml:space="preserve">)  </w:t>
      </w:r>
    </w:p>
    <w:p w14:paraId="4CD2A903" w14:textId="08BE8910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ಅಧ್ಯಕ್ಷರು</w:t>
      </w:r>
      <w:proofErr w:type="spellEnd"/>
      <w:r>
        <w:t xml:space="preserve">, </w:t>
      </w: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 </w:t>
      </w:r>
      <w:proofErr w:type="spellStart"/>
      <w:r>
        <w:t>ಮಾಲಿನ್ಯ</w:t>
      </w:r>
      <w:proofErr w:type="spellEnd"/>
      <w:r>
        <w:t xml:space="preserve"> </w:t>
      </w:r>
      <w:proofErr w:type="spellStart"/>
      <w:r>
        <w:t>ನಿಯಂತ್ರಣ</w:t>
      </w:r>
      <w:proofErr w:type="spellEnd"/>
      <w:r>
        <w:t xml:space="preserve"> </w:t>
      </w:r>
      <w:proofErr w:type="spellStart"/>
      <w:r>
        <w:t>ಮಂಡಳಿ</w:t>
      </w:r>
      <w:proofErr w:type="spellEnd"/>
      <w:r>
        <w:t xml:space="preserve">  </w:t>
      </w:r>
    </w:p>
    <w:p w14:paraId="48AAB8F9" w14:textId="2F80933E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lastRenderedPageBreak/>
        <w:t>ಕಾರ್ಯದರ್ಶಿ</w:t>
      </w:r>
      <w:proofErr w:type="spellEnd"/>
      <w:r>
        <w:t xml:space="preserve">, </w:t>
      </w:r>
      <w:proofErr w:type="spellStart"/>
      <w:r>
        <w:t>ಪರಿಸರ</w:t>
      </w:r>
      <w:proofErr w:type="spellEnd"/>
      <w:r>
        <w:t xml:space="preserve">, </w:t>
      </w:r>
      <w:proofErr w:type="spellStart"/>
      <w:r>
        <w:t>ಅರಣ್ಯ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ಹವಾಮಾನ</w:t>
      </w:r>
      <w:proofErr w:type="spellEnd"/>
      <w:r>
        <w:t xml:space="preserve"> </w:t>
      </w:r>
      <w:proofErr w:type="spellStart"/>
      <w:r>
        <w:t>ಬದಲಾವಣೆ</w:t>
      </w:r>
      <w:proofErr w:type="spellEnd"/>
      <w:r>
        <w:t xml:space="preserve"> </w:t>
      </w:r>
      <w:proofErr w:type="spellStart"/>
      <w:r>
        <w:t>ಸಚಿವಾಲಯ</w:t>
      </w:r>
      <w:proofErr w:type="spellEnd"/>
      <w:r>
        <w:t xml:space="preserve">  </w:t>
      </w:r>
    </w:p>
    <w:p w14:paraId="60F4489D" w14:textId="0A140E74" w:rsidR="000065D3" w:rsidRDefault="000065D3" w:rsidP="00C24EAF">
      <w:pPr>
        <w:pStyle w:val="ListParagraph"/>
        <w:numPr>
          <w:ilvl w:val="0"/>
          <w:numId w:val="59"/>
        </w:numPr>
      </w:pPr>
      <w:proofErr w:type="spellStart"/>
      <w:r>
        <w:t>ಲೋಕಾಯುಕ್ತ</w:t>
      </w:r>
      <w:proofErr w:type="spellEnd"/>
      <w:r>
        <w:t xml:space="preserve"> </w:t>
      </w:r>
      <w:proofErr w:type="spellStart"/>
      <w:r>
        <w:t>ಆಫ್</w:t>
      </w:r>
      <w:proofErr w:type="spellEnd"/>
      <w:r>
        <w:t xml:space="preserve"> </w:t>
      </w:r>
      <w:proofErr w:type="spellStart"/>
      <w:r>
        <w:t>ಕರ್ನಾಟಕ</w:t>
      </w:r>
      <w:proofErr w:type="spellEnd"/>
      <w:r>
        <w:t xml:space="preserve">  </w:t>
      </w:r>
    </w:p>
    <w:p w14:paraId="16928DF9" w14:textId="7974F642" w:rsidR="000065D3" w:rsidRDefault="000065D3" w:rsidP="00C24EAF">
      <w:pPr>
        <w:pStyle w:val="ListParagraph"/>
        <w:numPr>
          <w:ilvl w:val="0"/>
          <w:numId w:val="59"/>
        </w:numPr>
      </w:pP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ನ್ಯಾಯಮಂಡಳಿ</w:t>
      </w:r>
      <w:proofErr w:type="spellEnd"/>
      <w:r>
        <w:t xml:space="preserve"> (</w:t>
      </w:r>
      <w:proofErr w:type="spellStart"/>
      <w:r>
        <w:t>ದಕ್ಷಿಣ</w:t>
      </w:r>
      <w:proofErr w:type="spellEnd"/>
      <w:r>
        <w:t xml:space="preserve"> </w:t>
      </w:r>
      <w:proofErr w:type="spellStart"/>
      <w:r>
        <w:t>ವಲಯ</w:t>
      </w:r>
      <w:proofErr w:type="spellEnd"/>
      <w:r>
        <w:t xml:space="preserve">)  </w:t>
      </w:r>
    </w:p>
    <w:p w14:paraId="0F5D4242" w14:textId="7DEAF53B" w:rsidR="000065D3" w:rsidRDefault="000065D3" w:rsidP="00C24EAF">
      <w:pPr>
        <w:pStyle w:val="ListParagraph"/>
        <w:numPr>
          <w:ilvl w:val="0"/>
          <w:numId w:val="59"/>
        </w:numPr>
      </w:pP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ಹೈಕೋರ್ಟ್</w:t>
      </w:r>
      <w:proofErr w:type="spellEnd"/>
      <w:r>
        <w:t xml:space="preserve"> </w:t>
      </w:r>
      <w:proofErr w:type="spellStart"/>
      <w:r>
        <w:t>ಮುಖ್ಯ</w:t>
      </w:r>
      <w:proofErr w:type="spellEnd"/>
      <w:r>
        <w:t xml:space="preserve"> </w:t>
      </w:r>
      <w:proofErr w:type="spellStart"/>
      <w:r>
        <w:t>ನ್ಯಾಯಮೂರ್ತಿ</w:t>
      </w:r>
      <w:proofErr w:type="spellEnd"/>
      <w:r>
        <w:t xml:space="preserve">  </w:t>
      </w:r>
    </w:p>
    <w:p w14:paraId="35E884A4" w14:textId="231D7C24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ಎನ್ಜಿಒಗಳು</w:t>
      </w:r>
      <w:proofErr w:type="spellEnd"/>
      <w:r>
        <w:t xml:space="preserve"> (</w:t>
      </w:r>
      <w:proofErr w:type="spellStart"/>
      <w:r>
        <w:t>ನಮ್ಮ</w:t>
      </w:r>
      <w:proofErr w:type="spellEnd"/>
      <w:r>
        <w:t xml:space="preserve"> </w:t>
      </w:r>
      <w:proofErr w:type="spellStart"/>
      <w:r>
        <w:t>ಬೆಂಗಳೂರು</w:t>
      </w:r>
      <w:proofErr w:type="spellEnd"/>
      <w:r>
        <w:t xml:space="preserve"> </w:t>
      </w:r>
      <w:proofErr w:type="spellStart"/>
      <w:r>
        <w:t>ಫೌಂಡೇಶನ್</w:t>
      </w:r>
      <w:proofErr w:type="spellEnd"/>
      <w:r>
        <w:t xml:space="preserve">, </w:t>
      </w:r>
      <w:proofErr w:type="spellStart"/>
      <w:r>
        <w:t>ಇಎಸ್ಜಿ</w:t>
      </w:r>
      <w:proofErr w:type="spellEnd"/>
      <w:r>
        <w:t xml:space="preserve">)   </w:t>
      </w:r>
    </w:p>
    <w:p w14:paraId="5922E825" w14:textId="6EFE621D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ಮಾಧ್ಯಮ</w:t>
      </w:r>
      <w:proofErr w:type="spellEnd"/>
      <w:r>
        <w:t xml:space="preserve"> </w:t>
      </w:r>
      <w:proofErr w:type="spellStart"/>
      <w:r>
        <w:t>ಸಂಸ್ಥೆಗಳು</w:t>
      </w:r>
      <w:proofErr w:type="spellEnd"/>
      <w:r>
        <w:t xml:space="preserve"> (</w:t>
      </w:r>
      <w:proofErr w:type="spellStart"/>
      <w:r>
        <w:t>ದಿ</w:t>
      </w:r>
      <w:proofErr w:type="spellEnd"/>
      <w:r>
        <w:t xml:space="preserve"> </w:t>
      </w:r>
      <w:proofErr w:type="spellStart"/>
      <w:r>
        <w:t>ಹಿಂದೂ</w:t>
      </w:r>
      <w:proofErr w:type="spellEnd"/>
      <w:r>
        <w:t xml:space="preserve">, </w:t>
      </w:r>
      <w:proofErr w:type="spellStart"/>
      <w:r>
        <w:t>ಇಂಡಿಯನ್</w:t>
      </w:r>
      <w:proofErr w:type="spellEnd"/>
      <w:r>
        <w:t xml:space="preserve"> </w:t>
      </w:r>
      <w:proofErr w:type="spellStart"/>
      <w:r>
        <w:t>ಎಕ್ಸ್</w:t>
      </w:r>
      <w:proofErr w:type="spellEnd"/>
      <w:r>
        <w:t xml:space="preserve"> </w:t>
      </w:r>
      <w:proofErr w:type="spellStart"/>
      <w:r>
        <w:t>ಪ್ರೆಸ್</w:t>
      </w:r>
      <w:proofErr w:type="spellEnd"/>
      <w:r>
        <w:t xml:space="preserve">)  </w:t>
      </w:r>
    </w:p>
    <w:p w14:paraId="2B30C901" w14:textId="29AB8E60" w:rsidR="00C24EAF" w:rsidRDefault="00C24EAF" w:rsidP="00C24EAF">
      <w:pPr>
        <w:pStyle w:val="ListParagraph"/>
        <w:numPr>
          <w:ilvl w:val="0"/>
          <w:numId w:val="59"/>
        </w:numPr>
      </w:pPr>
      <w:proofErr w:type="spellStart"/>
      <w:r>
        <w:t>ಸ್ಥಳೀಯ</w:t>
      </w:r>
      <w:proofErr w:type="spellEnd"/>
      <w:r>
        <w:t xml:space="preserve"> </w:t>
      </w:r>
      <w:proofErr w:type="spellStart"/>
      <w:r>
        <w:t>ಸಂಸದರು</w:t>
      </w:r>
      <w:proofErr w:type="spellEnd"/>
      <w:r>
        <w:t xml:space="preserve">/ </w:t>
      </w:r>
      <w:proofErr w:type="spellStart"/>
      <w:r>
        <w:t>ಶಾಸಕರು</w:t>
      </w:r>
      <w:proofErr w:type="spellEnd"/>
      <w:r>
        <w:t xml:space="preserve">,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ಎನ್ಜಿಒಗಳು</w:t>
      </w:r>
      <w:proofErr w:type="spellEnd"/>
      <w:r>
        <w:t xml:space="preserve">, </w:t>
      </w:r>
      <w:proofErr w:type="spellStart"/>
      <w:r>
        <w:t>ಮಾಧ್ಯಮ</w:t>
      </w:r>
      <w:proofErr w:type="spellEnd"/>
      <w:r>
        <w:t xml:space="preserve"> </w:t>
      </w:r>
      <w:proofErr w:type="spellStart"/>
      <w:r>
        <w:t>ಸಂಸ್ಥೆಗಳು</w:t>
      </w:r>
      <w:proofErr w:type="spellEnd"/>
      <w:r>
        <w:t xml:space="preserve">.  </w:t>
      </w:r>
    </w:p>
    <w:p w14:paraId="33D7BE39" w14:textId="77777777" w:rsidR="00C24EAF" w:rsidRDefault="00C24EAF" w:rsidP="00C24EAF"/>
    <w:p w14:paraId="4488E6DD" w14:textId="35C4E498" w:rsidR="00C24EAF" w:rsidRPr="00C24EAF" w:rsidRDefault="00A90113">
      <w:pPr>
        <w:rPr>
          <w:b/>
          <w:bCs/>
        </w:rPr>
      </w:pPr>
      <w:proofErr w:type="spellStart"/>
      <w:r w:rsidRPr="00A90113">
        <w:rPr>
          <w:rFonts w:ascii="Nirmala UI" w:hAnsi="Nirmala UI" w:cs="Nirmala UI"/>
          <w:b/>
          <w:bCs/>
        </w:rPr>
        <w:t>ಲಗತ್ತಿಸಲಾಗಿದೆ</w:t>
      </w:r>
      <w:proofErr w:type="spellEnd"/>
      <w:r w:rsidR="00C24EAF" w:rsidRPr="00C24EAF">
        <w:rPr>
          <w:b/>
          <w:bCs/>
        </w:rPr>
        <w:t>:</w:t>
      </w:r>
    </w:p>
    <w:p w14:paraId="4A414DC0" w14:textId="23BF5472" w:rsidR="00D11DD3" w:rsidRDefault="00D11DD3">
      <w:r>
        <w:t xml:space="preserve"> 1. </w:t>
      </w:r>
      <w:proofErr w:type="spellStart"/>
      <w:r>
        <w:t>ನದಿ</w:t>
      </w:r>
      <w:proofErr w:type="spellEnd"/>
      <w:r>
        <w:t xml:space="preserve"> </w:t>
      </w:r>
      <w:proofErr w:type="spellStart"/>
      <w:r>
        <w:t>ಜಲಾನಯನ</w:t>
      </w:r>
      <w:proofErr w:type="spellEnd"/>
      <w:r>
        <w:t xml:space="preserve"> </w:t>
      </w:r>
      <w:proofErr w:type="spellStart"/>
      <w:r>
        <w:t>ಪ್ರದೇಶಗಳು</w:t>
      </w:r>
      <w:proofErr w:type="spellEnd"/>
      <w:r>
        <w:t xml:space="preserve">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ಅರಣ್ಯಗಳೊಂದಿಗೆ</w:t>
      </w:r>
      <w:proofErr w:type="spellEnd"/>
      <w:r>
        <w:t xml:space="preserve">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ಅನ್ನು</w:t>
      </w:r>
      <w:proofErr w:type="spellEnd"/>
      <w:r>
        <w:t xml:space="preserve"> </w:t>
      </w:r>
      <w:proofErr w:type="spellStart"/>
      <w:r>
        <w:t>ಮೇಲ್ವಿಚಾರಣೆ</w:t>
      </w:r>
      <w:proofErr w:type="spellEnd"/>
      <w:r>
        <w:t xml:space="preserve"> </w:t>
      </w:r>
      <w:proofErr w:type="spellStart"/>
      <w:r>
        <w:t>ಮಾಡುವ</w:t>
      </w:r>
      <w:proofErr w:type="spellEnd"/>
      <w:r>
        <w:t xml:space="preserve"> </w:t>
      </w:r>
      <w:proofErr w:type="spellStart"/>
      <w:r>
        <w:t>ಜಿಐಎಸ್</w:t>
      </w:r>
      <w:proofErr w:type="spellEnd"/>
      <w:r>
        <w:t xml:space="preserve"> </w:t>
      </w:r>
      <w:proofErr w:type="spellStart"/>
      <w:r>
        <w:t>ನಕ್ಷೆಗಳು</w:t>
      </w:r>
      <w:proofErr w:type="spellEnd"/>
      <w:r>
        <w:t xml:space="preserve">  </w:t>
      </w:r>
    </w:p>
    <w:p w14:paraId="4650AA32" w14:textId="6EA47A04" w:rsidR="00D11DD3" w:rsidRDefault="00D11DD3" w:rsidP="000E224A">
      <w:pPr>
        <w:pStyle w:val="ListParagraph"/>
        <w:numPr>
          <w:ilvl w:val="0"/>
          <w:numId w:val="61"/>
        </w:numPr>
      </w:pPr>
      <w:r>
        <w:t xml:space="preserve">- </w:t>
      </w:r>
      <w:proofErr w:type="spellStart"/>
      <w:r>
        <w:t>ಮೂಲ</w:t>
      </w:r>
      <w:proofErr w:type="spellEnd"/>
      <w:r>
        <w:t xml:space="preserve">: </w:t>
      </w: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ರಾಜ್ಯ</w:t>
      </w:r>
      <w:proofErr w:type="spellEnd"/>
      <w:r>
        <w:t xml:space="preserve"> </w:t>
      </w:r>
      <w:proofErr w:type="spellStart"/>
      <w:r>
        <w:t>ದೂರ</w:t>
      </w:r>
      <w:proofErr w:type="spellEnd"/>
      <w:r>
        <w:t xml:space="preserve"> </w:t>
      </w:r>
      <w:proofErr w:type="spellStart"/>
      <w:r>
        <w:t>ಸಂವೇದಿ</w:t>
      </w:r>
      <w:proofErr w:type="spellEnd"/>
      <w:r>
        <w:t xml:space="preserve"> </w:t>
      </w:r>
      <w:proofErr w:type="spellStart"/>
      <w:r>
        <w:t>ಅಪ್ಲಿಕೇಶನ್</w:t>
      </w:r>
      <w:proofErr w:type="spellEnd"/>
      <w:r>
        <w:t xml:space="preserve"> </w:t>
      </w:r>
      <w:proofErr w:type="spellStart"/>
      <w:r>
        <w:t>ಕೇಂದ್ರ</w:t>
      </w:r>
      <w:proofErr w:type="spellEnd"/>
      <w:r>
        <w:t xml:space="preserve"> (</w:t>
      </w:r>
      <w:proofErr w:type="spellStart"/>
      <w:r>
        <w:t>ಕೆಎಸ್ಆರ್ಎಸ್ಎಸಿ</w:t>
      </w:r>
      <w:proofErr w:type="spellEnd"/>
      <w:r>
        <w:t xml:space="preserve">) </w:t>
      </w:r>
      <w:proofErr w:type="spellStart"/>
      <w:r>
        <w:t>ಅಥವಾ</w:t>
      </w:r>
      <w:proofErr w:type="spellEnd"/>
      <w:r>
        <w:t xml:space="preserve"> [</w:t>
      </w:r>
      <w:proofErr w:type="spellStart"/>
      <w:r>
        <w:t>ಭುವನ್</w:t>
      </w:r>
      <w:proofErr w:type="spellEnd"/>
      <w:r>
        <w:t xml:space="preserve"> </w:t>
      </w:r>
      <w:proofErr w:type="spellStart"/>
      <w:r>
        <w:t>ಪೋರ್ಟಲ್</w:t>
      </w:r>
      <w:proofErr w:type="spellEnd"/>
      <w:r>
        <w:t>] (</w:t>
      </w:r>
      <w:hyperlink r:id="rId5" w:history="1">
        <w:r w:rsidRPr="000E224A">
          <w:t>https://bhuvan-app1.nrsc.gov.in/</w:t>
        </w:r>
      </w:hyperlink>
      <w:r>
        <w:t xml:space="preserve">).  </w:t>
      </w:r>
    </w:p>
    <w:p w14:paraId="1C2C034B" w14:textId="7E175487" w:rsidR="00D11DD3" w:rsidRDefault="00D11DD3">
      <w:r>
        <w:t xml:space="preserve"> 2. </w:t>
      </w: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ಹಸಿರು</w:t>
      </w:r>
      <w:proofErr w:type="spellEnd"/>
      <w:r>
        <w:t xml:space="preserve"> </w:t>
      </w:r>
      <w:proofErr w:type="spellStart"/>
      <w:r>
        <w:t>ನ್ಯಾಯಮಂಡಳಿ</w:t>
      </w:r>
      <w:proofErr w:type="spellEnd"/>
      <w:r>
        <w:t xml:space="preserve"> (</w:t>
      </w:r>
      <w:proofErr w:type="spellStart"/>
      <w:r>
        <w:t>ಎನ್ಜಿಟಿ</w:t>
      </w:r>
      <w:proofErr w:type="spellEnd"/>
      <w:r>
        <w:t xml:space="preserve">) </w:t>
      </w:r>
      <w:proofErr w:type="spellStart"/>
      <w:r>
        <w:t>ಆದೇಶಗಳು</w:t>
      </w:r>
      <w:proofErr w:type="spellEnd"/>
      <w:r>
        <w:t xml:space="preserve">  </w:t>
      </w:r>
    </w:p>
    <w:p w14:paraId="5F8707B8" w14:textId="2B6E546F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ಬೆಂಗಳೂರಿನ</w:t>
      </w:r>
      <w:proofErr w:type="spellEnd"/>
      <w:r>
        <w:t xml:space="preserve"> </w:t>
      </w:r>
      <w:proofErr w:type="spellStart"/>
      <w:r>
        <w:t>ಬಫರ್</w:t>
      </w:r>
      <w:proofErr w:type="spellEnd"/>
      <w:r>
        <w:t xml:space="preserve"> </w:t>
      </w:r>
      <w:proofErr w:type="spellStart"/>
      <w:r>
        <w:t>ವಲಯಗಳಲ್ಲಿ</w:t>
      </w:r>
      <w:proofErr w:type="spellEnd"/>
      <w:r>
        <w:t xml:space="preserve"> </w:t>
      </w:r>
      <w:proofErr w:type="spellStart"/>
      <w:r>
        <w:t>ನಿರ್ಮಾಣವನ್ನು</w:t>
      </w:r>
      <w:proofErr w:type="spellEnd"/>
      <w:r>
        <w:t xml:space="preserve"> </w:t>
      </w:r>
      <w:proofErr w:type="spellStart"/>
      <w:r>
        <w:t>ನಿಷೇಧಿಸಿ</w:t>
      </w:r>
      <w:proofErr w:type="spellEnd"/>
      <w:r>
        <w:t xml:space="preserve"> </w:t>
      </w:r>
      <w:proofErr w:type="spellStart"/>
      <w:r>
        <w:t>ಎನ್ಜಿಟಿಯ</w:t>
      </w:r>
      <w:proofErr w:type="spellEnd"/>
      <w:r>
        <w:t xml:space="preserve"> 2021 ರ </w:t>
      </w:r>
      <w:proofErr w:type="spellStart"/>
      <w:r>
        <w:t>ಆದೇಶ</w:t>
      </w:r>
      <w:proofErr w:type="spellEnd"/>
      <w:r>
        <w:t xml:space="preserve">.  </w:t>
      </w:r>
    </w:p>
    <w:p w14:paraId="5A4015E1" w14:textId="29786DA4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ಮೂಲ</w:t>
      </w:r>
      <w:proofErr w:type="spellEnd"/>
      <w:r>
        <w:t xml:space="preserve">: [NGT </w:t>
      </w:r>
      <w:proofErr w:type="spellStart"/>
      <w:r>
        <w:t>ಆದೇಶಗಳ</w:t>
      </w:r>
      <w:proofErr w:type="spellEnd"/>
      <w:r>
        <w:t xml:space="preserve"> </w:t>
      </w:r>
      <w:proofErr w:type="spellStart"/>
      <w:proofErr w:type="gramStart"/>
      <w:r>
        <w:t>ಡೇಟಾಬೇಸ್</w:t>
      </w:r>
      <w:proofErr w:type="spellEnd"/>
      <w:r>
        <w:t>](</w:t>
      </w:r>
      <w:proofErr w:type="gramEnd"/>
      <w:r>
        <w:fldChar w:fldCharType="begin"/>
      </w:r>
      <w:r>
        <w:instrText>HYPERLINK "https://greentribunal.gov.in/orders"</w:instrText>
      </w:r>
      <w:r>
        <w:fldChar w:fldCharType="separate"/>
      </w:r>
      <w:r w:rsidRPr="00DD2ED9">
        <w:rPr>
          <w:rStyle w:val="Hyperlink"/>
        </w:rPr>
        <w:t>https://greentribunal.gov.in/orders</w:t>
      </w:r>
      <w:r>
        <w:fldChar w:fldCharType="end"/>
      </w:r>
      <w:r>
        <w:t xml:space="preserve">).  </w:t>
      </w:r>
    </w:p>
    <w:p w14:paraId="3B53EA37" w14:textId="30A89A24" w:rsidR="00D11DD3" w:rsidRDefault="00D11DD3" w:rsidP="00C24EAF">
      <w:pPr>
        <w:pStyle w:val="ListParagraph"/>
        <w:numPr>
          <w:ilvl w:val="0"/>
          <w:numId w:val="61"/>
        </w:numPr>
      </w:pPr>
      <w:r>
        <w:t>[</w:t>
      </w:r>
      <w:proofErr w:type="spellStart"/>
      <w:r>
        <w:t>ಲಿಂಕ್</w:t>
      </w:r>
      <w:proofErr w:type="spellEnd"/>
      <w:r>
        <w:t xml:space="preserve">: </w:t>
      </w:r>
      <w:proofErr w:type="spellStart"/>
      <w:r>
        <w:t>ಎನ್ಜಿಟಿ</w:t>
      </w:r>
      <w:proofErr w:type="spellEnd"/>
      <w:r>
        <w:t xml:space="preserve"> </w:t>
      </w:r>
      <w:proofErr w:type="spellStart"/>
      <w:r>
        <w:t>ಆದೇಶ</w:t>
      </w:r>
      <w:proofErr w:type="spellEnd"/>
      <w:r>
        <w:t xml:space="preserve"> </w:t>
      </w:r>
      <w:proofErr w:type="spellStart"/>
      <w:r>
        <w:t>ಸಂಖ್ಯೆ</w:t>
      </w:r>
      <w:proofErr w:type="spellEnd"/>
      <w:r>
        <w:t xml:space="preserve"> 12/2021 (</w:t>
      </w:r>
      <w:proofErr w:type="spellStart"/>
      <w:r>
        <w:t>ಡಬ್ಲ್ಯೂಪಿ</w:t>
      </w:r>
      <w:proofErr w:type="spellEnd"/>
      <w:r>
        <w:t xml:space="preserve"> </w:t>
      </w:r>
      <w:proofErr w:type="spellStart"/>
      <w:r>
        <w:t>ಸಂಖ್ಯೆ</w:t>
      </w:r>
      <w:proofErr w:type="spellEnd"/>
      <w:r>
        <w:t xml:space="preserve"> 3456/2020) - </w:t>
      </w:r>
      <w:proofErr w:type="spellStart"/>
      <w:r>
        <w:t>ಕರ್ನಾಟಕ</w:t>
      </w:r>
      <w:proofErr w:type="spellEnd"/>
      <w:r>
        <w:t xml:space="preserve"> </w:t>
      </w:r>
      <w:proofErr w:type="spellStart"/>
      <w:r>
        <w:t>ವಿರುದ್ಧ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>]</w:t>
      </w:r>
    </w:p>
    <w:p w14:paraId="58E5E695" w14:textId="6012CB4F" w:rsidR="00D11DD3" w:rsidRDefault="00D11DD3">
      <w:r>
        <w:t xml:space="preserve"> 3.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ಅನುಮತಿಯ</w:t>
      </w:r>
      <w:proofErr w:type="spellEnd"/>
      <w:r>
        <w:t xml:space="preserve"> </w:t>
      </w:r>
      <w:proofErr w:type="spellStart"/>
      <w:r>
        <w:t>ಕೊರತೆಯನ್ನು</w:t>
      </w:r>
      <w:proofErr w:type="spellEnd"/>
      <w:r>
        <w:t xml:space="preserve"> </w:t>
      </w:r>
      <w:proofErr w:type="spellStart"/>
      <w:r>
        <w:t>ದೃಢೀಕರಿಸುವ</w:t>
      </w:r>
      <w:proofErr w:type="spellEnd"/>
      <w:r>
        <w:t xml:space="preserve"> </w:t>
      </w:r>
      <w:proofErr w:type="spellStart"/>
      <w:r>
        <w:t>ಆರ್ಟಿಐ</w:t>
      </w:r>
      <w:proofErr w:type="spellEnd"/>
      <w:r>
        <w:t xml:space="preserve"> </w:t>
      </w:r>
      <w:proofErr w:type="spellStart"/>
      <w:r>
        <w:t>ಉತ್ತರಗಳು</w:t>
      </w:r>
      <w:proofErr w:type="spellEnd"/>
      <w:r>
        <w:t xml:space="preserve">  </w:t>
      </w:r>
    </w:p>
    <w:p w14:paraId="2A3476EA" w14:textId="017D90EB" w:rsidR="00D11DD3" w:rsidRDefault="00C24EAF" w:rsidP="00C24EAF">
      <w:pPr>
        <w:pStyle w:val="ListParagraph"/>
        <w:numPr>
          <w:ilvl w:val="0"/>
          <w:numId w:val="61"/>
        </w:numPr>
      </w:pPr>
      <w:r>
        <w:t xml:space="preserve">  </w:t>
      </w:r>
      <w:proofErr w:type="spellStart"/>
      <w:r>
        <w:t>ಒಆರ್ಆರ್</w:t>
      </w:r>
      <w:proofErr w:type="spellEnd"/>
      <w:r>
        <w:t xml:space="preserve"> </w:t>
      </w:r>
      <w:proofErr w:type="spellStart"/>
      <w:r>
        <w:t>ಹಂತ</w:t>
      </w:r>
      <w:proofErr w:type="spellEnd"/>
      <w:r>
        <w:t xml:space="preserve"> 2 </w:t>
      </w:r>
      <w:proofErr w:type="spellStart"/>
      <w:r>
        <w:t>ಕ್ಕೆ</w:t>
      </w:r>
      <w:proofErr w:type="spellEnd"/>
      <w:r>
        <w:t xml:space="preserve"> </w:t>
      </w:r>
      <w:proofErr w:type="spellStart"/>
      <w:r>
        <w:t>ಯಾವುದೇ</w:t>
      </w:r>
      <w:proofErr w:type="spellEnd"/>
      <w:r>
        <w:t xml:space="preserve"> </w:t>
      </w:r>
      <w:proofErr w:type="spellStart"/>
      <w:r>
        <w:t>ಪರಿಸರ</w:t>
      </w:r>
      <w:proofErr w:type="spellEnd"/>
      <w:r>
        <w:t xml:space="preserve"> </w:t>
      </w:r>
      <w:proofErr w:type="spellStart"/>
      <w:r>
        <w:t>ಅನುಮತಿ</w:t>
      </w:r>
      <w:proofErr w:type="spellEnd"/>
      <w:r>
        <w:t xml:space="preserve"> (</w:t>
      </w:r>
      <w:proofErr w:type="spellStart"/>
      <w:r>
        <w:t>ಇಸಿ</w:t>
      </w:r>
      <w:proofErr w:type="spellEnd"/>
      <w:r>
        <w:t xml:space="preserve">) </w:t>
      </w:r>
      <w:proofErr w:type="spellStart"/>
      <w:r>
        <w:t>ಕೋರಲಾಗಿಲ್ಲ</w:t>
      </w:r>
      <w:proofErr w:type="spellEnd"/>
      <w:r>
        <w:t>.</w:t>
      </w:r>
    </w:p>
    <w:p w14:paraId="193DB0D0" w14:textId="4C0E70BD" w:rsidR="00D11DD3" w:rsidRDefault="00D11DD3">
      <w:r>
        <w:t xml:space="preserve"> 4. </w:t>
      </w:r>
      <w:proofErr w:type="spellStart"/>
      <w:r>
        <w:t>ಬಿಡಿಎ</w:t>
      </w:r>
      <w:proofErr w:type="spellEnd"/>
      <w:r>
        <w:t xml:space="preserve"> / </w:t>
      </w:r>
      <w:proofErr w:type="spellStart"/>
      <w:r>
        <w:t>ಎನ್ಎಚ್ಎಐನಿಂದ</w:t>
      </w:r>
      <w:proofErr w:type="spellEnd"/>
      <w:r>
        <w:t xml:space="preserve"> </w:t>
      </w:r>
      <w:proofErr w:type="spellStart"/>
      <w:r>
        <w:t>ಸಂಚಾರ</w:t>
      </w:r>
      <w:proofErr w:type="spellEnd"/>
      <w:r>
        <w:t xml:space="preserve"> </w:t>
      </w:r>
      <w:proofErr w:type="spellStart"/>
      <w:r>
        <w:t>ದತ್ತಾಂಶವು</w:t>
      </w:r>
      <w:proofErr w:type="spellEnd"/>
      <w:r>
        <w:t xml:space="preserve"> </w:t>
      </w:r>
      <w:proofErr w:type="spellStart"/>
      <w:r>
        <w:t>ಅನಗತ್ಯ</w:t>
      </w:r>
      <w:proofErr w:type="spellEnd"/>
      <w:r>
        <w:t xml:space="preserve"> </w:t>
      </w:r>
      <w:proofErr w:type="spellStart"/>
      <w:r>
        <w:t>ಅಗತ್ಯವನ್ನು</w:t>
      </w:r>
      <w:proofErr w:type="spellEnd"/>
      <w:r>
        <w:t xml:space="preserve"> </w:t>
      </w:r>
      <w:proofErr w:type="spellStart"/>
      <w:r>
        <w:t>ತೋರಿಸುತ್ತದೆ</w:t>
      </w:r>
      <w:proofErr w:type="spellEnd"/>
      <w:r>
        <w:t xml:space="preserve">  </w:t>
      </w:r>
    </w:p>
    <w:p w14:paraId="6EB4C9CA" w14:textId="54B937FD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ಮೂಲ</w:t>
      </w:r>
      <w:proofErr w:type="spellEnd"/>
      <w:r>
        <w:t xml:space="preserve">: </w:t>
      </w:r>
      <w:proofErr w:type="spellStart"/>
      <w:r>
        <w:t>ರಾಷ್ಟ್ರೀಯ</w:t>
      </w:r>
      <w:proofErr w:type="spellEnd"/>
      <w:r>
        <w:t xml:space="preserve"> </w:t>
      </w:r>
      <w:proofErr w:type="spellStart"/>
      <w:r>
        <w:t>ಹೆದ್ದಾರಿ</w:t>
      </w:r>
      <w:proofErr w:type="spellEnd"/>
      <w:r>
        <w:t xml:space="preserve"> </w:t>
      </w:r>
      <w:proofErr w:type="spellStart"/>
      <w:r>
        <w:t>ಪ್ರಾಧಿಕಾರ</w:t>
      </w:r>
      <w:proofErr w:type="spellEnd"/>
      <w:r>
        <w:t xml:space="preserve"> (</w:t>
      </w:r>
      <w:proofErr w:type="spellStart"/>
      <w:r>
        <w:t>ಎನ್ಎಚ್ಎಐ</w:t>
      </w:r>
      <w:proofErr w:type="spellEnd"/>
      <w:r>
        <w:t xml:space="preserve">) </w:t>
      </w:r>
      <w:proofErr w:type="spellStart"/>
      <w:r>
        <w:t>ಅಥವಾ</w:t>
      </w:r>
      <w:proofErr w:type="spellEnd"/>
      <w:r>
        <w:t xml:space="preserve">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ವಾರ್ಷಿಕ</w:t>
      </w:r>
      <w:proofErr w:type="spellEnd"/>
      <w:r>
        <w:t xml:space="preserve"> </w:t>
      </w:r>
      <w:proofErr w:type="spellStart"/>
      <w:r>
        <w:t>ವರದಿ</w:t>
      </w:r>
      <w:proofErr w:type="spellEnd"/>
      <w:r>
        <w:t xml:space="preserve">.  </w:t>
      </w:r>
    </w:p>
    <w:p w14:paraId="41DA8961" w14:textId="55A9EE59" w:rsidR="00D11DD3" w:rsidRDefault="00D11DD3" w:rsidP="00C24EAF">
      <w:pPr>
        <w:pStyle w:val="ListParagraph"/>
        <w:numPr>
          <w:ilvl w:val="0"/>
          <w:numId w:val="61"/>
        </w:numPr>
      </w:pPr>
      <w:r>
        <w:t>[</w:t>
      </w:r>
      <w:proofErr w:type="spellStart"/>
      <w:r>
        <w:t>ಲಿಂಕ್</w:t>
      </w:r>
      <w:proofErr w:type="spellEnd"/>
      <w:r>
        <w:t xml:space="preserve">: </w:t>
      </w:r>
      <w:proofErr w:type="spellStart"/>
      <w:r>
        <w:t>ಎನ್ಎಚ್ಎಐ</w:t>
      </w:r>
      <w:proofErr w:type="spellEnd"/>
      <w:r>
        <w:t xml:space="preserve"> </w:t>
      </w:r>
      <w:proofErr w:type="spellStart"/>
      <w:r>
        <w:t>ಸಂಚಾರ</w:t>
      </w:r>
      <w:proofErr w:type="spellEnd"/>
      <w:r>
        <w:t xml:space="preserve"> </w:t>
      </w:r>
      <w:proofErr w:type="spellStart"/>
      <w:r>
        <w:t>ಸಮೀಕ್ಷೆ</w:t>
      </w:r>
      <w:proofErr w:type="spellEnd"/>
      <w:r>
        <w:t xml:space="preserve"> </w:t>
      </w:r>
      <w:proofErr w:type="spellStart"/>
      <w:r>
        <w:t>ವರದಿ</w:t>
      </w:r>
      <w:proofErr w:type="spellEnd"/>
      <w:r>
        <w:t xml:space="preserve"> (2023) - </w:t>
      </w:r>
      <w:proofErr w:type="spellStart"/>
      <w:r>
        <w:t>ಎನ್ಎಚ್</w:t>
      </w:r>
      <w:proofErr w:type="spellEnd"/>
      <w:r>
        <w:t xml:space="preserve"> -75 </w:t>
      </w:r>
      <w:proofErr w:type="spellStart"/>
      <w:r>
        <w:t>ಮತ್ತು</w:t>
      </w:r>
      <w:proofErr w:type="spellEnd"/>
      <w:r>
        <w:t xml:space="preserve"> </w:t>
      </w:r>
      <w:proofErr w:type="spellStart"/>
      <w:r>
        <w:t>ಮಾಗಡಿ</w:t>
      </w:r>
      <w:proofErr w:type="spellEnd"/>
      <w:r>
        <w:t xml:space="preserve"> </w:t>
      </w:r>
      <w:proofErr w:type="spellStart"/>
      <w:r>
        <w:t>ರಸ್ತೆ</w:t>
      </w:r>
      <w:proofErr w:type="spellEnd"/>
      <w:r>
        <w:t xml:space="preserve">] </w:t>
      </w:r>
    </w:p>
    <w:p w14:paraId="443BB548" w14:textId="6107D0BC" w:rsidR="00D11DD3" w:rsidRDefault="00D11DD3">
      <w:r>
        <w:t xml:space="preserve"> 5. 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ಭೂ</w:t>
      </w:r>
      <w:proofErr w:type="spellEnd"/>
      <w:r>
        <w:t xml:space="preserve"> </w:t>
      </w:r>
      <w:proofErr w:type="spellStart"/>
      <w:r>
        <w:t>ಹಗರಣಗಳ</w:t>
      </w:r>
      <w:proofErr w:type="spellEnd"/>
      <w:r>
        <w:t xml:space="preserve"> </w:t>
      </w:r>
      <w:proofErr w:type="spellStart"/>
      <w:r>
        <w:t>ಬಗ್ಗೆ</w:t>
      </w:r>
      <w:proofErr w:type="spellEnd"/>
      <w:r>
        <w:t xml:space="preserve"> </w:t>
      </w:r>
      <w:proofErr w:type="spellStart"/>
      <w:r>
        <w:t>ಮಾಧ್ಯಮ</w:t>
      </w:r>
      <w:proofErr w:type="spellEnd"/>
      <w:r>
        <w:t xml:space="preserve"> </w:t>
      </w:r>
      <w:proofErr w:type="spellStart"/>
      <w:r>
        <w:t>ವರದಿಗಳು</w:t>
      </w:r>
      <w:proofErr w:type="spellEnd"/>
      <w:r>
        <w:t xml:space="preserve">  </w:t>
      </w:r>
    </w:p>
    <w:p w14:paraId="41A66080" w14:textId="247B6689" w:rsidR="00D11DD3" w:rsidRDefault="00C24EAF" w:rsidP="00C24EAF">
      <w:pPr>
        <w:pStyle w:val="ListParagraph"/>
        <w:numPr>
          <w:ilvl w:val="0"/>
          <w:numId w:val="61"/>
        </w:numPr>
      </w:pPr>
      <w:proofErr w:type="spellStart"/>
      <w:r>
        <w:t>ಉದಾಹರಣೆ</w:t>
      </w:r>
      <w:proofErr w:type="spellEnd"/>
      <w:r>
        <w:t>: "</w:t>
      </w:r>
      <w:proofErr w:type="spellStart"/>
      <w:r>
        <w:t>ಬಿಡಿಎ</w:t>
      </w:r>
      <w:proofErr w:type="spellEnd"/>
      <w:r>
        <w:t xml:space="preserve"> </w:t>
      </w:r>
      <w:proofErr w:type="spellStart"/>
      <w:r>
        <w:t>ಯೋಜನೆಗಳಲ್ಲಿ</w:t>
      </w:r>
      <w:proofErr w:type="spellEnd"/>
      <w:r>
        <w:t xml:space="preserve"> 500 </w:t>
      </w:r>
      <w:proofErr w:type="spellStart"/>
      <w:r>
        <w:t>ಕೋಟಿ</w:t>
      </w:r>
      <w:proofErr w:type="spellEnd"/>
      <w:r>
        <w:t xml:space="preserve"> </w:t>
      </w:r>
      <w:proofErr w:type="spellStart"/>
      <w:proofErr w:type="gramStart"/>
      <w:r>
        <w:t>ರೂ.ಗಳ</w:t>
      </w:r>
      <w:proofErr w:type="spellEnd"/>
      <w:proofErr w:type="gramEnd"/>
      <w:r>
        <w:t xml:space="preserve"> </w:t>
      </w:r>
      <w:proofErr w:type="spellStart"/>
      <w:r>
        <w:t>ಭೂ</w:t>
      </w:r>
      <w:proofErr w:type="spellEnd"/>
      <w:r>
        <w:t xml:space="preserve"> </w:t>
      </w:r>
      <w:proofErr w:type="spellStart"/>
      <w:r>
        <w:t>ಹಗರಣವನ್ನು</w:t>
      </w:r>
      <w:proofErr w:type="spellEnd"/>
      <w:r>
        <w:t xml:space="preserve"> </w:t>
      </w:r>
      <w:proofErr w:type="spellStart"/>
      <w:r>
        <w:t>ಲೋಕಾಯುಕ್ತ</w:t>
      </w:r>
      <w:proofErr w:type="spellEnd"/>
      <w:r>
        <w:t xml:space="preserve"> </w:t>
      </w:r>
      <w:proofErr w:type="spellStart"/>
      <w:r>
        <w:t>ಬಹಿರಂಗಪಡಿಸಿದೆ</w:t>
      </w:r>
      <w:proofErr w:type="spellEnd"/>
      <w:r>
        <w:t>" (</w:t>
      </w:r>
      <w:proofErr w:type="spellStart"/>
      <w:r>
        <w:t>ದಿ</w:t>
      </w:r>
      <w:proofErr w:type="spellEnd"/>
      <w:r>
        <w:t xml:space="preserve"> </w:t>
      </w:r>
      <w:proofErr w:type="spellStart"/>
      <w:r>
        <w:t>ಹಿಂದೂ</w:t>
      </w:r>
      <w:proofErr w:type="spellEnd"/>
      <w:r>
        <w:t xml:space="preserve">, 2023).  </w:t>
      </w:r>
    </w:p>
    <w:p w14:paraId="099EA06B" w14:textId="0B658B4F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ಮೂಲ</w:t>
      </w:r>
      <w:proofErr w:type="spellEnd"/>
      <w:r>
        <w:t xml:space="preserve">: </w:t>
      </w:r>
      <w:proofErr w:type="spellStart"/>
      <w:r>
        <w:t>ಲಿಂಕ್</w:t>
      </w:r>
      <w:proofErr w:type="spellEnd"/>
      <w:r>
        <w:t xml:space="preserve">: </w:t>
      </w:r>
      <w:proofErr w:type="spellStart"/>
      <w:r>
        <w:t>ದಿ</w:t>
      </w:r>
      <w:proofErr w:type="spellEnd"/>
      <w:r>
        <w:t xml:space="preserve"> </w:t>
      </w:r>
      <w:proofErr w:type="spellStart"/>
      <w:r>
        <w:t>ಹಿಂದೂ</w:t>
      </w:r>
      <w:proofErr w:type="spellEnd"/>
      <w:r>
        <w:t xml:space="preserve"> </w:t>
      </w:r>
      <w:proofErr w:type="spellStart"/>
      <w:r>
        <w:t>ಆರ್ಟಿಕಲ್</w:t>
      </w:r>
      <w:proofErr w:type="spellEnd"/>
      <w:r>
        <w:t xml:space="preserve"> </w:t>
      </w:r>
      <w:proofErr w:type="spellStart"/>
      <w:r>
        <w:t>ದಿನಾಂಕ</w:t>
      </w:r>
      <w:proofErr w:type="spellEnd"/>
      <w:r>
        <w:t xml:space="preserve"> 10/12/2023</w:t>
      </w:r>
    </w:p>
    <w:p w14:paraId="54949FF0" w14:textId="03DFA07B" w:rsidR="00D11DD3" w:rsidRDefault="00D11DD3">
      <w:r>
        <w:lastRenderedPageBreak/>
        <w:t xml:space="preserve"> 6. </w:t>
      </w:r>
      <w:proofErr w:type="spellStart"/>
      <w:r>
        <w:t>ಕಾನೂನು</w:t>
      </w:r>
      <w:proofErr w:type="spellEnd"/>
      <w:r>
        <w:t xml:space="preserve"> </w:t>
      </w:r>
      <w:proofErr w:type="spellStart"/>
      <w:r>
        <w:t>ಪೂರ್ವನಿದರ್ಶನಗಳು</w:t>
      </w:r>
      <w:proofErr w:type="spellEnd"/>
      <w:r>
        <w:t xml:space="preserve"> (</w:t>
      </w:r>
      <w:proofErr w:type="spellStart"/>
      <w:r>
        <w:t>ಸುಪ್ರೀಂ</w:t>
      </w:r>
      <w:proofErr w:type="spellEnd"/>
      <w:r>
        <w:t xml:space="preserve"> </w:t>
      </w:r>
      <w:proofErr w:type="spellStart"/>
      <w:r>
        <w:t>ಕೋರ್ಟ್</w:t>
      </w:r>
      <w:proofErr w:type="spellEnd"/>
      <w:r>
        <w:t xml:space="preserve"> / </w:t>
      </w:r>
      <w:proofErr w:type="spellStart"/>
      <w:r>
        <w:t>ಎನ್ಜಿಟಿ</w:t>
      </w:r>
      <w:proofErr w:type="spellEnd"/>
      <w:r>
        <w:t xml:space="preserve"> </w:t>
      </w:r>
      <w:proofErr w:type="spellStart"/>
      <w:r>
        <w:t>ತೀರ್ಪುಗಳು</w:t>
      </w:r>
      <w:proofErr w:type="spellEnd"/>
      <w:r>
        <w:t xml:space="preserve">)  </w:t>
      </w:r>
    </w:p>
    <w:p w14:paraId="64C894EC" w14:textId="354BE69C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ವೆಲ್ಲೂರು</w:t>
      </w:r>
      <w:proofErr w:type="spellEnd"/>
      <w:r>
        <w:t xml:space="preserve"> </w:t>
      </w:r>
      <w:proofErr w:type="spellStart"/>
      <w:r>
        <w:t>ನಾಗರಿಕರ</w:t>
      </w:r>
      <w:proofErr w:type="spellEnd"/>
      <w:r>
        <w:t xml:space="preserve"> </w:t>
      </w:r>
      <w:proofErr w:type="spellStart"/>
      <w:r>
        <w:t>ಕಲ್ಯಾಣ</w:t>
      </w:r>
      <w:proofErr w:type="spellEnd"/>
      <w:r>
        <w:t xml:space="preserve"> </w:t>
      </w:r>
      <w:proofErr w:type="spellStart"/>
      <w:r>
        <w:t>ವೇದಿಕೆ</w:t>
      </w:r>
      <w:proofErr w:type="spellEnd"/>
      <w:r>
        <w:t xml:space="preserve"> </w:t>
      </w:r>
      <w:proofErr w:type="spellStart"/>
      <w:r>
        <w:t>ವಿ</w:t>
      </w:r>
      <w:proofErr w:type="spellEnd"/>
      <w:r>
        <w:t xml:space="preserve">. </w:t>
      </w:r>
      <w:proofErr w:type="spellStart"/>
      <w:r>
        <w:t>ಯೂನಿಯನ್</w:t>
      </w:r>
      <w:proofErr w:type="spellEnd"/>
      <w:r>
        <w:t xml:space="preserve"> </w:t>
      </w:r>
      <w:proofErr w:type="spellStart"/>
      <w:r>
        <w:t>ಆಫ್</w:t>
      </w:r>
      <w:proofErr w:type="spellEnd"/>
      <w:r>
        <w:t xml:space="preserve"> </w:t>
      </w:r>
      <w:proofErr w:type="spellStart"/>
      <w:r>
        <w:t>ಇಂಡಿಯಾ</w:t>
      </w:r>
      <w:proofErr w:type="spellEnd"/>
      <w:r>
        <w:t xml:space="preserve"> (1996) - </w:t>
      </w:r>
      <w:proofErr w:type="spellStart"/>
      <w:r>
        <w:t>ಮುನ್ನೆಚ್ಚರಿಕೆ</w:t>
      </w:r>
      <w:proofErr w:type="spellEnd"/>
      <w:r>
        <w:t xml:space="preserve"> </w:t>
      </w:r>
      <w:proofErr w:type="spellStart"/>
      <w:r>
        <w:t>ತತ್ವ</w:t>
      </w:r>
      <w:proofErr w:type="spellEnd"/>
      <w:r>
        <w:t xml:space="preserve">.  </w:t>
      </w:r>
    </w:p>
    <w:p w14:paraId="7E0620A9" w14:textId="50FAF5E7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ಮೂಲ</w:t>
      </w:r>
      <w:proofErr w:type="spellEnd"/>
      <w:r>
        <w:t>: [</w:t>
      </w:r>
      <w:proofErr w:type="spellStart"/>
      <w:r>
        <w:t>ಸುಪ್ರೀಂ</w:t>
      </w:r>
      <w:proofErr w:type="spellEnd"/>
      <w:r>
        <w:t xml:space="preserve"> </w:t>
      </w:r>
      <w:proofErr w:type="spellStart"/>
      <w:r>
        <w:t>ಕೋರ್ಟ್</w:t>
      </w:r>
      <w:proofErr w:type="spellEnd"/>
      <w:r>
        <w:t xml:space="preserve"> </w:t>
      </w:r>
      <w:proofErr w:type="spellStart"/>
      <w:r>
        <w:t>ತೀರ್ಪುಗಳ</w:t>
      </w:r>
      <w:proofErr w:type="spellEnd"/>
      <w:r>
        <w:t xml:space="preserve"> </w:t>
      </w:r>
      <w:proofErr w:type="spellStart"/>
      <w:proofErr w:type="gramStart"/>
      <w:r>
        <w:t>ಪೋರ್ಟಲ್</w:t>
      </w:r>
      <w:proofErr w:type="spellEnd"/>
      <w:r>
        <w:t>](</w:t>
      </w:r>
      <w:proofErr w:type="gramEnd"/>
      <w:hyperlink r:id="rId6" w:history="1">
        <w:r w:rsidRPr="00C24EAF">
          <w:t>https://main.sci.gov.in/</w:t>
        </w:r>
      </w:hyperlink>
      <w:r>
        <w:t xml:space="preserve">).  </w:t>
      </w:r>
    </w:p>
    <w:p w14:paraId="3F977EFC" w14:textId="2EA9F464" w:rsidR="00D11DD3" w:rsidRDefault="00C24EAF" w:rsidP="00C24EAF">
      <w:pPr>
        <w:pStyle w:val="ListParagraph"/>
        <w:numPr>
          <w:ilvl w:val="0"/>
          <w:numId w:val="61"/>
        </w:numPr>
      </w:pPr>
      <w:proofErr w:type="spellStart"/>
      <w:r>
        <w:t>ಲಿಂಕ್</w:t>
      </w:r>
      <w:proofErr w:type="spellEnd"/>
      <w:r>
        <w:t xml:space="preserve">: </w:t>
      </w:r>
      <w:proofErr w:type="spellStart"/>
      <w:r>
        <w:t>ಎಐಆರ್</w:t>
      </w:r>
      <w:proofErr w:type="spellEnd"/>
      <w:r>
        <w:t xml:space="preserve"> 1996 </w:t>
      </w:r>
      <w:proofErr w:type="spellStart"/>
      <w:r>
        <w:t>ಎಸ್ಸಿ</w:t>
      </w:r>
      <w:proofErr w:type="spellEnd"/>
      <w:r>
        <w:t xml:space="preserve"> 2715  </w:t>
      </w:r>
    </w:p>
    <w:p w14:paraId="31EF6D6D" w14:textId="351C3C8A" w:rsidR="00D11DD3" w:rsidRDefault="00D11DD3">
      <w:r>
        <w:t xml:space="preserve"> 7. </w:t>
      </w:r>
      <w:proofErr w:type="spellStart"/>
      <w:r>
        <w:t>ಅರಣ್ಯ</w:t>
      </w:r>
      <w:proofErr w:type="spellEnd"/>
      <w:r>
        <w:t xml:space="preserve"> </w:t>
      </w:r>
      <w:proofErr w:type="spellStart"/>
      <w:r>
        <w:t>ಹಕ್ಕುಗಳ</w:t>
      </w:r>
      <w:proofErr w:type="spellEnd"/>
      <w:r>
        <w:t xml:space="preserve"> </w:t>
      </w:r>
      <w:proofErr w:type="spellStart"/>
      <w:r>
        <w:t>ಕಾಯ್ದೆ</w:t>
      </w:r>
      <w:proofErr w:type="spellEnd"/>
      <w:r>
        <w:t xml:space="preserve"> (</w:t>
      </w:r>
      <w:proofErr w:type="spellStart"/>
      <w:r>
        <w:t>ಎಫ್ಆರ್ಎ</w:t>
      </w:r>
      <w:proofErr w:type="spellEnd"/>
      <w:r>
        <w:t xml:space="preserve">) </w:t>
      </w:r>
      <w:proofErr w:type="spellStart"/>
      <w:r>
        <w:t>ಉಲ್ಲಂಘನೆ</w:t>
      </w:r>
      <w:proofErr w:type="spellEnd"/>
      <w:r>
        <w:t xml:space="preserve"> </w:t>
      </w:r>
      <w:proofErr w:type="spellStart"/>
      <w:r>
        <w:t>ಪುರಾವೆ</w:t>
      </w:r>
      <w:proofErr w:type="spellEnd"/>
      <w:r>
        <w:t xml:space="preserve">  </w:t>
      </w:r>
    </w:p>
    <w:p w14:paraId="4945CD4F" w14:textId="20A1F025" w:rsidR="00D11DD3" w:rsidRDefault="00D11DD3" w:rsidP="00C24EAF">
      <w:pPr>
        <w:pStyle w:val="ListParagraph"/>
        <w:numPr>
          <w:ilvl w:val="0"/>
          <w:numId w:val="61"/>
        </w:numPr>
      </w:pPr>
      <w:proofErr w:type="spellStart"/>
      <w:r>
        <w:t>ಯೋಜನೆಯನ್ನು</w:t>
      </w:r>
      <w:proofErr w:type="spellEnd"/>
      <w:r>
        <w:t xml:space="preserve"> </w:t>
      </w:r>
      <w:proofErr w:type="spellStart"/>
      <w:r>
        <w:t>ವಿರೋಧಿಸುವ</w:t>
      </w:r>
      <w:proofErr w:type="spellEnd"/>
      <w:r>
        <w:t xml:space="preserve"> </w:t>
      </w:r>
      <w:proofErr w:type="spellStart"/>
      <w:r>
        <w:t>ಬುಡಕಟ್ಟು</w:t>
      </w:r>
      <w:proofErr w:type="spellEnd"/>
      <w:r>
        <w:t xml:space="preserve"> </w:t>
      </w:r>
      <w:proofErr w:type="spellStart"/>
      <w:r>
        <w:t>ಹಳ್ಳಿಗಳಿಂದ</w:t>
      </w:r>
      <w:proofErr w:type="spellEnd"/>
      <w:r>
        <w:t xml:space="preserve"> </w:t>
      </w:r>
      <w:proofErr w:type="spellStart"/>
      <w:r>
        <w:t>ಗ್ರಾಮ</w:t>
      </w:r>
      <w:proofErr w:type="spellEnd"/>
      <w:r>
        <w:t xml:space="preserve"> </w:t>
      </w:r>
      <w:proofErr w:type="spellStart"/>
      <w:r>
        <w:t>ಸಭೆಯ</w:t>
      </w:r>
      <w:proofErr w:type="spellEnd"/>
      <w:r>
        <w:t xml:space="preserve"> </w:t>
      </w:r>
      <w:proofErr w:type="spellStart"/>
      <w:r>
        <w:t>ನಿರ್ಣಯಗಳು</w:t>
      </w:r>
      <w:proofErr w:type="spellEnd"/>
      <w:r>
        <w:t xml:space="preserve">.  </w:t>
      </w:r>
    </w:p>
    <w:p w14:paraId="28F3654D" w14:textId="26149F0A" w:rsidR="00D11DD3" w:rsidRDefault="00D11DD3" w:rsidP="00C24EAF">
      <w:pPr>
        <w:pStyle w:val="ListParagraph"/>
        <w:numPr>
          <w:ilvl w:val="0"/>
          <w:numId w:val="30"/>
        </w:numPr>
      </w:pPr>
      <w:proofErr w:type="spellStart"/>
      <w:r>
        <w:t>ಪರಿಸರ</w:t>
      </w:r>
      <w:proofErr w:type="spellEnd"/>
      <w:r>
        <w:t xml:space="preserve"> </w:t>
      </w:r>
      <w:proofErr w:type="spellStart"/>
      <w:r>
        <w:t>ಪರಿಣಾಮ</w:t>
      </w:r>
      <w:proofErr w:type="spellEnd"/>
      <w:r>
        <w:t xml:space="preserve"> </w:t>
      </w:r>
      <w:proofErr w:type="spellStart"/>
      <w:r>
        <w:t>ಮೌಲ್ಯಮಾಪನ</w:t>
      </w:r>
      <w:proofErr w:type="spellEnd"/>
      <w:r>
        <w:t xml:space="preserve"> (</w:t>
      </w:r>
      <w:proofErr w:type="spellStart"/>
      <w:r>
        <w:t>ಇಐಎ</w:t>
      </w:r>
      <w:proofErr w:type="spellEnd"/>
      <w:r>
        <w:t xml:space="preserve">) </w:t>
      </w:r>
      <w:proofErr w:type="spellStart"/>
      <w:r>
        <w:t>ಬೈಪಾಸ್</w:t>
      </w:r>
      <w:proofErr w:type="spellEnd"/>
      <w:r>
        <w:t xml:space="preserve"> </w:t>
      </w:r>
      <w:proofErr w:type="spellStart"/>
      <w:r>
        <w:t>ಪುರಾವೆ</w:t>
      </w:r>
      <w:proofErr w:type="spellEnd"/>
      <w:r>
        <w:t xml:space="preserve">  </w:t>
      </w:r>
    </w:p>
    <w:p w14:paraId="2D4BA74F" w14:textId="1D9E070D" w:rsidR="00D11DD3" w:rsidRDefault="00D11DD3" w:rsidP="00C24EAF">
      <w:pPr>
        <w:pStyle w:val="ListParagraph"/>
        <w:ind w:left="785"/>
      </w:pPr>
    </w:p>
    <w:sectPr w:rsidR="00D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DFE"/>
    <w:multiLevelType w:val="hybridMultilevel"/>
    <w:tmpl w:val="131EB29C"/>
    <w:lvl w:ilvl="0" w:tplc="4009000F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1315AE3"/>
    <w:multiLevelType w:val="hybridMultilevel"/>
    <w:tmpl w:val="F16A089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" w15:restartNumberingAfterBreak="0">
    <w:nsid w:val="02675095"/>
    <w:multiLevelType w:val="hybridMultilevel"/>
    <w:tmpl w:val="477A5F06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07DE6F38"/>
    <w:multiLevelType w:val="hybridMultilevel"/>
    <w:tmpl w:val="CBAA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C40D6"/>
    <w:multiLevelType w:val="hybridMultilevel"/>
    <w:tmpl w:val="6E0C1B1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5" w15:restartNumberingAfterBreak="0">
    <w:nsid w:val="09384A04"/>
    <w:multiLevelType w:val="hybridMultilevel"/>
    <w:tmpl w:val="9828D5BE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0AAB0474"/>
    <w:multiLevelType w:val="hybridMultilevel"/>
    <w:tmpl w:val="484C0CA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7" w15:restartNumberingAfterBreak="0">
    <w:nsid w:val="0B254342"/>
    <w:multiLevelType w:val="hybridMultilevel"/>
    <w:tmpl w:val="B946279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4CC1846"/>
    <w:multiLevelType w:val="hybridMultilevel"/>
    <w:tmpl w:val="C134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D3DAB"/>
    <w:multiLevelType w:val="hybridMultilevel"/>
    <w:tmpl w:val="57CA5E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5BE43CA"/>
    <w:multiLevelType w:val="hybridMultilevel"/>
    <w:tmpl w:val="D83AD590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1" w15:restartNumberingAfterBreak="0">
    <w:nsid w:val="16852A20"/>
    <w:multiLevelType w:val="hybridMultilevel"/>
    <w:tmpl w:val="81DEA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33575"/>
    <w:multiLevelType w:val="hybridMultilevel"/>
    <w:tmpl w:val="FD927302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3" w15:restartNumberingAfterBreak="0">
    <w:nsid w:val="1C3C6FEA"/>
    <w:multiLevelType w:val="hybridMultilevel"/>
    <w:tmpl w:val="7E061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936EB"/>
    <w:multiLevelType w:val="hybridMultilevel"/>
    <w:tmpl w:val="309E9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2790"/>
    <w:multiLevelType w:val="hybridMultilevel"/>
    <w:tmpl w:val="FFA87BE2"/>
    <w:lvl w:ilvl="0" w:tplc="19CC1F00">
      <w:numFmt w:val="bullet"/>
      <w:lvlText w:val="-"/>
      <w:lvlJc w:val="left"/>
      <w:pPr>
        <w:ind w:left="2520" w:hanging="360"/>
      </w:pPr>
      <w:rPr>
        <w:rFonts w:ascii="Aptos" w:eastAsiaTheme="minorEastAsia" w:hAnsi="Aptos" w:cs="Tung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E3742B"/>
    <w:multiLevelType w:val="hybridMultilevel"/>
    <w:tmpl w:val="D54686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453C"/>
    <w:multiLevelType w:val="hybridMultilevel"/>
    <w:tmpl w:val="EC508232"/>
    <w:lvl w:ilvl="0" w:tplc="D64E0382">
      <w:numFmt w:val="bullet"/>
      <w:lvlText w:val="-"/>
      <w:lvlJc w:val="left"/>
      <w:pPr>
        <w:ind w:left="720" w:hanging="360"/>
      </w:pPr>
      <w:rPr>
        <w:rFonts w:ascii="Aptos" w:eastAsiaTheme="minorEastAsia" w:hAnsi="Aptos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D2AC3"/>
    <w:multiLevelType w:val="hybridMultilevel"/>
    <w:tmpl w:val="EC7CD4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646A7"/>
    <w:multiLevelType w:val="hybridMultilevel"/>
    <w:tmpl w:val="51745B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70A17"/>
    <w:multiLevelType w:val="hybridMultilevel"/>
    <w:tmpl w:val="DC5A009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1" w15:restartNumberingAfterBreak="0">
    <w:nsid w:val="30382175"/>
    <w:multiLevelType w:val="hybridMultilevel"/>
    <w:tmpl w:val="6C7A214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2" w15:restartNumberingAfterBreak="0">
    <w:nsid w:val="34C65C77"/>
    <w:multiLevelType w:val="hybridMultilevel"/>
    <w:tmpl w:val="E72E8C9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5C454B4"/>
    <w:multiLevelType w:val="hybridMultilevel"/>
    <w:tmpl w:val="C44047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11B40"/>
    <w:multiLevelType w:val="hybridMultilevel"/>
    <w:tmpl w:val="E88E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C1F00">
      <w:numFmt w:val="bullet"/>
      <w:lvlText w:val="-"/>
      <w:lvlJc w:val="left"/>
      <w:pPr>
        <w:ind w:left="1440" w:hanging="360"/>
      </w:pPr>
      <w:rPr>
        <w:rFonts w:ascii="Aptos" w:eastAsiaTheme="minorEastAsia" w:hAnsi="Aptos" w:cs="Tung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52EFB"/>
    <w:multiLevelType w:val="hybridMultilevel"/>
    <w:tmpl w:val="C8F26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75A25"/>
    <w:multiLevelType w:val="hybridMultilevel"/>
    <w:tmpl w:val="4536B0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80674"/>
    <w:multiLevelType w:val="hybridMultilevel"/>
    <w:tmpl w:val="F9EA4D2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5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28" w15:restartNumberingAfterBreak="0">
    <w:nsid w:val="44467538"/>
    <w:multiLevelType w:val="hybridMultilevel"/>
    <w:tmpl w:val="485EB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C366C"/>
    <w:multiLevelType w:val="hybridMultilevel"/>
    <w:tmpl w:val="73E8EB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6375D"/>
    <w:multiLevelType w:val="hybridMultilevel"/>
    <w:tmpl w:val="39D4DC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0553A"/>
    <w:multiLevelType w:val="hybridMultilevel"/>
    <w:tmpl w:val="A1BAE7E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4BAE09E2"/>
    <w:multiLevelType w:val="hybridMultilevel"/>
    <w:tmpl w:val="A1920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B1294"/>
    <w:multiLevelType w:val="hybridMultilevel"/>
    <w:tmpl w:val="062E80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C621182"/>
    <w:multiLevelType w:val="hybridMultilevel"/>
    <w:tmpl w:val="8D7AE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8E3346"/>
    <w:multiLevelType w:val="hybridMultilevel"/>
    <w:tmpl w:val="99B432D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4D8E1594"/>
    <w:multiLevelType w:val="hybridMultilevel"/>
    <w:tmpl w:val="0164A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AA08D9"/>
    <w:multiLevelType w:val="hybridMultilevel"/>
    <w:tmpl w:val="05E0B368"/>
    <w:lvl w:ilvl="0" w:tplc="7994A142">
      <w:numFmt w:val="bullet"/>
      <w:lvlText w:val="-"/>
      <w:lvlJc w:val="left"/>
      <w:pPr>
        <w:ind w:left="720" w:hanging="360"/>
      </w:pPr>
      <w:rPr>
        <w:rFonts w:ascii="Aptos" w:eastAsiaTheme="minorEastAsia" w:hAnsi="Aptos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BE7656"/>
    <w:multiLevelType w:val="hybridMultilevel"/>
    <w:tmpl w:val="282C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7B3FBB"/>
    <w:multiLevelType w:val="hybridMultilevel"/>
    <w:tmpl w:val="31CE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016BF3"/>
    <w:multiLevelType w:val="hybridMultilevel"/>
    <w:tmpl w:val="7F9AA0CA"/>
    <w:lvl w:ilvl="0" w:tplc="FFFFFFFF">
      <w:numFmt w:val="bullet"/>
      <w:lvlText w:val="-"/>
      <w:lvlJc w:val="left"/>
      <w:pPr>
        <w:ind w:left="2520" w:hanging="360"/>
      </w:pPr>
      <w:rPr>
        <w:rFonts w:ascii="Aptos" w:eastAsiaTheme="minorEastAsia" w:hAnsi="Aptos" w:cs="Tunga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3B0474F"/>
    <w:multiLevelType w:val="hybridMultilevel"/>
    <w:tmpl w:val="E0E2F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B09D4"/>
    <w:multiLevelType w:val="hybridMultilevel"/>
    <w:tmpl w:val="95E021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619D6"/>
    <w:multiLevelType w:val="hybridMultilevel"/>
    <w:tmpl w:val="B9B27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0C1D06"/>
    <w:multiLevelType w:val="hybridMultilevel"/>
    <w:tmpl w:val="057A5EC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-9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45" w15:restartNumberingAfterBreak="0">
    <w:nsid w:val="62147485"/>
    <w:multiLevelType w:val="hybridMultilevel"/>
    <w:tmpl w:val="D598C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E22F4"/>
    <w:multiLevelType w:val="hybridMultilevel"/>
    <w:tmpl w:val="2DB04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936A1E"/>
    <w:multiLevelType w:val="hybridMultilevel"/>
    <w:tmpl w:val="863C4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C07F2B"/>
    <w:multiLevelType w:val="hybridMultilevel"/>
    <w:tmpl w:val="DCC87704"/>
    <w:lvl w:ilvl="0" w:tplc="FFFFFFFF">
      <w:numFmt w:val="bullet"/>
      <w:lvlText w:val="-"/>
      <w:lvlJc w:val="left"/>
      <w:pPr>
        <w:ind w:left="2520" w:hanging="360"/>
      </w:pPr>
      <w:rPr>
        <w:rFonts w:ascii="Aptos" w:eastAsiaTheme="minorEastAsia" w:hAnsi="Aptos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44640"/>
    <w:multiLevelType w:val="hybridMultilevel"/>
    <w:tmpl w:val="0F8604A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7FF7538"/>
    <w:multiLevelType w:val="hybridMultilevel"/>
    <w:tmpl w:val="80EEACF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68E60402"/>
    <w:multiLevelType w:val="hybridMultilevel"/>
    <w:tmpl w:val="D6589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071C09"/>
    <w:multiLevelType w:val="hybridMultilevel"/>
    <w:tmpl w:val="57D4C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0529D3"/>
    <w:multiLevelType w:val="hybridMultilevel"/>
    <w:tmpl w:val="CD00F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BE457B"/>
    <w:multiLevelType w:val="hybridMultilevel"/>
    <w:tmpl w:val="5F4A1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84505"/>
    <w:multiLevelType w:val="hybridMultilevel"/>
    <w:tmpl w:val="18640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DA3EC9"/>
    <w:multiLevelType w:val="hybridMultilevel"/>
    <w:tmpl w:val="CB5887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15458E"/>
    <w:multiLevelType w:val="hybridMultilevel"/>
    <w:tmpl w:val="4DB0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262310"/>
    <w:multiLevelType w:val="hybridMultilevel"/>
    <w:tmpl w:val="C1C42222"/>
    <w:lvl w:ilvl="0" w:tplc="87E28B9E">
      <w:numFmt w:val="bullet"/>
      <w:lvlText w:val="-"/>
      <w:lvlJc w:val="left"/>
      <w:pPr>
        <w:ind w:left="720" w:hanging="360"/>
      </w:pPr>
      <w:rPr>
        <w:rFonts w:ascii="Aptos" w:eastAsiaTheme="minorEastAsia" w:hAnsi="Aptos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B63748"/>
    <w:multiLevelType w:val="hybridMultilevel"/>
    <w:tmpl w:val="7EA86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630ABF"/>
    <w:multiLevelType w:val="hybridMultilevel"/>
    <w:tmpl w:val="9B7698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30818">
    <w:abstractNumId w:val="36"/>
  </w:num>
  <w:num w:numId="2" w16cid:durableId="1480072739">
    <w:abstractNumId w:val="17"/>
  </w:num>
  <w:num w:numId="3" w16cid:durableId="1622296826">
    <w:abstractNumId w:val="8"/>
  </w:num>
  <w:num w:numId="4" w16cid:durableId="132258452">
    <w:abstractNumId w:val="38"/>
  </w:num>
  <w:num w:numId="5" w16cid:durableId="1419902986">
    <w:abstractNumId w:val="37"/>
  </w:num>
  <w:num w:numId="6" w16cid:durableId="2034572831">
    <w:abstractNumId w:val="59"/>
  </w:num>
  <w:num w:numId="7" w16cid:durableId="1040546461">
    <w:abstractNumId w:val="24"/>
  </w:num>
  <w:num w:numId="8" w16cid:durableId="609825489">
    <w:abstractNumId w:val="58"/>
  </w:num>
  <w:num w:numId="9" w16cid:durableId="299119445">
    <w:abstractNumId w:val="57"/>
  </w:num>
  <w:num w:numId="10" w16cid:durableId="299262555">
    <w:abstractNumId w:val="5"/>
  </w:num>
  <w:num w:numId="11" w16cid:durableId="1604416918">
    <w:abstractNumId w:val="32"/>
  </w:num>
  <w:num w:numId="12" w16cid:durableId="972566192">
    <w:abstractNumId w:val="23"/>
  </w:num>
  <w:num w:numId="13" w16cid:durableId="191042903">
    <w:abstractNumId w:val="39"/>
  </w:num>
  <w:num w:numId="14" w16cid:durableId="860554796">
    <w:abstractNumId w:val="53"/>
  </w:num>
  <w:num w:numId="15" w16cid:durableId="798304714">
    <w:abstractNumId w:val="52"/>
  </w:num>
  <w:num w:numId="16" w16cid:durableId="1790968954">
    <w:abstractNumId w:val="56"/>
  </w:num>
  <w:num w:numId="17" w16cid:durableId="1913154387">
    <w:abstractNumId w:val="11"/>
  </w:num>
  <w:num w:numId="18" w16cid:durableId="1451129115">
    <w:abstractNumId w:val="33"/>
  </w:num>
  <w:num w:numId="19" w16cid:durableId="22751718">
    <w:abstractNumId w:val="26"/>
  </w:num>
  <w:num w:numId="20" w16cid:durableId="836845296">
    <w:abstractNumId w:val="42"/>
  </w:num>
  <w:num w:numId="21" w16cid:durableId="772627257">
    <w:abstractNumId w:val="45"/>
  </w:num>
  <w:num w:numId="22" w16cid:durableId="1812557837">
    <w:abstractNumId w:val="16"/>
  </w:num>
  <w:num w:numId="23" w16cid:durableId="1870727769">
    <w:abstractNumId w:val="14"/>
  </w:num>
  <w:num w:numId="24" w16cid:durableId="1409962507">
    <w:abstractNumId w:val="34"/>
  </w:num>
  <w:num w:numId="25" w16cid:durableId="520514480">
    <w:abstractNumId w:val="30"/>
  </w:num>
  <w:num w:numId="26" w16cid:durableId="661080237">
    <w:abstractNumId w:val="51"/>
  </w:num>
  <w:num w:numId="27" w16cid:durableId="511771766">
    <w:abstractNumId w:val="31"/>
  </w:num>
  <w:num w:numId="28" w16cid:durableId="658264328">
    <w:abstractNumId w:val="54"/>
  </w:num>
  <w:num w:numId="29" w16cid:durableId="1389769136">
    <w:abstractNumId w:val="22"/>
  </w:num>
  <w:num w:numId="30" w16cid:durableId="1218662172">
    <w:abstractNumId w:val="35"/>
  </w:num>
  <w:num w:numId="31" w16cid:durableId="1214583444">
    <w:abstractNumId w:val="7"/>
  </w:num>
  <w:num w:numId="32" w16cid:durableId="1459715476">
    <w:abstractNumId w:val="46"/>
  </w:num>
  <w:num w:numId="33" w16cid:durableId="57173604">
    <w:abstractNumId w:val="50"/>
  </w:num>
  <w:num w:numId="34" w16cid:durableId="344940073">
    <w:abstractNumId w:val="13"/>
  </w:num>
  <w:num w:numId="35" w16cid:durableId="1578856808">
    <w:abstractNumId w:val="41"/>
  </w:num>
  <w:num w:numId="36" w16cid:durableId="1483230156">
    <w:abstractNumId w:val="12"/>
  </w:num>
  <w:num w:numId="37" w16cid:durableId="631593571">
    <w:abstractNumId w:val="28"/>
  </w:num>
  <w:num w:numId="38" w16cid:durableId="732117851">
    <w:abstractNumId w:val="18"/>
  </w:num>
  <w:num w:numId="39" w16cid:durableId="2112776839">
    <w:abstractNumId w:val="60"/>
  </w:num>
  <w:num w:numId="40" w16cid:durableId="268707667">
    <w:abstractNumId w:val="0"/>
  </w:num>
  <w:num w:numId="41" w16cid:durableId="10500959">
    <w:abstractNumId w:val="29"/>
  </w:num>
  <w:num w:numId="42" w16cid:durableId="183444522">
    <w:abstractNumId w:val="15"/>
  </w:num>
  <w:num w:numId="43" w16cid:durableId="455678498">
    <w:abstractNumId w:val="40"/>
  </w:num>
  <w:num w:numId="44" w16cid:durableId="1899894371">
    <w:abstractNumId w:val="2"/>
  </w:num>
  <w:num w:numId="45" w16cid:durableId="2126776543">
    <w:abstractNumId w:val="6"/>
  </w:num>
  <w:num w:numId="46" w16cid:durableId="858590577">
    <w:abstractNumId w:val="44"/>
  </w:num>
  <w:num w:numId="47" w16cid:durableId="1013071158">
    <w:abstractNumId w:val="3"/>
  </w:num>
  <w:num w:numId="48" w16cid:durableId="163128586">
    <w:abstractNumId w:val="9"/>
  </w:num>
  <w:num w:numId="49" w16cid:durableId="1091468569">
    <w:abstractNumId w:val="49"/>
  </w:num>
  <w:num w:numId="50" w16cid:durableId="436565760">
    <w:abstractNumId w:val="25"/>
  </w:num>
  <w:num w:numId="51" w16cid:durableId="2110270667">
    <w:abstractNumId w:val="10"/>
  </w:num>
  <w:num w:numId="52" w16cid:durableId="119766338">
    <w:abstractNumId w:val="1"/>
  </w:num>
  <w:num w:numId="53" w16cid:durableId="1367439152">
    <w:abstractNumId w:val="20"/>
  </w:num>
  <w:num w:numId="54" w16cid:durableId="147139836">
    <w:abstractNumId w:val="4"/>
  </w:num>
  <w:num w:numId="55" w16cid:durableId="57561667">
    <w:abstractNumId w:val="55"/>
  </w:num>
  <w:num w:numId="56" w16cid:durableId="1177502138">
    <w:abstractNumId w:val="21"/>
  </w:num>
  <w:num w:numId="57" w16cid:durableId="9647262">
    <w:abstractNumId w:val="43"/>
  </w:num>
  <w:num w:numId="58" w16cid:durableId="1924873715">
    <w:abstractNumId w:val="47"/>
  </w:num>
  <w:num w:numId="59" w16cid:durableId="1590233662">
    <w:abstractNumId w:val="19"/>
  </w:num>
  <w:num w:numId="60" w16cid:durableId="395982179">
    <w:abstractNumId w:val="48"/>
  </w:num>
  <w:num w:numId="61" w16cid:durableId="8004176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1"/>
    <w:rsid w:val="000065D3"/>
    <w:rsid w:val="000C2DEC"/>
    <w:rsid w:val="000E224A"/>
    <w:rsid w:val="00201CEB"/>
    <w:rsid w:val="00240076"/>
    <w:rsid w:val="00263FFF"/>
    <w:rsid w:val="004B01E6"/>
    <w:rsid w:val="005527A3"/>
    <w:rsid w:val="00605821"/>
    <w:rsid w:val="006B11A6"/>
    <w:rsid w:val="008118D9"/>
    <w:rsid w:val="009858A4"/>
    <w:rsid w:val="00A2791F"/>
    <w:rsid w:val="00A90113"/>
    <w:rsid w:val="00C24EAF"/>
    <w:rsid w:val="00CB2BFB"/>
    <w:rsid w:val="00D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232"/>
  <w15:chartTrackingRefBased/>
  <w15:docId w15:val="{555F6FFE-2683-C44A-9DD3-DAB87BB4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1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1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22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sci.gov.in/" TargetMode="External"/><Relationship Id="rId5" Type="http://schemas.openxmlformats.org/officeDocument/2006/relationships/hyperlink" Target="https://bhuvan-app1.nrsc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4</cp:revision>
  <cp:lastPrinted>2025-02-02T11:31:00Z</cp:lastPrinted>
  <dcterms:created xsi:type="dcterms:W3CDTF">2025-02-02T11:07:00Z</dcterms:created>
  <dcterms:modified xsi:type="dcterms:W3CDTF">2025-02-02T12:10:00Z</dcterms:modified>
</cp:coreProperties>
</file>