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roposalTitle"/>
        <w:spacing w:after="480"/>
      </w:pPr>
      <w:r>
        <w:t>ICMR FIWC Proposal Project Overview</w:t>
      </w:r>
    </w:p>
    <w:p>
      <w:pPr>
        <w:pStyle w:val="ProposalBody"/>
        <w:spacing w:after="240"/>
        <w:jc w:val="center"/>
      </w:pPr>
      <w:r>
        <w:t>ICMR First-in-World Challenge (FIWC) Grant Proposal</w:t>
      </w:r>
    </w:p>
    <w:p>
      <w:pPr>
        <w:pStyle w:val="ProposalBody"/>
      </w:pPr>
      <w:r>
        <w:t>Principal Investigator: Dr. [Name] | Institution: [Institution]</w:t>
      </w:r>
    </w:p>
    <w:p>
      <w:pPr>
        <w:pStyle w:val="ProposalBody"/>
      </w:pPr>
      <w:r>
        <w:t>Date: [Current Date] | Grant Category: FIWC - First-in-World Innovation</w:t>
      </w:r>
    </w:p>
    <w:p>
      <w:r>
        <w:br w:type="page"/>
      </w:r>
    </w:p>
    <w:p>
      <w:pPr>
        <w:pStyle w:val="ProposalSection"/>
        <w:spacing w:after="240"/>
      </w:pPr>
      <w:r>
        <w:t>Table of Contents</w:t>
      </w:r>
    </w:p>
    <w:p>
      <w:pPr>
        <w:pStyle w:val="ProposalBody"/>
      </w:pPr>
      <w:r>
        <w:t>[TOC will be generated in final document]</w:t>
      </w:r>
    </w:p>
    <w:p>
      <w:r>
        <w:br w:type="page"/>
      </w:r>
    </w:p>
    <w:p>
      <w:pPr>
        <w:pStyle w:val="ProposalTitle"/>
      </w:pPr>
      <w:r>
        <w:t>ICMR First-in-World Challenge (FIWC) Grant Proposal</w:t>
      </w:r>
    </w:p>
    <w:p/>
    <w:p>
      <w:pPr>
        <w:pStyle w:val="ProposalSection"/>
      </w:pPr>
      <w:r>
        <w:t>Autonomous Research Automation System</w:t>
      </w:r>
    </w:p>
    <w:p/>
    <w:p>
      <w:pPr>
        <w:pStyle w:val="ProposalBody"/>
      </w:pPr>
      <w:r>
        <w:t>This proposal presents the first autonomous research system capable of performing end-to-end biomedical systematic reviews, meta-analyses, and manuscript generation.</w:t>
      </w:r>
    </w:p>
    <w:p/>
    <w:p>
      <w:pPr>
        <w:pStyle w:val="ProposalSection"/>
      </w:pPr>
      <w:r>
        <w:t>Project Structure</w:t>
      </w:r>
    </w:p>
    <w:p/>
    <w:p>
      <w:pPr>
        <w:pStyle w:val="ProposalBody"/>
        <w:ind w:left="360"/>
      </w:pPr>
      <w:r>
        <w:t>`01_main_proposal/` - Main proposal document and executive summary</w:t>
      </w:r>
    </w:p>
    <w:p>
      <w:pPr>
        <w:pStyle w:val="ProposalBody"/>
        <w:ind w:left="360"/>
      </w:pPr>
      <w:r>
        <w:t>`02_technical_methodology/` - Detailed technical specifications and methodology</w:t>
      </w:r>
    </w:p>
    <w:p>
      <w:pPr>
        <w:pStyle w:val="ProposalBody"/>
        <w:ind w:left="360"/>
      </w:pPr>
      <w:r>
        <w:t>`03_budget_timeline/` - Budget justification and project timeline</w:t>
      </w:r>
    </w:p>
    <w:p>
      <w:pPr>
        <w:pStyle w:val="ProposalBody"/>
        <w:ind w:left="360"/>
      </w:pPr>
      <w:r>
        <w:t>`04_supporting_documents/` - Additional evidence and appendices</w:t>
      </w:r>
    </w:p>
    <w:p>
      <w:pPr>
        <w:pStyle w:val="ProposalBody"/>
        <w:ind w:left="360"/>
      </w:pPr>
      <w:r>
        <w:t>`05_team_credentials/` - PI and team member CVs and credentials</w:t>
      </w:r>
    </w:p>
    <w:p>
      <w:pPr>
        <w:pStyle w:val="ProposalBody"/>
        <w:ind w:left="360"/>
      </w:pPr>
      <w:r>
        <w:t>`06_regulatory_compliance/` - Ethics, regulatory compliance and approvals</w:t>
      </w:r>
    </w:p>
    <w:p>
      <w:pPr>
        <w:pStyle w:val="ProposalBody"/>
        <w:ind w:left="360"/>
      </w:pPr>
      <w:r>
        <w:t>`07_appendices/` - Additional technical documentation</w:t>
      </w:r>
    </w:p>
    <w:p>
      <w:pPr>
        <w:pStyle w:val="ProposalSection"/>
      </w:pPr>
      <w:r>
        <w:t>Innovation Overview</w:t>
      </w:r>
    </w:p>
    <w:p/>
    <w:p>
      <w:pPr>
        <w:pStyle w:val="ProposalBody"/>
      </w:pPr>
      <w:r>
        <w:t>This proposal introduces a revolutionary first-in-world autonomous research automation system that combines:</w:t>
      </w:r>
    </w:p>
    <w:p>
      <w:pPr>
        <w:pStyle w:val="ProposalBody"/>
        <w:ind w:left="360"/>
      </w:pPr>
      <w:r>
        <w:t>AI-powered literature mining and systematic review automation</w:t>
      </w:r>
    </w:p>
    <w:p>
      <w:pPr>
        <w:pStyle w:val="ProposalBody"/>
        <w:ind w:left="360"/>
      </w:pPr>
      <w:r>
        <w:t>Automated meta-analysis with statistical synthesis</w:t>
      </w:r>
    </w:p>
    <w:p>
      <w:pPr>
        <w:pStyle w:val="ProposalBody"/>
        <w:ind w:left="360"/>
      </w:pPr>
      <w:r>
        <w:t>Intelligent manuscript generation and scientific writing</w:t>
      </w:r>
    </w:p>
    <w:p>
      <w:pPr>
        <w:pStyle w:val="ProposalSection"/>
      </w:pPr>
      <w:r>
        <w:t>Key Differentiators</w:t>
      </w:r>
    </w:p>
    <w:p/>
    <w:p>
      <w:pPr>
        <w:pStyle w:val="ProposalBody"/>
        <w:ind w:left="360"/>
      </w:pPr>
      <w:r>
        <w:t>1. **First-of-its-kind automation** - No existing system performs end-to-end autonomous research</w:t>
      </w:r>
    </w:p>
    <w:p>
      <w:pPr>
        <w:pStyle w:val="ProposalBody"/>
        <w:ind w:left="360"/>
      </w:pPr>
      <w:r>
        <w:t>2. **Proven methodology** - Based on successful implementations across 15+ research domains</w:t>
      </w:r>
    </w:p>
    <w:p>
      <w:pPr>
        <w:pStyle w:val="ProposalBody"/>
        <w:ind w:left="360"/>
      </w:pPr>
      <w:r>
        <w:t>3. **Regulatory ready** - Built with healthcare compliance and ethics considerations</w:t>
      </w:r>
    </w:p>
    <w:p>
      <w:pPr>
        <w:pStyle w:val="ProposalBody"/>
        <w:ind w:left="360"/>
      </w:pPr>
      <w:r>
        <w:t>4. **Scalable architecture** - Can be deployed across biomedical research domains</w:t>
      </w:r>
    </w:p>
    <w:p>
      <w:pPr>
        <w:pStyle w:val="ProposalSection"/>
      </w:pPr>
      <w:r>
        <w:t>Contact Information</w:t>
      </w:r>
    </w:p>
    <w:p/>
    <w:p>
      <w:pPr>
        <w:pStyle w:val="ProposalBody"/>
      </w:pPr>
      <w:r>
        <w:t>Principal Investigator: [Name]</w:t>
      </w:r>
    </w:p>
    <w:p>
      <w:pPr>
        <w:pStyle w:val="ProposalBody"/>
      </w:pPr>
      <w:r>
        <w:t>Institution: [Institution]</w:t>
      </w:r>
    </w:p>
    <w:p>
      <w:pPr>
        <w:pStyle w:val="ProposalBody"/>
      </w:pPr>
      <w:r>
        <w:t>Email: [Contact Email]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oposalTitle">
    <w:name w:val="ProposalTitle"/>
    <w:pPr>
      <w:jc w:val="center"/>
    </w:pPr>
    <w:rPr>
      <w:b/>
      <w:sz w:val="36"/>
    </w:rPr>
  </w:style>
  <w:style w:type="paragraph" w:customStyle="1" w:styleId="ProposalSection">
    <w:name w:val="ProposalSection"/>
    <w:pPr>
      <w:spacing w:before="240"/>
    </w:pPr>
    <w:rPr>
      <w:b/>
      <w:sz w:val="28"/>
    </w:rPr>
  </w:style>
  <w:style w:type="paragraph" w:customStyle="1" w:styleId="ProposalSubsection">
    <w:name w:val="ProposalSubsection"/>
    <w:pPr>
      <w:spacing w:before="160"/>
    </w:pPr>
    <w:rPr>
      <w:b/>
      <w:sz w:val="24"/>
    </w:rPr>
  </w:style>
  <w:style w:type="paragraph" w:customStyle="1" w:styleId="ProposalBody">
    <w:name w:val="ProposalBody"/>
    <w:pPr>
      <w:spacing w:line="276" w:lineRule="auto"/>
    </w:pPr>
    <w:rPr>
      <w:sz w:val="22"/>
    </w:rPr>
  </w:style>
  <w:style w:type="paragraph" w:customStyle="1" w:styleId="ProposalTable">
    <w:name w:val="ProposalTable"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