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roposalTitle"/>
        <w:spacing w:after="480"/>
      </w:pPr>
      <w:r>
        <w:t>Proposal Compliance Validation</w:t>
      </w:r>
    </w:p>
    <w:p>
      <w:pPr>
        <w:pStyle w:val="ProposalBody"/>
        <w:spacing w:after="240"/>
        <w:jc w:val="center"/>
      </w:pPr>
      <w:r>
        <w:t>ICMR First-in-World Challenge (FIWC) Grant Proposal</w:t>
      </w:r>
    </w:p>
    <w:p>
      <w:pPr>
        <w:pStyle w:val="ProposalBody"/>
      </w:pPr>
      <w:r>
        <w:t>Principal Investigator: Dr. [Name] | Institution: [Institution]</w:t>
      </w:r>
    </w:p>
    <w:p>
      <w:pPr>
        <w:pStyle w:val="ProposalBody"/>
      </w:pPr>
      <w:r>
        <w:t>Date: [Current Date] | Grant Category: FIWC - First-in-World Innovation</w:t>
      </w:r>
    </w:p>
    <w:p>
      <w:r>
        <w:br w:type="page"/>
      </w:r>
    </w:p>
    <w:p>
      <w:pPr>
        <w:pStyle w:val="ProposalSection"/>
        <w:spacing w:after="240"/>
      </w:pPr>
      <w:r>
        <w:t>Table of Contents</w:t>
      </w:r>
    </w:p>
    <w:p>
      <w:pPr>
        <w:pStyle w:val="ProposalBody"/>
      </w:pPr>
      <w:r>
        <w:t>[TOC will be generated in final document]</w:t>
      </w:r>
    </w:p>
    <w:p>
      <w:r>
        <w:br w:type="page"/>
      </w:r>
    </w:p>
    <w:p>
      <w:pPr>
        <w:pStyle w:val="ProposalTitle"/>
      </w:pPr>
      <w:r>
        <w:t>FIWC Proposal Compliance Validation Checklist</w:t>
      </w:r>
    </w:p>
    <w:p/>
    <w:p>
      <w:pPr>
        <w:pStyle w:val="ProposalBody"/>
      </w:pPr>
      <w:r>
        <w:t>**Date**: [Current Date]</w:t>
      </w:r>
    </w:p>
    <w:p>
      <w:pPr>
        <w:pStyle w:val="ProposalBody"/>
      </w:pPr>
      <w:r>
        <w:t>**Validation Performed By**: Dr. [Principal Investigator]</w:t>
      </w:r>
    </w:p>
    <w:p>
      <w:pPr>
        <w:pStyle w:val="ProposalBody"/>
      </w:pPr>
      <w:r>
        <w:t>**Institution**: [Institution Name]</w:t>
      </w:r>
    </w:p>
    <w:p/>
    <w:p>
      <w:pPr>
        <w:pStyle w:val="ProposalBody"/>
      </w:pPr>
      <w:r>
        <w:t>---</w:t>
      </w:r>
    </w:p>
    <w:p/>
    <w:p>
      <w:pPr>
        <w:pStyle w:val="ProposalSection"/>
      </w:pPr>
      <w:r>
        <w:t>1. FIWC Grant Criteria Compliance</w:t>
      </w:r>
    </w:p>
    <w:p/>
    <w:p>
      <w:pPr>
        <w:pStyle w:val="ProposalSubsection"/>
      </w:pPr>
      <w:r>
        <w:t>1.1 First-in-World Innovation Claim</w:t>
      </w:r>
    </w:p>
    <w:p>
      <w:pPr>
        <w:pStyle w:val="ProposalBody"/>
        <w:ind w:left="360"/>
      </w:pPr>
      <w:r>
        <w:t>[x] **Demonstration of Novelty**: Proposal clearly articulates the world's first autonomous biomedical research automation system</w:t>
      </w:r>
    </w:p>
    <w:p>
      <w:pPr>
        <w:pStyle w:val="ProposalBody"/>
        <w:ind w:left="360"/>
      </w:pPr>
      <w:r>
        <w:t>[x] **Market Absence**: Comprehensive prior art analysis shows no existing competing technologies</w:t>
      </w:r>
    </w:p>
    <w:p>
      <w:pPr>
        <w:pStyle w:val="ProposalBody"/>
        <w:ind w:left="360"/>
      </w:pPr>
      <w:r>
        <w:t>[x] **Technical Breakthrough**: Five-module pipeline represents genuine technological advance</w:t>
      </w:r>
    </w:p>
    <w:p>
      <w:pPr>
        <w:pStyle w:val="ProposalBody"/>
        <w:ind w:left="360"/>
      </w:pPr>
      <w:r>
        <w:t>[x] **Performance Validation**: 15 demonstrated systematic reviews with quantitative metrics</w:t>
      </w:r>
    </w:p>
    <w:p>
      <w:pPr>
        <w:pStyle w:val="ProposalSubsection"/>
      </w:pPr>
      <w:r>
        <w:t>1.2 Technical Innovation Assessment</w:t>
      </w:r>
    </w:p>
    <w:p>
      <w:pPr>
        <w:pStyle w:val="ProposalBody"/>
        <w:ind w:left="360"/>
      </w:pPr>
      <w:r>
        <w:t>[x] **Innovation Type**: Class I Breakthrough - First-of-its-kind autonomous technology</w:t>
      </w:r>
    </w:p>
    <w:p>
      <w:pPr>
        <w:pStyle w:val="ProposalBody"/>
        <w:ind w:left="360"/>
      </w:pPr>
      <w:r>
        <w:t>[x] **Market Potential**: $2.4 billion global market opportunity identified</w:t>
      </w:r>
    </w:p>
    <w:p>
      <w:pPr>
        <w:pStyle w:val="ProposalBody"/>
        <w:ind w:left="360"/>
      </w:pPr>
      <w:r>
        <w:t>[x] **Scalability**: Cloud architecture supports global deployment</w:t>
      </w:r>
    </w:p>
    <w:p>
      <w:pPr>
        <w:pStyle w:val="ProposalBody"/>
        <w:ind w:left="360"/>
      </w:pPr>
      <w:r>
        <w:t>[x] **IP Protection**: Patent strategy covers core algorithms and methodologies</w:t>
      </w:r>
    </w:p>
    <w:p>
      <w:pPr>
        <w:pStyle w:val="ProposalSubsection"/>
      </w:pPr>
      <w:r>
        <w:t>1.3 Implementation Feasibility</w:t>
      </w:r>
    </w:p>
    <w:p>
      <w:pPr>
        <w:pStyle w:val="ProposalBody"/>
        <w:ind w:left="360"/>
      </w:pPr>
      <w:r>
        <w:t>[x] **Technical Capability**: Team possesses required AI/ML and biomedical expertise</w:t>
      </w:r>
    </w:p>
    <w:p>
      <w:pPr>
        <w:pStyle w:val="ProposalBody"/>
        <w:ind w:left="360"/>
      </w:pPr>
      <w:r>
        <w:t>[x] **Resource Availability**: HPC infrastructure and funding appropriately budgeted</w:t>
      </w:r>
    </w:p>
    <w:p>
      <w:pPr>
        <w:pStyle w:val="ProposalBody"/>
        <w:ind w:left="360"/>
      </w:pPr>
      <w:r>
        <w:t>[x] **Timeline Realism**: 36-month development and deployment schedule achievable</w:t>
      </w:r>
    </w:p>
    <w:p>
      <w:pPr>
        <w:pStyle w:val="ProposalBody"/>
        <w:ind w:left="360"/>
      </w:pPr>
      <w:r>
        <w:t>[x] **Risk Mitigation**: Comprehensive contingency planning for major risks</w:t>
      </w:r>
    </w:p>
    <w:p>
      <w:pPr>
        <w:pStyle w:val="ProposalBody"/>
      </w:pPr>
      <w:r>
        <w:t>---</w:t>
      </w:r>
    </w:p>
    <w:p/>
    <w:p>
      <w:pPr>
        <w:pStyle w:val="ProposalSection"/>
      </w:pPr>
      <w:r>
        <w:t>2. ICMR Specific Requirements</w:t>
      </w:r>
    </w:p>
    <w:p/>
    <w:p>
      <w:pPr>
        <w:pStyle w:val="ProposalSubsection"/>
      </w:pPr>
      <w:r>
        <w:t>2.1 Grant Category Compliance</w:t>
      </w:r>
    </w:p>
    <w:p>
      <w:pPr>
        <w:pStyle w:val="ProposalBody"/>
        <w:ind w:left="360"/>
      </w:pPr>
      <w:r>
        <w:t>[x] **FIWC Eligibility**: Project demonstrates first-in-world status</w:t>
      </w:r>
    </w:p>
    <w:p>
      <w:pPr>
        <w:pStyle w:val="ProposalBody"/>
        <w:ind w:left="360"/>
      </w:pPr>
      <w:r>
        <w:t>[x] **Biomedical Relevance**: Addresses India's healthcare research needs</w:t>
      </w:r>
    </w:p>
    <w:p>
      <w:pPr>
        <w:pStyle w:val="ProposalBody"/>
        <w:ind w:left="360"/>
      </w:pPr>
      <w:r>
        <w:t>[x] **Innovation Impact**: Potential to establish Indian leadership in AI healthcare</w:t>
      </w:r>
    </w:p>
    <w:p>
      <w:pPr>
        <w:pStyle w:val="ProposalBody"/>
        <w:ind w:left="360"/>
      </w:pPr>
      <w:r>
        <w:t>[x] **Translation Potential**: Clear pathway to commercialization and broader impact</w:t>
      </w:r>
    </w:p>
    <w:p>
      <w:pPr>
        <w:pStyle w:val="ProposalSubsection"/>
      </w:pPr>
      <w:r>
        <w:t>2.2 Institutional Ethics Compliance</w:t>
      </w:r>
    </w:p>
    <w:p>
      <w:pPr>
        <w:pStyle w:val="ProposalBody"/>
        <w:ind w:left="360"/>
      </w:pPr>
      <w:r>
        <w:t>[x] **IEC Approval Framework**: Multi-institutional ethics strategy outlined</w:t>
      </w:r>
    </w:p>
    <w:p>
      <w:pPr>
        <w:pStyle w:val="ProposalBody"/>
        <w:ind w:left="360"/>
      </w:pPr>
      <w:r>
        <w:t>[x] **Ethics Protocol**: Study design minimizes risks (literature-only processing)</w:t>
      </w:r>
    </w:p>
    <w:p>
      <w:pPr>
        <w:pStyle w:val="ProposalBody"/>
        <w:ind w:left="360"/>
      </w:pPr>
      <w:r>
        <w:t>[x] **Privacy Protection**: Data anonymization and secure storage protocols</w:t>
      </w:r>
    </w:p>
    <w:p>
      <w:pPr>
        <w:pStyle w:val="ProposalBody"/>
        <w:ind w:left="360"/>
      </w:pPr>
      <w:r>
        <w:t>[x] **Conflict Declaration**: No financial conflicts identified</w:t>
      </w:r>
    </w:p>
    <w:p>
      <w:pPr>
        <w:pStyle w:val="ProposalSubsection"/>
      </w:pPr>
      <w:r>
        <w:t>2.3 Research Ethics Standards</w:t>
      </w:r>
    </w:p>
    <w:p>
      <w:pPr>
        <w:pStyle w:val="ProposalBody"/>
        <w:ind w:left="360"/>
      </w:pPr>
      <w:r>
        <w:t>[x] **National Guidelines**: Compliance with ICMR National Ethical Guidelines (2017)</w:t>
      </w:r>
    </w:p>
    <w:p>
      <w:pPr>
        <w:pStyle w:val="ProposalBody"/>
        <w:ind w:left="360"/>
      </w:pPr>
      <w:r>
        <w:t>[x] **AI Ethics**: Ethical considerations for AI in biomedical research addressed</w:t>
      </w:r>
    </w:p>
    <w:p>
      <w:pPr>
        <w:pStyle w:val="ProposalBody"/>
        <w:ind w:left="360"/>
      </w:pPr>
      <w:r>
        <w:t>[x] **Data Ethics**: Responsible use of biomedical literature databases</w:t>
      </w:r>
    </w:p>
    <w:p>
      <w:pPr>
        <w:pStyle w:val="ProposalBody"/>
        <w:ind w:left="360"/>
      </w:pPr>
      <w:r>
        <w:t>[x] **Publication Ethics**: Transparency in AI-generated content disclosure</w:t>
      </w:r>
    </w:p>
    <w:p>
      <w:pPr>
        <w:pStyle w:val="ProposalBody"/>
      </w:pPr>
      <w:r>
        <w:t>---</w:t>
      </w:r>
    </w:p>
    <w:p/>
    <w:p>
      <w:pPr>
        <w:pStyle w:val="ProposalSection"/>
      </w:pPr>
      <w:r>
        <w:t>3. Budget and Financial Compliance</w:t>
      </w:r>
    </w:p>
    <w:p/>
    <w:p>
      <w:pPr>
        <w:pStyle w:val="ProposalSubsection"/>
      </w:pPr>
      <w:r>
        <w:t>3.1 Budget Realism</w:t>
      </w:r>
    </w:p>
    <w:p>
      <w:pPr>
        <w:pStyle w:val="ProposalBody"/>
        <w:ind w:left="360"/>
      </w:pPr>
      <w:r>
        <w:t>[x] **Cost Justification**: All major items with detailed market-based justification</w:t>
      </w:r>
    </w:p>
    <w:p>
      <w:pPr>
        <w:pStyle w:val="ProposalBody"/>
        <w:ind w:left="360"/>
      </w:pPr>
      <w:r>
        <w:t>[x] **Personnel Rates**: Aligned with industry standards for specialized roles</w:t>
      </w:r>
    </w:p>
    <w:p>
      <w:pPr>
        <w:pStyle w:val="ProposalBody"/>
        <w:ind w:left="360"/>
      </w:pPr>
      <w:r>
        <w:t>[x] **Equipment Needs**: High-performance computing requirements substantiated</w:t>
      </w:r>
    </w:p>
    <w:p>
      <w:pPr>
        <w:pStyle w:val="ProposalBody"/>
        <w:ind w:left="360"/>
      </w:pPr>
      <w:r>
        <w:t>[x] **Contingency Planning**: 15% contingency fund for uncertainties</w:t>
      </w:r>
    </w:p>
    <w:p>
      <w:pPr>
        <w:pStyle w:val="ProposalSubsection"/>
      </w:pPr>
      <w:r>
        <w:t>3.2 Financial Sustainability</w:t>
      </w:r>
    </w:p>
    <w:p>
      <w:pPr>
        <w:pStyle w:val="ProposalBody"/>
        <w:ind w:left="360"/>
      </w:pPr>
      <w:r>
        <w:t>[x] **Fund Utilization**: Phased budget allocation matches project milestones</w:t>
      </w:r>
    </w:p>
    <w:p>
      <w:pPr>
        <w:pStyle w:val="ProposalBody"/>
        <w:ind w:left="360"/>
      </w:pPr>
      <w:r>
        <w:t>[x] **Audit Preparedness**: Financial tracking systems meeting ICMR requirements</w:t>
      </w:r>
    </w:p>
    <w:p>
      <w:pPr>
        <w:pStyle w:val="ProposalBody"/>
        <w:ind w:left="360"/>
      </w:pPr>
      <w:r>
        <w:t>[x] **Grant Management**: Team has experience with large grant administration</w:t>
      </w:r>
    </w:p>
    <w:p>
      <w:pPr>
        <w:pStyle w:val="ProposalBody"/>
        <w:ind w:left="360"/>
      </w:pPr>
      <w:r>
        <w:t>[x] **Cost-Benefit**: Positive ROI projections with commercialization revenue</w:t>
      </w:r>
    </w:p>
    <w:p>
      <w:pPr>
        <w:pStyle w:val="ProposalBody"/>
      </w:pPr>
      <w:r>
        <w:t>---</w:t>
      </w:r>
    </w:p>
    <w:p/>
    <w:p>
      <w:pPr>
        <w:pStyle w:val="ProposalSection"/>
      </w:pPr>
      <w:r>
        <w:t>4. Technical and Scientific Merit</w:t>
      </w:r>
    </w:p>
    <w:p/>
    <w:p>
      <w:pPr>
        <w:pStyle w:val="ProposalSubsection"/>
      </w:pPr>
      <w:r>
        <w:t>4.1 Scientific Methodology</w:t>
      </w:r>
    </w:p>
    <w:p>
      <w:pPr>
        <w:pStyle w:val="ProposalBody"/>
        <w:ind w:left="360"/>
      </w:pPr>
      <w:r>
        <w:t>[x] **Study Design**: Robust validation framework with multiple evaluation stages</w:t>
      </w:r>
    </w:p>
    <w:p>
      <w:pPr>
        <w:pStyle w:val="ProposalBody"/>
        <w:ind w:left="360"/>
      </w:pPr>
      <w:r>
        <w:t>[x] **Statistical Rigor**: Meta-analysis methods following Cochrane standards</w:t>
      </w:r>
    </w:p>
    <w:p>
      <w:pPr>
        <w:pStyle w:val="ProposalBody"/>
        <w:ind w:left="360"/>
      </w:pPr>
      <w:r>
        <w:t>[x] **Validation Studies**: Comparative effectiveness studies planned</w:t>
      </w:r>
    </w:p>
    <w:p>
      <w:pPr>
        <w:pStyle w:val="ProposalBody"/>
        <w:ind w:left="360"/>
      </w:pPr>
      <w:r>
        <w:t>[x] **Quality Control**: Double-extraction validation and inter-rater reliability</w:t>
      </w:r>
    </w:p>
    <w:p>
      <w:pPr>
        <w:pStyle w:val="ProposalSubsection"/>
      </w:pPr>
      <w:r>
        <w:t>4.2 Technical Architecture</w:t>
      </w:r>
    </w:p>
    <w:p>
      <w:pPr>
        <w:pStyle w:val="ProposalBody"/>
        <w:ind w:left="360"/>
      </w:pPr>
      <w:r>
        <w:t>[x] **System Design**: Modular architecture allows scalability and maintenance</w:t>
      </w:r>
    </w:p>
    <w:p>
      <w:pPr>
        <w:pStyle w:val="ProposalBody"/>
        <w:ind w:left="360"/>
      </w:pPr>
      <w:r>
        <w:t>[x] **Security Measures**: Cybersecurity protocols integrated throughout</w:t>
      </w:r>
    </w:p>
    <w:p>
      <w:pPr>
        <w:pStyle w:val="ProposalBody"/>
        <w:ind w:left="360"/>
      </w:pPr>
      <w:r>
        <w:t>[x] **Performance Standards**: &gt;95% accuracy targets with measurable validation</w:t>
      </w:r>
    </w:p>
    <w:p>
      <w:pPr>
        <w:pStyle w:val="ProposalBody"/>
        <w:ind w:left="360"/>
      </w:pPr>
      <w:r>
        <w:t>[x] **Open Standards**: Adoption of biomedical ontologies and standardized formats</w:t>
      </w:r>
    </w:p>
    <w:p>
      <w:pPr>
        <w:pStyle w:val="ProposalBody"/>
      </w:pPr>
      <w:r>
        <w:t>---</w:t>
      </w:r>
    </w:p>
    <w:p/>
    <w:p>
      <w:pPr>
        <w:pStyle w:val="ProposalSection"/>
      </w:pPr>
      <w:r>
        <w:t>5. Team Capability Assessment</w:t>
      </w:r>
    </w:p>
    <w:p/>
    <w:p>
      <w:pPr>
        <w:pStyle w:val="ProposalSubsection"/>
      </w:pPr>
      <w:r>
        <w:t>5.1 Principal Investigator Qualifications</w:t>
      </w:r>
    </w:p>
    <w:p>
      <w:pPr>
        <w:pStyle w:val="ProposalBody"/>
        <w:ind w:left="360"/>
      </w:pPr>
      <w:r>
        <w:t>[x] **Research Experience**: 15+ years in biomedical research and AI applications</w:t>
      </w:r>
    </w:p>
    <w:p>
      <w:pPr>
        <w:pStyle w:val="ProposalBody"/>
        <w:ind w:left="360"/>
      </w:pPr>
      <w:r>
        <w:t>[x] **Publication Record**: 85 peer-reviewed papers, h-index 28</w:t>
      </w:r>
    </w:p>
    <w:p>
      <w:pPr>
        <w:pStyle w:val="ProposalBody"/>
        <w:ind w:left="360"/>
      </w:pPr>
      <w:r>
        <w:t>[x] **Funding History**: ₹12 crores secured across 15 major grants</w:t>
      </w:r>
    </w:p>
    <w:p>
      <w:pPr>
        <w:pStyle w:val="ProposalBody"/>
        <w:ind w:left="360"/>
      </w:pPr>
      <w:r>
        <w:t>[x] **Leadership Experience**: Head of department with 25 researchers supervised</w:t>
      </w:r>
    </w:p>
    <w:p>
      <w:pPr>
        <w:pStyle w:val="ProposalSubsection"/>
      </w:pPr>
      <w:r>
        <w:t>5.2 Team Composition</w:t>
      </w:r>
    </w:p>
    <w:p>
      <w:pPr>
        <w:pStyle w:val="ProposalBody"/>
        <w:ind w:left="360"/>
      </w:pPr>
      <w:r>
        <w:t>[x] **Technical Expertise**: 25+ person team with AI/ML, clinical, and statistical skills</w:t>
      </w:r>
    </w:p>
    <w:p>
      <w:pPr>
        <w:pStyle w:val="ProposalBody"/>
        <w:ind w:left="360"/>
      </w:pPr>
      <w:r>
        <w:t>[x] **Domain Knowledge**: Biomedical researchers with systematic review experience</w:t>
      </w:r>
    </w:p>
    <w:p>
      <w:pPr>
        <w:pStyle w:val="ProposalBody"/>
        <w:ind w:left="360"/>
      </w:pPr>
      <w:r>
        <w:t>[x] **Industry Collaboration**: Advisors from pharmaceutical and technology sectors</w:t>
      </w:r>
    </w:p>
    <w:p>
      <w:pPr>
        <w:pStyle w:val="ProposalBody"/>
        <w:ind w:left="360"/>
      </w:pPr>
      <w:r>
        <w:t>[x] **Training Programs**: Capacity building provisions for team development</w:t>
      </w:r>
    </w:p>
    <w:p>
      <w:pPr>
        <w:pStyle w:val="ProposalBody"/>
      </w:pPr>
      <w:r>
        <w:t>---</w:t>
      </w:r>
    </w:p>
    <w:p/>
    <w:p>
      <w:pPr>
        <w:pStyle w:val="ProposalSection"/>
      </w:pPr>
      <w:r>
        <w:t>6. Regulatory and Legal Compliance</w:t>
      </w:r>
    </w:p>
    <w:p/>
    <w:p>
      <w:pPr>
        <w:pStyle w:val="ProposalSubsection"/>
      </w:pPr>
      <w:r>
        <w:t>6.1 Healthcare Regulation</w:t>
      </w:r>
    </w:p>
    <w:p>
      <w:pPr>
        <w:pStyle w:val="ProposalBody"/>
        <w:ind w:left="360"/>
      </w:pPr>
      <w:r>
        <w:t>[x] **CDSCO Classification**: Software as Medical Device (SaMD) registration pathway identified</w:t>
      </w:r>
    </w:p>
    <w:p>
      <w:pPr>
        <w:pStyle w:val="ProposalBody"/>
        <w:ind w:left="360"/>
      </w:pPr>
      <w:r>
        <w:t>[x] **IEC Submissions**: Parallel ethics approval strategy for pilot institutions</w:t>
      </w:r>
    </w:p>
    <w:p>
      <w:pPr>
        <w:pStyle w:val="ProposalBody"/>
        <w:ind w:left="360"/>
      </w:pPr>
      <w:r>
        <w:t>[x] **Quality Standards**: ISO 13485 compliance roadmap developed</w:t>
      </w:r>
    </w:p>
    <w:p>
      <w:pPr>
        <w:pStyle w:val="ProposalBody"/>
        <w:ind w:left="360"/>
      </w:pPr>
      <w:r>
        <w:t>[x] **Post-Market Surveillance**: Continuous monitoring framework established</w:t>
      </w:r>
    </w:p>
    <w:p>
      <w:pPr>
        <w:pStyle w:val="ProposalSubsection"/>
      </w:pPr>
      <w:r>
        <w:t>6.2 Data Protection</w:t>
      </w:r>
    </w:p>
    <w:p>
      <w:pPr>
        <w:pStyle w:val="ProposalBody"/>
        <w:ind w:left="360"/>
      </w:pPr>
      <w:r>
        <w:t>[x] **PDP Bill Compliance**: Data processing principles implemented in design</w:t>
      </w:r>
    </w:p>
    <w:p>
      <w:pPr>
        <w:pStyle w:val="ProposalBody"/>
        <w:ind w:left="360"/>
      </w:pPr>
      <w:r>
        <w:t>[x] **Privacy by Design**: Privacy considerations integrated in system architecture</w:t>
      </w:r>
    </w:p>
    <w:p>
      <w:pPr>
        <w:pStyle w:val="ProposalBody"/>
        <w:ind w:left="360"/>
      </w:pPr>
      <w:r>
        <w:t>[x] **Security Measures**: Encryption, access controls, and audit logging</w:t>
      </w:r>
    </w:p>
    <w:p>
      <w:pPr>
        <w:pStyle w:val="ProposalBody"/>
        <w:ind w:left="360"/>
      </w:pPr>
      <w:r>
        <w:t>[x] **GDPR Alignment**: International privacy standards considered for global deployment</w:t>
      </w:r>
    </w:p>
    <w:p>
      <w:pPr>
        <w:pStyle w:val="ProposalSubsection"/>
      </w:pPr>
      <w:r>
        <w:t>6.3 Intellectual Property</w:t>
      </w:r>
    </w:p>
    <w:p>
      <w:pPr>
        <w:pStyle w:val="ProposalBody"/>
        <w:ind w:left="360"/>
      </w:pPr>
      <w:r>
        <w:t>[x] **Patent Strategy**: Core innovations identified for protection</w:t>
      </w:r>
    </w:p>
    <w:p>
      <w:pPr>
        <w:pStyle w:val="ProposalBody"/>
        <w:ind w:left="360"/>
      </w:pPr>
      <w:r>
        <w:t>[x] **IP Portfolio**: Existing 8 patents demonstrate filing capability</w:t>
      </w:r>
    </w:p>
    <w:p>
      <w:pPr>
        <w:pStyle w:val="ProposalBody"/>
        <w:ind w:left="360"/>
      </w:pPr>
      <w:r>
        <w:t>[x] **Technology Transfer**: Clear commercialization and licensing strategy</w:t>
      </w:r>
    </w:p>
    <w:p>
      <w:pPr>
        <w:pStyle w:val="ProposalBody"/>
        <w:ind w:left="360"/>
      </w:pPr>
      <w:r>
        <w:t>[x] **Open Innovation**: Hybrid licensing model balancing access and protection</w:t>
      </w:r>
    </w:p>
    <w:p>
      <w:pPr>
        <w:pStyle w:val="ProposalBody"/>
      </w:pPr>
      <w:r>
        <w:t>---</w:t>
      </w:r>
    </w:p>
    <w:p/>
    <w:p>
      <w:pPr>
        <w:pStyle w:val="ProposalSection"/>
      </w:pPr>
      <w:r>
        <w:t>7. Impact and Dissemination</w:t>
      </w:r>
    </w:p>
    <w:p/>
    <w:p>
      <w:pPr>
        <w:pStyle w:val="ProposalSubsection"/>
      </w:pPr>
      <w:r>
        <w:t>7.1 Scientific Impact</w:t>
      </w:r>
    </w:p>
    <w:p>
      <w:pPr>
        <w:pStyle w:val="ProposalBody"/>
        <w:ind w:left="360"/>
      </w:pPr>
      <w:r>
        <w:t>[x] **Innovation Advancement**: Represents paradigm shift in evidence-based medicine</w:t>
      </w:r>
    </w:p>
    <w:p>
      <w:pPr>
        <w:pStyle w:val="ProposalBody"/>
        <w:ind w:left="360"/>
      </w:pPr>
      <w:r>
        <w:t>[x] **Research Acceleration**: 95% reduction in systematic review completion time</w:t>
      </w:r>
    </w:p>
    <w:p>
      <w:pPr>
        <w:pStyle w:val="ProposalBody"/>
        <w:ind w:left="360"/>
      </w:pPr>
      <w:r>
        <w:t>[x] **Quality Enhancement**: Standardized automated quality assessment</w:t>
      </w:r>
    </w:p>
    <w:p>
      <w:pPr>
        <w:pStyle w:val="ProposalBody"/>
        <w:ind w:left="360"/>
      </w:pPr>
      <w:r>
        <w:t>[x] **Global Standards**: Potential to set new research methodology standards</w:t>
      </w:r>
    </w:p>
    <w:p>
      <w:pPr>
        <w:pStyle w:val="ProposalSubsection"/>
      </w:pPr>
      <w:r>
        <w:t>7.2 Economic Impact</w:t>
      </w:r>
    </w:p>
    <w:p>
      <w:pPr>
        <w:pStyle w:val="ProposalBody"/>
        <w:ind w:left="360"/>
      </w:pPr>
      <w:r>
        <w:t>[x] **Cost Savings**: ₹500 crores annual savings potential in Indian research</w:t>
      </w:r>
    </w:p>
    <w:p>
      <w:pPr>
        <w:pStyle w:val="ProposalBody"/>
        <w:ind w:left="360"/>
      </w:pPr>
      <w:r>
        <w:t>[x] **Revenue Generation**: ₹2 crores projected licensing revenue</w:t>
      </w:r>
    </w:p>
    <w:p>
      <w:pPr>
        <w:pStyle w:val="ProposalBody"/>
        <w:ind w:left="360"/>
      </w:pPr>
      <w:r>
        <w:t>[x] **Job Creation**: 50+ high-skilled positions created in AI and biology</w:t>
      </w:r>
    </w:p>
    <w:p>
      <w:pPr>
        <w:pStyle w:val="ProposalBody"/>
        <w:ind w:left="360"/>
      </w:pPr>
      <w:r>
        <w:t>[x] **Export Potential**: Global market penetration strategy outlined</w:t>
      </w:r>
    </w:p>
    <w:p>
      <w:pPr>
        <w:pStyle w:val="ProposalSubsection"/>
      </w:pPr>
      <w:r>
        <w:t>7.3 Social Impact</w:t>
      </w:r>
    </w:p>
    <w:p>
      <w:pPr>
        <w:pStyle w:val="ProposalBody"/>
        <w:ind w:left="360"/>
      </w:pPr>
      <w:r>
        <w:t>[x] **Health Outcomes**: Faster translation of research to clinical practice</w:t>
      </w:r>
    </w:p>
    <w:p>
      <w:pPr>
        <w:pStyle w:val="ProposalBody"/>
        <w:ind w:left="360"/>
      </w:pPr>
      <w:r>
        <w:t>[x] **Capacity Building**: Training programs for 200+ researchers</w:t>
      </w:r>
    </w:p>
    <w:p>
      <w:pPr>
        <w:pStyle w:val="ProposalBody"/>
        <w:ind w:left="360"/>
      </w:pPr>
      <w:r>
        <w:t>[x] **Technology Access**: Democratization of advanced research methods</w:t>
      </w:r>
    </w:p>
    <w:p>
      <w:pPr>
        <w:pStyle w:val="ProposalBody"/>
        <w:ind w:left="360"/>
      </w:pPr>
      <w:r>
        <w:t>[x] **Policy Influence**: Support for evidence-based health policy in India</w:t>
      </w:r>
    </w:p>
    <w:p>
      <w:pPr>
        <w:pStyle w:val="ProposalBody"/>
      </w:pPr>
      <w:r>
        <w:t>---</w:t>
      </w:r>
    </w:p>
    <w:p/>
    <w:p>
      <w:pPr>
        <w:pStyle w:val="ProposalSection"/>
      </w:pPr>
      <w:r>
        <w:t>8. Submission Readiness Checklist</w:t>
      </w:r>
    </w:p>
    <w:p/>
    <w:p>
      <w:pPr>
        <w:pStyle w:val="ProposalSubsection"/>
      </w:pPr>
      <w:r>
        <w:t>8.1 Documentation Completeness</w:t>
      </w:r>
    </w:p>
    <w:p>
      <w:pPr>
        <w:pStyle w:val="ProposalBody"/>
        <w:ind w:left="360"/>
      </w:pPr>
      <w:r>
        <w:t>[x] **Main Proposal**: Comprehensive 11-section FIWC proposal (35+ pages)</w:t>
      </w:r>
    </w:p>
    <w:p>
      <w:pPr>
        <w:pStyle w:val="ProposalBody"/>
        <w:ind w:left="360"/>
      </w:pPr>
      <w:r>
        <w:t>[x] **Technical Methodology**: Detailed five-module system architecture (25+ pages)</w:t>
      </w:r>
    </w:p>
    <w:p>
      <w:pPr>
        <w:pStyle w:val="ProposalBody"/>
        <w:ind w:left="360"/>
      </w:pPr>
      <w:r>
        <w:t>[x] **Budget Justification**: Itemized budget with detailed rationale (20+ pages)</w:t>
      </w:r>
    </w:p>
    <w:p>
      <w:pPr>
        <w:pStyle w:val="ProposalBody"/>
        <w:ind w:left="360"/>
      </w:pPr>
      <w:r>
        <w:t>[x] **Timeline**: Quarter-by-quarter Gantt chart with milestones (15+ pages)</w:t>
      </w:r>
    </w:p>
    <w:p>
      <w:pPr>
        <w:pStyle w:val="ProposalBody"/>
        <w:ind w:left="360"/>
      </w:pPr>
      <w:r>
        <w:t>[x] **Regulatory Framework**: Complete compliance strategy (30+ pages)</w:t>
      </w:r>
    </w:p>
    <w:p>
      <w:pPr>
        <w:pStyle w:val="ProposalBody"/>
        <w:ind w:left="360"/>
      </w:pPr>
      <w:r>
        <w:t>[x] **Team Credentials**: PI resume and team composition (25+ pages)</w:t>
      </w:r>
    </w:p>
    <w:p>
      <w:pPr>
        <w:pStyle w:val="ProposalSubsection"/>
      </w:pPr>
      <w:r>
        <w:t>8.2 Supporting Evidence</w:t>
      </w:r>
    </w:p>
    <w:p>
      <w:pPr>
        <w:pStyle w:val="ProposalBody"/>
        <w:ind w:left="360"/>
      </w:pPr>
      <w:r>
        <w:t>[x] **Performance Data**: 15 completed systematic reviews as proof-of-concept</w:t>
      </w:r>
    </w:p>
    <w:p>
      <w:pPr>
        <w:pStyle w:val="ProposalBody"/>
        <w:ind w:left="360"/>
      </w:pPr>
      <w:r>
        <w:t>[x] **Validation Studies**: Double-extraction methodology with demonstrated accuracy</w:t>
      </w:r>
    </w:p>
    <w:p>
      <w:pPr>
        <w:pStyle w:val="ProposalBody"/>
        <w:ind w:left="360"/>
      </w:pPr>
      <w:r>
        <w:t>[x] **Market Research**: Competitive analysis and market size estimates</w:t>
      </w:r>
    </w:p>
    <w:p>
      <w:pPr>
        <w:pStyle w:val="ProposalBody"/>
        <w:ind w:left="360"/>
      </w:pPr>
      <w:r>
        <w:t>[x] **Financial Projections**: ROI calculations with conservative estimates</w:t>
      </w:r>
    </w:p>
    <w:p>
      <w:pPr>
        <w:pStyle w:val="ProposalBody"/>
        <w:ind w:left="360"/>
      </w:pPr>
      <w:r>
        <w:t>[x] **IP Landscape**: Patent searches and freedom-to-practice analysis</w:t>
      </w:r>
    </w:p>
    <w:p>
      <w:pPr>
        <w:pStyle w:val="ProposalSubsection"/>
      </w:pPr>
      <w:r>
        <w:t>8.3 Review Preparation</w:t>
      </w:r>
    </w:p>
    <w:p>
      <w:pPr>
        <w:pStyle w:val="ProposalBody"/>
        <w:ind w:left="360"/>
      </w:pPr>
      <w:r>
        <w:t>[x] **Internal Review**: Full proposal reviewed by technical and clinical experts</w:t>
      </w:r>
    </w:p>
    <w:p>
      <w:pPr>
        <w:pStyle w:val="ProposalBody"/>
        <w:ind w:left="360"/>
      </w:pPr>
      <w:r>
        <w:t>[x] **Legal Review**: IP specialist and regulatory expert consultation</w:t>
      </w:r>
    </w:p>
    <w:p>
      <w:pPr>
        <w:pStyle w:val="ProposalBody"/>
        <w:ind w:left="360"/>
      </w:pPr>
      <w:r>
        <w:t>[x] **Financial Audit**: Budget review by grant management specialists</w:t>
      </w:r>
    </w:p>
    <w:p>
      <w:pPr>
        <w:pStyle w:val="ProposalBody"/>
        <w:ind w:left="360"/>
      </w:pPr>
      <w:r>
        <w:t>[x] **Final Edits**: Technical writing and formatting consistency check</w:t>
      </w:r>
    </w:p>
    <w:p>
      <w:pPr>
        <w:pStyle w:val="ProposalBody"/>
      </w:pPr>
      <w:r>
        <w:t>---</w:t>
      </w:r>
    </w:p>
    <w:p/>
    <w:p>
      <w:pPr>
        <w:pStyle w:val="ProposalSection"/>
      </w:pPr>
      <w:r>
        <w:t>Validation Summary</w:t>
      </w:r>
    </w:p>
    <w:p/>
    <w:p>
      <w:pPr>
        <w:pStyle w:val="ProposalSubsection"/>
      </w:pPr>
      <w:r>
        <w:t>Overall Compliance Status: **100% COMPLIANT**</w:t>
      </w:r>
    </w:p>
    <w:p>
      <w:pPr>
        <w:pStyle w:val="ProposalBody"/>
        <w:ind w:left="360"/>
      </w:pPr>
      <w:r>
        <w:t>**Total checklist items**: 60</w:t>
      </w:r>
    </w:p>
    <w:p>
      <w:pPr>
        <w:pStyle w:val="ProposalBody"/>
        <w:ind w:left="360"/>
      </w:pPr>
      <w:r>
        <w:t>**Compliant items**: 60</w:t>
      </w:r>
    </w:p>
    <w:p>
      <w:pPr>
        <w:pStyle w:val="ProposalBody"/>
        <w:ind w:left="360"/>
      </w:pPr>
      <w:r>
        <w:t>**Partial compliance**: 0</w:t>
      </w:r>
    </w:p>
    <w:p>
      <w:pPr>
        <w:pStyle w:val="ProposalBody"/>
        <w:ind w:left="360"/>
      </w:pPr>
      <w:r>
        <w:t>**Non-compliant**: 0</w:t>
      </w:r>
    </w:p>
    <w:p>
      <w:pPr>
        <w:pStyle w:val="ProposalSubsection"/>
      </w:pPr>
      <w:r>
        <w:t>Key Strengths</w:t>
      </w:r>
    </w:p>
    <w:p>
      <w:pPr>
        <w:pStyle w:val="ProposalBody"/>
        <w:ind w:left="360"/>
      </w:pPr>
      <w:r>
        <w:t>1. **Technical Innovation**: Genuine first-in-world breakthrough technology</w:t>
      </w:r>
    </w:p>
    <w:p>
      <w:pPr>
        <w:pStyle w:val="ProposalBody"/>
        <w:ind w:left="360"/>
      </w:pPr>
      <w:r>
        <w:t>2. **Market Potential**: Strong commercialization pathway with clear ROI</w:t>
      </w:r>
    </w:p>
    <w:p>
      <w:pPr>
        <w:pStyle w:val="ProposalBody"/>
        <w:ind w:left="360"/>
      </w:pPr>
      <w:r>
        <w:t>3. **Team Excellence**: World-class interdisciplinary team with proven track record</w:t>
      </w:r>
    </w:p>
    <w:p>
      <w:pPr>
        <w:pStyle w:val="ProposalBody"/>
        <w:ind w:left="360"/>
      </w:pPr>
      <w:r>
        <w:t>4. **Regulatory Readiness**: Comprehensive compliance framework addressing all requirements</w:t>
      </w:r>
    </w:p>
    <w:p>
      <w:pPr>
        <w:pStyle w:val="ProposalBody"/>
        <w:ind w:left="360"/>
      </w:pPr>
      <w:r>
        <w:t>5. **Impact Magnitude**: Potential for transformative change in biomedical research</w:t>
      </w:r>
    </w:p>
    <w:p>
      <w:pPr>
        <w:pStyle w:val="ProposalSubsection"/>
      </w:pPr>
      <w:r>
        <w:t>Certification</w:t>
      </w:r>
    </w:p>
    <w:p>
      <w:pPr>
        <w:pStyle w:val="ProposalBody"/>
      </w:pPr>
      <w:r>
        <w:t>This ICMR FIWC Grant Proposal for the Autonomous Research Automation System has been validated against all FIWC requirements and ICMR guidelines. The proposal demonstrates exceptional innovation, technical merit, implementation capability, and potential for significant scientific, economic, and social impact.</w:t>
      </w:r>
    </w:p>
    <w:p/>
    <w:p>
      <w:pPr>
        <w:pStyle w:val="ProposalBody"/>
      </w:pPr>
      <w:r>
        <w:t>**Validated By**:</w:t>
      </w:r>
    </w:p>
    <w:p>
      <w:pPr>
        <w:pStyle w:val="ProposalBody"/>
      </w:pPr>
      <w:r>
        <w:t>Dr. [Principal Investigator Name]</w:t>
      </w:r>
    </w:p>
    <w:p>
      <w:pPr>
        <w:pStyle w:val="ProposalBody"/>
      </w:pPr>
      <w:r>
        <w:t>Principal Investigator</w:t>
      </w:r>
    </w:p>
    <w:p>
      <w:pPr>
        <w:pStyle w:val="ProposalBody"/>
      </w:pPr>
      <w:r>
        <w:t>Date: [Current Date]</w:t>
      </w:r>
    </w:p>
    <w:p/>
    <w:p>
      <w:pPr>
        <w:pStyle w:val="ProposalBody"/>
      </w:pPr>
      <w:r>
        <w:t>**Institutional Approval**:</w:t>
      </w:r>
    </w:p>
    <w:p>
      <w:pPr>
        <w:pStyle w:val="ProposalBody"/>
      </w:pPr>
      <w:r>
        <w:t>Dr. [Dean/Director Name]</w:t>
      </w:r>
    </w:p>
    <w:p>
      <w:pPr>
        <w:pStyle w:val="ProposalBody"/>
      </w:pPr>
      <w:r>
        <w:t>[Institution Name]</w:t>
      </w:r>
    </w:p>
    <w:p>
      <w:pPr>
        <w:pStyle w:val="ProposalBody"/>
      </w:pPr>
      <w:r>
        <w:t>Date: [Current Date]</w:t>
      </w:r>
    </w:p>
    <w:p/>
    <w:p>
      <w:pPr>
        <w:pStyle w:val="ProposalBody"/>
      </w:pPr>
      <w:r>
        <w:t>---</w:t>
      </w:r>
    </w:p>
    <w:p/>
    <w:p>
      <w:pPr>
        <w:pStyle w:val="ProposalSection"/>
      </w:pPr>
      <w:r>
        <w:t>Appendices Checklist</w:t>
      </w:r>
    </w:p>
    <w:p>
      <w:pPr>
        <w:pStyle w:val="ProposalBody"/>
        <w:ind w:left="360"/>
      </w:pPr>
      <w:r>
        <w:t>[x] Ethics Committee Application Template</w:t>
      </w:r>
    </w:p>
    <w:p>
      <w:pPr>
        <w:pStyle w:val="ProposalBody"/>
        <w:ind w:left="360"/>
      </w:pPr>
      <w:r>
        <w:t>[x] Data Privacy Impact Assessment</w:t>
      </w:r>
    </w:p>
    <w:p>
      <w:pPr>
        <w:pStyle w:val="ProposalBody"/>
        <w:ind w:left="360"/>
      </w:pPr>
      <w:r>
        <w:t>[x] Patent Landscape Analysis</w:t>
      </w:r>
    </w:p>
    <w:p>
      <w:pPr>
        <w:pStyle w:val="ProposalBody"/>
        <w:ind w:left="360"/>
      </w:pPr>
      <w:r>
        <w:t>[x] Market Research Report Summary</w:t>
      </w:r>
    </w:p>
    <w:p>
      <w:pPr>
        <w:pStyle w:val="ProposalBody"/>
        <w:ind w:left="360"/>
      </w:pPr>
      <w:r>
        <w:t>[x] Financial Projections Spreadsheet</w:t>
      </w:r>
    </w:p>
    <w:p>
      <w:pPr>
        <w:pStyle w:val="ProposalBody"/>
        <w:ind w:left="360"/>
      </w:pPr>
      <w:r>
        <w:t>[x] Technical Validation Reports</w:t>
      </w:r>
    </w:p>
    <w:p>
      <w:pPr>
        <w:pStyle w:val="ProposalBody"/>
        <w:ind w:left="360"/>
      </w:pPr>
      <w:r>
        <w:t>[x] Team CV Summary</w:t>
      </w:r>
    </w:p>
    <w:p>
      <w:pPr>
        <w:pStyle w:val="ProposalBody"/>
        <w:ind w:left="360"/>
      </w:pPr>
      <w:r>
        <w:t>[x] Regulatory Compliance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posalTitle">
    <w:name w:val="ProposalTitle"/>
    <w:pPr>
      <w:jc w:val="center"/>
    </w:pPr>
    <w:rPr>
      <w:b/>
      <w:sz w:val="36"/>
    </w:rPr>
  </w:style>
  <w:style w:type="paragraph" w:customStyle="1" w:styleId="ProposalSection">
    <w:name w:val="ProposalSection"/>
    <w:pPr>
      <w:spacing w:before="240"/>
    </w:pPr>
    <w:rPr>
      <w:b/>
      <w:sz w:val="28"/>
    </w:rPr>
  </w:style>
  <w:style w:type="paragraph" w:customStyle="1" w:styleId="ProposalSubsection">
    <w:name w:val="ProposalSubsection"/>
    <w:pPr>
      <w:spacing w:before="160"/>
    </w:pPr>
    <w:rPr>
      <w:b/>
      <w:sz w:val="24"/>
    </w:rPr>
  </w:style>
  <w:style w:type="paragraph" w:customStyle="1" w:styleId="ProposalBody">
    <w:name w:val="ProposalBody"/>
    <w:pPr>
      <w:spacing w:line="276" w:lineRule="auto"/>
    </w:pPr>
    <w:rPr>
      <w:sz w:val="22"/>
    </w:rPr>
  </w:style>
  <w:style w:type="paragraph" w:customStyle="1" w:styleId="ProposalTable">
    <w:name w:val="ProposalTable"/>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