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 federated national surveillance framework for medical errors and patient safety in India</w:t>
      </w:r>
    </w:p>
    <w:bookmarkEnd w:id="9"/>
    <w:bookmarkStart w:id="1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  <w:r>
        <w:t xml:space="preserve"> </w:t>
      </w:r>
      <w:r>
        <w:t xml:space="preserve">Professor, Community Medicine</w:t>
      </w:r>
      <w:r>
        <w:t xml:space="preserve"> </w:t>
      </w:r>
      <w:r>
        <w:t xml:space="preserve">Shridevi Institute of Medical Sciences and Research Hospital, Tumkur, India</w:t>
      </w:r>
    </w:p>
    <w:bookmarkEnd w:id="10"/>
    <w:bookmarkStart w:id="11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t xml:space="preserve"> </w:t>
      </w:r>
      <w:r>
        <w:t xml:space="preserve">Professor, Community Medicine</w:t>
      </w:r>
      <w:r>
        <w:t xml:space="preserve"> </w:t>
      </w:r>
      <w:r>
        <w:t xml:space="preserve">Shridevi Institute of Medical Sciences and Research Hospital, Tumkur, India</w:t>
      </w:r>
      <w:r>
        <w:t xml:space="preserve"> </w:t>
      </w:r>
      <w:r>
        <w:t xml:space="preserve">Email: hssling@yahoo.com</w:t>
      </w:r>
      <w:r>
        <w:t xml:space="preserve"> </w:t>
      </w:r>
      <w:r>
        <w:t xml:space="preserve">Phone: 8941087719</w:t>
      </w:r>
      <w:r>
        <w:t xml:space="preserve"> </w:t>
      </w:r>
      <w:r>
        <w:t xml:space="preserve">ORCID: 0000-0002-4771-8285</w:t>
      </w:r>
    </w:p>
    <w:bookmarkEnd w:id="11"/>
    <w:bookmarkStart w:id="12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patient safety, surveillance, India, adverse events, medical errors, health systems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2026-03-07T18:48:10Z</dcterms:created>
  <dcterms:modified xsi:type="dcterms:W3CDTF">2026-03-07T18:48:10Z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