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jmr-word-format-pass"/>
    <w:p>
      <w:pPr>
        <w:pStyle w:val="Heading1"/>
      </w:pPr>
      <w:r>
        <w:t xml:space="preserve">IJMR Word-format pass</w:t>
      </w:r>
    </w:p>
    <w:bookmarkStart w:id="9" w:name="X95ba7353248d65e32b8faa3609007d99970d448"/>
    <w:p>
      <w:pPr>
        <w:pStyle w:val="Heading2"/>
      </w:pPr>
      <w:r>
        <w:t xml:space="preserve">Final editorial settings to apply in Word before upload</w:t>
      </w:r>
    </w:p>
    <w:p>
      <w:pPr>
        <w:pStyle w:val="Compact"/>
        <w:numPr>
          <w:ilvl w:val="0"/>
          <w:numId w:val="1001"/>
        </w:numPr>
      </w:pPr>
      <w:r>
        <w:t xml:space="preserve">font: Times New Roman, 12 point</w:t>
      </w:r>
    </w:p>
    <w:p>
      <w:pPr>
        <w:pStyle w:val="Compact"/>
        <w:numPr>
          <w:ilvl w:val="0"/>
          <w:numId w:val="1001"/>
        </w:numPr>
      </w:pPr>
      <w:r>
        <w:t xml:space="preserve">line spacing: 1.5 throughout the main manuscript</w:t>
      </w:r>
    </w:p>
    <w:p>
      <w:pPr>
        <w:pStyle w:val="Compact"/>
        <w:numPr>
          <w:ilvl w:val="0"/>
          <w:numId w:val="1001"/>
        </w:numPr>
      </w:pPr>
      <w:r>
        <w:t xml:space="preserve">margins: 2.5 cm on all sides</w:t>
      </w:r>
    </w:p>
    <w:p>
      <w:pPr>
        <w:pStyle w:val="Compact"/>
        <w:numPr>
          <w:ilvl w:val="0"/>
          <w:numId w:val="1001"/>
        </w:numPr>
      </w:pPr>
      <w:r>
        <w:t xml:space="preserve">alignment: justified text</w:t>
      </w:r>
    </w:p>
    <w:p>
      <w:pPr>
        <w:pStyle w:val="Compact"/>
        <w:numPr>
          <w:ilvl w:val="0"/>
          <w:numId w:val="1001"/>
        </w:numPr>
      </w:pPr>
      <w:r>
        <w:t xml:space="preserve">page numbering: bottom centre</w:t>
      </w:r>
    </w:p>
    <w:p>
      <w:pPr>
        <w:pStyle w:val="Compact"/>
        <w:numPr>
          <w:ilvl w:val="0"/>
          <w:numId w:val="1001"/>
        </w:numPr>
      </w:pPr>
      <w:r>
        <w:t xml:space="preserve">spelling: British English</w:t>
      </w:r>
    </w:p>
    <w:p>
      <w:pPr>
        <w:pStyle w:val="Compact"/>
        <w:numPr>
          <w:ilvl w:val="0"/>
          <w:numId w:val="1001"/>
        </w:numPr>
      </w:pPr>
      <w:r>
        <w:t xml:space="preserve">title page uploaded separately from blinded manuscript</w:t>
      </w:r>
    </w:p>
    <w:p>
      <w:pPr>
        <w:pStyle w:val="Compact"/>
        <w:numPr>
          <w:ilvl w:val="0"/>
          <w:numId w:val="1001"/>
        </w:numPr>
      </w:pPr>
      <w:r>
        <w:t xml:space="preserve">tables and figures checked for journal-friendly placement and captions</w:t>
      </w:r>
    </w:p>
    <w:bookmarkEnd w:id="9"/>
    <w:bookmarkStart w:id="10" w:name="current-package-status"/>
    <w:p>
      <w:pPr>
        <w:pStyle w:val="Heading2"/>
      </w:pPr>
      <w:r>
        <w:t xml:space="preserve">Current package status</w:t>
      </w:r>
    </w:p>
    <w:p>
      <w:pPr>
        <w:pStyle w:val="Compact"/>
        <w:numPr>
          <w:ilvl w:val="0"/>
          <w:numId w:val="1002"/>
        </w:numPr>
      </w:pPr>
      <w:r>
        <w:t xml:space="preserve">title page separated</w:t>
      </w:r>
    </w:p>
    <w:p>
      <w:pPr>
        <w:pStyle w:val="Compact"/>
        <w:numPr>
          <w:ilvl w:val="0"/>
          <w:numId w:val="1002"/>
        </w:numPr>
      </w:pPr>
      <w:r>
        <w:t xml:space="preserve">blinded manuscript prepared</w:t>
      </w:r>
    </w:p>
    <w:p>
      <w:pPr>
        <w:pStyle w:val="Compact"/>
        <w:numPr>
          <w:ilvl w:val="0"/>
          <w:numId w:val="1002"/>
        </w:numPr>
      </w:pPr>
      <w:r>
        <w:t xml:space="preserve">summary table prepared</w:t>
      </w:r>
    </w:p>
    <w:p>
      <w:pPr>
        <w:pStyle w:val="Compact"/>
        <w:numPr>
          <w:ilvl w:val="0"/>
          <w:numId w:val="1002"/>
        </w:numPr>
      </w:pPr>
      <w:r>
        <w:t xml:space="preserve">figure package prepared</w:t>
      </w:r>
    </w:p>
    <w:p>
      <w:pPr>
        <w:pStyle w:val="Compact"/>
        <w:numPr>
          <w:ilvl w:val="0"/>
          <w:numId w:val="1002"/>
        </w:numPr>
      </w:pPr>
      <w:r>
        <w:t xml:space="preserve">DOCX files generated for direct Word finishing</w:t>
      </w:r>
    </w:p>
    <w:bookmarkEnd w:id="10"/>
    <w:bookmarkStart w:id="11" w:name="final-manual-checks-before-submission"/>
    <w:p>
      <w:pPr>
        <w:pStyle w:val="Heading2"/>
      </w:pPr>
      <w:r>
        <w:t xml:space="preserve">Final manual checks before submission</w:t>
      </w:r>
    </w:p>
    <w:p>
      <w:pPr>
        <w:pStyle w:val="Compact"/>
        <w:numPr>
          <w:ilvl w:val="0"/>
          <w:numId w:val="1003"/>
        </w:numPr>
      </w:pPr>
      <w:r>
        <w:t xml:space="preserve">verify abstract word count against current IJMR expectations</w:t>
      </w:r>
    </w:p>
    <w:p>
      <w:pPr>
        <w:pStyle w:val="Compact"/>
        <w:numPr>
          <w:ilvl w:val="0"/>
          <w:numId w:val="1003"/>
        </w:numPr>
      </w:pPr>
      <w:r>
        <w:t xml:space="preserve">verify keywords and running title</w:t>
      </w:r>
    </w:p>
    <w:p>
      <w:pPr>
        <w:pStyle w:val="Compact"/>
        <w:numPr>
          <w:ilvl w:val="0"/>
          <w:numId w:val="1003"/>
        </w:numPr>
      </w:pPr>
      <w:r>
        <w:t xml:space="preserve">verify author metadata and ORCID on title page only</w:t>
      </w:r>
    </w:p>
    <w:p>
      <w:pPr>
        <w:pStyle w:val="Compact"/>
        <w:numPr>
          <w:ilvl w:val="0"/>
          <w:numId w:val="1003"/>
        </w:numPr>
      </w:pPr>
      <w:r>
        <w:t xml:space="preserve">verify references against the latest IJMR examples in the author instructions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2026-03-07T23:58:50Z</dcterms:created>
  <dcterms:modified xsi:type="dcterms:W3CDTF">2026-03-07T23:58:50Z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