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Bayesian and systems-level reanalysis of public tuberculosis progression transcriptomes reveals latent host-response programs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Siddalingaiah H S, MD</w:t>
      </w:r>
    </w:p>
    <w:p>
      <w:pPr>
        <w:jc w:val="center"/>
      </w:pPr>
      <w:r>
        <w:rPr>
          <w:b w:val="0"/>
        </w:rPr>
        <w:t>Department of Community Medicine, Shridevi Institute of Medical Sciences &amp; Research Hospital, Tumkur, Karnataka, India</w:t>
      </w:r>
    </w:p>
    <w:p>
      <w:r>
        <w:rPr>
          <w:b w:val="0"/>
        </w:rPr>
      </w:r>
    </w:p>
    <w:p>
      <w:r>
        <w:rPr>
          <w:b w:val="0"/>
        </w:rPr>
        <w:t>Article type: Research article</w:t>
      </w:r>
    </w:p>
    <w:p>
      <w:r>
        <w:rPr>
          <w:b w:val="0"/>
        </w:rPr>
        <w:t>Short title: Bayesian TB progression transcriptomics</w:t>
      </w:r>
    </w:p>
    <w:p>
      <w:r>
        <w:rPr>
          <w:b w:val="0"/>
        </w:rPr>
        <w:t>Corresponding author: Siddalingaiah H S, Department of Community Medicine, Shridevi Institute of Medical Sciences &amp; Research Hospital, Tumkur, Karnataka, India. Email: hssling@yahoo.com</w:t>
      </w:r>
    </w:p>
    <w:p>
      <w:r>
        <w:rPr>
          <w:b w:val="0"/>
        </w:rPr>
        <w:t>ORCID: 0000-0002-4771-8285</w:t>
      </w:r>
    </w:p>
    <w:p>
      <w:r>
        <w:rPr>
          <w:b w:val="0"/>
        </w:rPr>
        <w:t>Author contributions: SHS conceived the study, performed the analysis, interpreted the results, drafted the manuscript, and approved the final manuscript.</w:t>
      </w:r>
    </w:p>
    <w:p>
      <w:r>
        <w:rPr>
          <w:b w:val="0"/>
        </w:rPr>
        <w:t>Funding: No external funding was received for this work.</w:t>
      </w:r>
    </w:p>
    <w:p>
      <w:r>
        <w:rPr>
          <w:b w:val="0"/>
        </w:rPr>
        <w:t>Competing interests: The author declares that he has no competing interests.</w:t>
      </w:r>
    </w:p>
    <w:p>
      <w:r>
        <w:rPr>
          <w:b w:val="0"/>
        </w:rPr>
        <w:t>Ethics statement: This study used de-identified publicly available datasets only and involved no new participant recruitment.</w:t>
      </w:r>
    </w:p>
    <w:p>
      <w:r>
        <w:rPr>
          <w:b w:val="0"/>
        </w:rPr>
        <w:t>Repository: https://github.com/hssling/tb-progression-transcriptome-meta</w:t>
      </w:r>
    </w:p>
    <w:p>
      <w:r>
        <w:rPr>
          <w:b w:val="0"/>
        </w:rPr>
        <w:t>Advanced shared-gene analysis sample count: 301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